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D4CE4" w14:textId="77777777" w:rsidR="007C160D" w:rsidRPr="009B378F" w:rsidRDefault="007C160D" w:rsidP="007C160D">
      <w:pPr>
        <w:jc w:val="center"/>
        <w:rPr>
          <w:rFonts w:ascii="Sylfaen" w:hAnsi="Sylfaen" w:cs="Sylfaen"/>
          <w:b/>
          <w:color w:val="000000" w:themeColor="text1"/>
          <w:szCs w:val="24"/>
          <w:lang w:val="hy-AM"/>
        </w:rPr>
      </w:pPr>
    </w:p>
    <w:p w14:paraId="37BB94AE" w14:textId="77777777" w:rsidR="007C160D" w:rsidRPr="009B378F" w:rsidRDefault="007C160D" w:rsidP="00C81A0F">
      <w:pPr>
        <w:jc w:val="center"/>
        <w:rPr>
          <w:rFonts w:ascii="Sylfaen" w:hAnsi="Sylfaen"/>
          <w:b/>
          <w:color w:val="000000" w:themeColor="text1"/>
          <w:szCs w:val="24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ՀԱՅՏԱՐԱՐՈՒԹՅՈՒՆ</w:t>
      </w:r>
    </w:p>
    <w:p w14:paraId="3243A67C" w14:textId="77777777" w:rsidR="007C160D" w:rsidRPr="009B378F" w:rsidRDefault="007C160D" w:rsidP="00C81A0F">
      <w:pPr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ԳՆԱՆՇՄԱՆ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ՀԱՐՑՄԱՆ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Ձ</w:t>
      </w:r>
      <w:r w:rsidR="00441C13"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ԵՎ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ՈՎ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ԳՆՈՒՄ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hy-AM"/>
        </w:rPr>
        <w:t>ԿԱՏԱՐԵԼՈՒ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 xml:space="preserve"> ԸՆԹԱՑԱԿԱՐԳՈՎ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ՊԱՅՄԱՆԱԳԻՐ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ԿՆՔԵԼՈՒ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ՈՐՈՇՄԱՆ</w:t>
      </w:r>
      <w:r w:rsidRPr="009B378F">
        <w:rPr>
          <w:rFonts w:ascii="Sylfaen" w:hAnsi="Sylfaen"/>
          <w:b/>
          <w:color w:val="000000" w:themeColor="text1"/>
          <w:szCs w:val="24"/>
          <w:lang w:val="af-ZA"/>
        </w:rPr>
        <w:t xml:space="preserve"> </w:t>
      </w:r>
      <w:r w:rsidRPr="009B378F">
        <w:rPr>
          <w:rFonts w:ascii="Sylfaen" w:hAnsi="Sylfaen" w:cs="Sylfaen"/>
          <w:b/>
          <w:color w:val="000000" w:themeColor="text1"/>
          <w:szCs w:val="24"/>
          <w:lang w:val="af-ZA"/>
        </w:rPr>
        <w:t>ՄԱՍԻՆ</w:t>
      </w:r>
    </w:p>
    <w:p w14:paraId="6856C3A1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սույն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տեքստը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639BD67F" w14:textId="4F7A7425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20</w:t>
      </w:r>
      <w:r w:rsidR="009F2DC3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2</w:t>
      </w:r>
      <w:r w:rsidR="00A02B0A" w:rsidRPr="00A02B0A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4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961371" w:rsidRPr="009B378F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>,</w:t>
      </w:r>
      <w:r w:rsidR="00030D6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="00A775B1">
        <w:rPr>
          <w:rFonts w:ascii="Sylfaen" w:hAnsi="Sylfaen"/>
          <w:b w:val="0"/>
          <w:color w:val="000000" w:themeColor="text1"/>
          <w:sz w:val="18"/>
          <w:szCs w:val="18"/>
          <w:lang w:val="ru-RU"/>
        </w:rPr>
        <w:t>ապրիլի</w:t>
      </w:r>
      <w:proofErr w:type="spellEnd"/>
      <w:r w:rsidR="00A02B0A">
        <w:rPr>
          <w:rFonts w:ascii="Sylfaen" w:hAnsi="Sylfaen"/>
          <w:b w:val="0"/>
          <w:color w:val="000000" w:themeColor="text1"/>
          <w:sz w:val="18"/>
          <w:szCs w:val="18"/>
          <w:lang w:val="hy-AM"/>
        </w:rPr>
        <w:t xml:space="preserve"> </w:t>
      </w:r>
      <w:r w:rsidR="00A02B0A" w:rsidRPr="00A02B0A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22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ի</w:t>
      </w:r>
      <w:r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թիվ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="00A02B0A" w:rsidRPr="00A02B0A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4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 xml:space="preserve"> նիստի որոշմամբ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և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է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6C80AC43" w14:textId="77777777" w:rsidR="007C160D" w:rsidRPr="009B378F" w:rsidRDefault="007C160D" w:rsidP="00C81A0F">
      <w:pPr>
        <w:pStyle w:val="3"/>
        <w:ind w:firstLine="0"/>
        <w:rPr>
          <w:rFonts w:ascii="Sylfaen" w:hAnsi="Sylfaen"/>
          <w:b w:val="0"/>
          <w:color w:val="000000" w:themeColor="text1"/>
          <w:sz w:val="18"/>
          <w:szCs w:val="18"/>
          <w:lang w:val="af-ZA"/>
        </w:rPr>
      </w:pP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«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մասին»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ՀՀ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օրենքի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րդ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հոդվածի</w:t>
      </w:r>
      <w:r w:rsidRPr="009B378F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>համաձայն</w:t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  <w:r w:rsidRPr="009B378F">
        <w:rPr>
          <w:rFonts w:ascii="Sylfaen" w:hAnsi="Sylfaen" w:cs="Sylfaen"/>
          <w:b w:val="0"/>
          <w:color w:val="000000" w:themeColor="text1"/>
          <w:sz w:val="18"/>
          <w:szCs w:val="18"/>
          <w:lang w:val="af-ZA"/>
        </w:rPr>
        <w:tab/>
      </w:r>
    </w:p>
    <w:p w14:paraId="1F5D7649" w14:textId="5918DA31" w:rsidR="007C160D" w:rsidRPr="00A775B1" w:rsidRDefault="007C160D" w:rsidP="00C81A0F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9B378F">
        <w:rPr>
          <w:rFonts w:ascii="Sylfaen" w:hAnsi="Sylfaen"/>
          <w:color w:val="000000" w:themeColor="text1"/>
          <w:sz w:val="22"/>
          <w:szCs w:val="22"/>
          <w:lang w:val="af-ZA"/>
        </w:rPr>
        <w:t>ԸՆԹԱՑԱԿԱՐԳԻ ԾԱԾԿԱԳԻՐԸ</w:t>
      </w:r>
      <w:r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Pr="009B378F">
        <w:rPr>
          <w:rFonts w:ascii="Sylfaen" w:hAnsi="Sylfaen"/>
          <w:color w:val="000000" w:themeColor="text1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423960" w:rsidRPr="00423960">
        <w:rPr>
          <w:rFonts w:ascii="GHEA Grapalat" w:hAnsi="GHEA Grapalat"/>
          <w:bCs/>
          <w:sz w:val="22"/>
          <w:szCs w:val="22"/>
          <w:lang w:val="af-ZA"/>
        </w:rPr>
        <w:t>ՇՄԱՀ-ԱՀՏՍ-ԳՀԱ</w:t>
      </w:r>
      <w:r w:rsidR="00423960" w:rsidRPr="00423960">
        <w:rPr>
          <w:rFonts w:ascii="GHEA Grapalat" w:hAnsi="GHEA Grapalat"/>
          <w:bCs/>
          <w:sz w:val="22"/>
          <w:szCs w:val="22"/>
          <w:lang w:val="ru-RU"/>
        </w:rPr>
        <w:t>Ծ</w:t>
      </w:r>
      <w:r w:rsidR="00423960" w:rsidRPr="00423960">
        <w:rPr>
          <w:rFonts w:ascii="GHEA Grapalat" w:hAnsi="GHEA Grapalat"/>
          <w:bCs/>
          <w:sz w:val="22"/>
          <w:szCs w:val="22"/>
          <w:lang w:val="af-ZA"/>
        </w:rPr>
        <w:t>ՁԲ-26/5</w:t>
      </w:r>
      <w:r w:rsidR="00C6372F" w:rsidRPr="00A775B1">
        <w:rPr>
          <w:rFonts w:ascii="Sylfaen" w:hAnsi="Sylfaen" w:cs="Sylfaen"/>
          <w:color w:val="000000" w:themeColor="text1"/>
          <w:sz w:val="22"/>
          <w:szCs w:val="22"/>
          <w:lang w:val="hy-AM"/>
        </w:rPr>
        <w:t>»</w:t>
      </w:r>
    </w:p>
    <w:p w14:paraId="636019E5" w14:textId="546061D3" w:rsidR="00A775B1" w:rsidRPr="00A775B1" w:rsidRDefault="007C160D" w:rsidP="00A775B1">
      <w:pPr>
        <w:pStyle w:val="3"/>
        <w:ind w:firstLine="0"/>
        <w:rPr>
          <w:rFonts w:ascii="Sylfaen" w:hAnsi="Sylfaen"/>
          <w:bCs/>
          <w:iCs/>
          <w:color w:val="000000" w:themeColor="text1"/>
          <w:sz w:val="22"/>
          <w:szCs w:val="22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՝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«</w:t>
      </w:r>
      <w:bookmarkEnd w:id="0"/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ԱՐԹԻԿԻ ՀԱՄԱՅՆՔԱՅԻՆ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ՏՆՏԵՍՈՒԹՅԱՆ </w:t>
      </w:r>
      <w:r w:rsidR="00A775B1" w:rsidRPr="00A775B1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0E7E89">
        <w:rPr>
          <w:rFonts w:ascii="Sylfaen" w:hAnsi="Sylfaen"/>
          <w:color w:val="000000" w:themeColor="text1"/>
          <w:sz w:val="24"/>
          <w:szCs w:val="24"/>
          <w:lang w:val="hy-AM"/>
        </w:rPr>
        <w:t>ՍՊԱՍԱՐԿՈՒՄ» ՀՈԱԿ</w:t>
      </w:r>
      <w:bookmarkEnd w:id="1"/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-</w:t>
      </w:r>
      <w:r w:rsidR="002A54AA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, ստորև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ներկայացնում</w:t>
      </w:r>
      <w:r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C6372F"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>«</w:t>
      </w:r>
      <w:r w:rsidR="00423960" w:rsidRPr="00423960">
        <w:rPr>
          <w:rFonts w:ascii="GHEA Grapalat" w:hAnsi="GHEA Grapalat"/>
          <w:bCs/>
          <w:sz w:val="22"/>
          <w:szCs w:val="22"/>
          <w:lang w:val="af-ZA"/>
        </w:rPr>
        <w:t>ՇՄԱՀ-ԱՀՏՍ-ԳՀԱ</w:t>
      </w:r>
      <w:r w:rsidR="00423960" w:rsidRPr="00423960">
        <w:rPr>
          <w:rFonts w:ascii="GHEA Grapalat" w:hAnsi="GHEA Grapalat"/>
          <w:bCs/>
          <w:sz w:val="22"/>
          <w:szCs w:val="22"/>
          <w:lang w:val="ru-RU"/>
        </w:rPr>
        <w:t>Ծ</w:t>
      </w:r>
      <w:r w:rsidR="00423960" w:rsidRPr="00423960">
        <w:rPr>
          <w:rFonts w:ascii="GHEA Grapalat" w:hAnsi="GHEA Grapalat"/>
          <w:bCs/>
          <w:sz w:val="22"/>
          <w:szCs w:val="22"/>
          <w:lang w:val="af-ZA"/>
        </w:rPr>
        <w:t>ՁԲ-26/5</w:t>
      </w:r>
      <w:r w:rsidR="00A775B1" w:rsidRPr="00A775B1">
        <w:rPr>
          <w:rFonts w:ascii="Sylfaen" w:hAnsi="Sylfaen" w:cs="Sylfaen"/>
          <w:color w:val="000000" w:themeColor="text1"/>
          <w:sz w:val="22"/>
          <w:szCs w:val="22"/>
          <w:lang w:val="hy-AM"/>
        </w:rPr>
        <w:t>»</w:t>
      </w:r>
    </w:p>
    <w:p w14:paraId="5F8F9061" w14:textId="540BCA63" w:rsidR="007C160D" w:rsidRPr="009B378F" w:rsidRDefault="00C6372F" w:rsidP="00C81A0F">
      <w:pPr>
        <w:pStyle w:val="3"/>
        <w:ind w:firstLine="0"/>
        <w:rPr>
          <w:rFonts w:ascii="Sylfaen" w:hAnsi="Sylfaen"/>
          <w:color w:val="000000" w:themeColor="text1"/>
          <w:sz w:val="24"/>
          <w:szCs w:val="24"/>
          <w:lang w:val="af-ZA"/>
        </w:rPr>
      </w:pPr>
      <w:r w:rsidRPr="009B378F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»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ծածկագրով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հայտարարված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ընթացակարգով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պայմանագիր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կնքելու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որոշման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մասին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համառոտ</w:t>
      </w:r>
      <w:r w:rsidR="007C160D" w:rsidRPr="009B378F">
        <w:rPr>
          <w:rFonts w:ascii="Sylfaen" w:hAnsi="Sylfaen"/>
          <w:color w:val="000000" w:themeColor="text1"/>
          <w:sz w:val="24"/>
          <w:szCs w:val="24"/>
          <w:lang w:val="af-ZA"/>
        </w:rPr>
        <w:t xml:space="preserve"> </w:t>
      </w:r>
      <w:r w:rsidR="007C160D" w:rsidRPr="009B378F">
        <w:rPr>
          <w:rFonts w:ascii="Sylfaen" w:hAnsi="Sylfaen" w:cs="Sylfaen"/>
          <w:color w:val="000000" w:themeColor="text1"/>
          <w:sz w:val="24"/>
          <w:szCs w:val="24"/>
          <w:lang w:val="af-ZA"/>
        </w:rPr>
        <w:t>տեղեկատվությունը</w:t>
      </w:r>
      <w:r w:rsidR="007C160D" w:rsidRPr="009B378F">
        <w:rPr>
          <w:rFonts w:ascii="Sylfaen" w:hAnsi="Sylfaen" w:cs="Arial Armenian"/>
          <w:color w:val="000000" w:themeColor="text1"/>
          <w:sz w:val="24"/>
          <w:szCs w:val="24"/>
          <w:lang w:val="af-ZA"/>
        </w:rPr>
        <w:t>։</w:t>
      </w:r>
    </w:p>
    <w:p w14:paraId="7D8B4C18" w14:textId="1C7A5EB3" w:rsidR="007C160D" w:rsidRPr="008E713B" w:rsidRDefault="007C160D" w:rsidP="008E713B">
      <w:pPr>
        <w:ind w:firstLine="706"/>
        <w:jc w:val="both"/>
        <w:rPr>
          <w:rFonts w:ascii="Sylfaen" w:hAnsi="Sylfaen" w:cs="Sylfaen"/>
          <w:color w:val="000000" w:themeColor="text1"/>
          <w:sz w:val="20"/>
          <w:szCs w:val="18"/>
          <w:lang w:val="es-ES"/>
        </w:rPr>
      </w:pP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Գնահատող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հանձնաժողովի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7269AD"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>20</w:t>
      </w:r>
      <w:r w:rsidR="00A02B0A">
        <w:rPr>
          <w:rFonts w:ascii="Sylfaen" w:hAnsi="Sylfaen"/>
          <w:color w:val="000000" w:themeColor="text1"/>
          <w:sz w:val="18"/>
          <w:szCs w:val="18"/>
          <w:lang w:val="hy-AM"/>
        </w:rPr>
        <w:t>2</w:t>
      </w:r>
      <w:r w:rsidR="00423960" w:rsidRPr="00423960">
        <w:rPr>
          <w:rFonts w:ascii="Sylfaen" w:hAnsi="Sylfaen"/>
          <w:color w:val="000000" w:themeColor="text1"/>
          <w:sz w:val="18"/>
          <w:szCs w:val="18"/>
          <w:lang w:val="af-ZA"/>
        </w:rPr>
        <w:t>6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30D6A" w:rsidRPr="00030D6A">
        <w:rPr>
          <w:rFonts w:ascii="Sylfaen" w:hAnsi="Sylfaen" w:cs="Sylfaen"/>
          <w:color w:val="000000" w:themeColor="text1"/>
          <w:sz w:val="18"/>
          <w:szCs w:val="18"/>
          <w:lang w:val="af-ZA"/>
        </w:rPr>
        <w:t>թվականի</w:t>
      </w:r>
      <w:r w:rsidR="00030D6A" w:rsidRPr="00030D6A">
        <w:rPr>
          <w:rFonts w:ascii="Sylfaen" w:hAnsi="Sylfaen"/>
          <w:color w:val="000000" w:themeColor="text1"/>
          <w:sz w:val="18"/>
          <w:szCs w:val="18"/>
          <w:lang w:val="hy-AM"/>
        </w:rPr>
        <w:t xml:space="preserve">, </w:t>
      </w:r>
      <w:proofErr w:type="spellStart"/>
      <w:r w:rsidR="00423960">
        <w:rPr>
          <w:rFonts w:ascii="Sylfaen" w:hAnsi="Sylfaen"/>
          <w:b/>
          <w:color w:val="000000" w:themeColor="text1"/>
          <w:sz w:val="18"/>
          <w:szCs w:val="18"/>
          <w:lang w:val="ru-RU"/>
        </w:rPr>
        <w:t>մարտի</w:t>
      </w:r>
      <w:proofErr w:type="spellEnd"/>
      <w:r w:rsidR="002851DF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423960" w:rsidRPr="00423960">
        <w:rPr>
          <w:rFonts w:ascii="Sylfaen" w:hAnsi="Sylfaen"/>
          <w:b/>
          <w:color w:val="000000" w:themeColor="text1"/>
          <w:sz w:val="18"/>
          <w:szCs w:val="18"/>
          <w:lang w:val="af-ZA"/>
        </w:rPr>
        <w:t>2</w:t>
      </w:r>
      <w:r w:rsidR="007D5157" w:rsidRPr="007D5157">
        <w:rPr>
          <w:rFonts w:ascii="Sylfaen" w:hAnsi="Sylfaen"/>
          <w:b/>
          <w:color w:val="000000" w:themeColor="text1"/>
          <w:sz w:val="18"/>
          <w:szCs w:val="18"/>
          <w:lang w:val="af-ZA"/>
        </w:rPr>
        <w:t>4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>-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ի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0E7E89" w:rsidRPr="009B378F">
        <w:rPr>
          <w:rFonts w:ascii="Sylfaen" w:hAnsi="Sylfaen" w:cs="Sylfaen"/>
          <w:color w:val="000000" w:themeColor="text1"/>
          <w:sz w:val="18"/>
          <w:szCs w:val="18"/>
          <w:lang w:val="af-ZA"/>
        </w:rPr>
        <w:t>թիվ</w:t>
      </w:r>
      <w:r w:rsidR="000E7E89" w:rsidRPr="009B378F">
        <w:rPr>
          <w:rFonts w:ascii="Sylfaen" w:hAnsi="Sylfaen"/>
          <w:color w:val="000000" w:themeColor="text1"/>
          <w:sz w:val="18"/>
          <w:szCs w:val="18"/>
          <w:lang w:val="af-ZA"/>
        </w:rPr>
        <w:t xml:space="preserve"> </w:t>
      </w:r>
      <w:r w:rsidR="002851DF" w:rsidRPr="002851DF">
        <w:rPr>
          <w:rFonts w:ascii="Sylfaen" w:hAnsi="Sylfaen"/>
          <w:b/>
          <w:color w:val="000000" w:themeColor="text1"/>
          <w:sz w:val="18"/>
          <w:szCs w:val="18"/>
          <w:lang w:val="af-ZA"/>
        </w:rPr>
        <w:t>2</w:t>
      </w:r>
      <w:r w:rsidR="000E7E89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="007269AD"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 xml:space="preserve">նիստի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որոշմամբ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հաստատվել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են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ընթացակարգի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բոլոր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մասնակիցների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կողմից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ներկայացված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հայտերի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հրավերի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պահանջներին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համապատասխանության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գնահատման</w:t>
      </w:r>
      <w:r w:rsidRPr="009B378F">
        <w:rPr>
          <w:rFonts w:ascii="Sylfaen" w:hAnsi="Sylfaen"/>
          <w:color w:val="000000" w:themeColor="text1"/>
          <w:sz w:val="20"/>
          <w:szCs w:val="18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af-ZA"/>
        </w:rPr>
        <w:t>արդյունքները</w:t>
      </w:r>
      <w:r w:rsidR="00A86EB5" w:rsidRPr="009B378F">
        <w:rPr>
          <w:rFonts w:ascii="Sylfaen" w:hAnsi="Sylfaen" w:cs="Sylfaen"/>
          <w:color w:val="000000" w:themeColor="text1"/>
          <w:sz w:val="20"/>
          <w:szCs w:val="18"/>
          <w:lang w:val="hy-AM"/>
        </w:rPr>
        <w:t>։</w:t>
      </w:r>
      <w:r w:rsidRPr="009B378F">
        <w:rPr>
          <w:rFonts w:ascii="Sylfaen" w:hAnsi="Sylfaen" w:cs="Sylfaen"/>
          <w:color w:val="000000" w:themeColor="text1"/>
          <w:sz w:val="20"/>
          <w:szCs w:val="18"/>
          <w:lang w:val="es-ES"/>
        </w:rPr>
        <w:t xml:space="preserve"> Համաձայն որի`</w:t>
      </w:r>
    </w:p>
    <w:p w14:paraId="63F32483" w14:textId="161CE154" w:rsidR="00AC257E" w:rsidRPr="009B378F" w:rsidRDefault="00AC257E" w:rsidP="00AC257E">
      <w:pPr>
        <w:jc w:val="both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 xml:space="preserve">             Չափաբաժին</w:t>
      </w:r>
      <w:r w:rsidRPr="009B378F">
        <w:rPr>
          <w:rFonts w:ascii="GHEA Grapalat" w:hAnsi="GHEA Grapalat" w:cs="Arial Armenian"/>
          <w:color w:val="000000" w:themeColor="text1"/>
          <w:sz w:val="16"/>
          <w:szCs w:val="16"/>
          <w:lang w:val="af-ZA"/>
        </w:rPr>
        <w:t>։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="00C6372F" w:rsidRPr="009B378F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</w:p>
    <w:p w14:paraId="01CC8FBC" w14:textId="1A772E4F" w:rsidR="00AC257E" w:rsidRPr="003401E6" w:rsidRDefault="00AC257E" w:rsidP="00AC257E">
      <w:pPr>
        <w:ind w:firstLine="709"/>
        <w:jc w:val="both"/>
        <w:rPr>
          <w:rFonts w:ascii="GHEA Grapalat" w:hAnsi="GHEA Grapalat"/>
          <w:color w:val="000000" w:themeColor="text1"/>
          <w:sz w:val="12"/>
          <w:szCs w:val="16"/>
          <w:lang w:val="hy-AM"/>
        </w:rPr>
      </w:pP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Գնման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առարկա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է</w:t>
      </w:r>
      <w:r w:rsidRPr="009B378F">
        <w:rPr>
          <w:rFonts w:ascii="GHEA Grapalat" w:hAnsi="GHEA Grapalat"/>
          <w:color w:val="000000" w:themeColor="text1"/>
          <w:sz w:val="16"/>
          <w:szCs w:val="16"/>
          <w:lang w:val="af-ZA"/>
        </w:rPr>
        <w:t xml:space="preserve"> </w:t>
      </w:r>
      <w:r w:rsidRPr="009B378F">
        <w:rPr>
          <w:rFonts w:ascii="GHEA Grapalat" w:hAnsi="GHEA Grapalat" w:cs="Sylfaen"/>
          <w:color w:val="000000" w:themeColor="text1"/>
          <w:sz w:val="16"/>
          <w:szCs w:val="16"/>
          <w:lang w:val="af-ZA"/>
        </w:rPr>
        <w:t>հանդիսանում</w:t>
      </w:r>
      <w:r w:rsidRPr="009B378F">
        <w:rPr>
          <w:rFonts w:ascii="GHEA Grapalat" w:hAnsi="GHEA Grapalat"/>
          <w:color w:val="000000" w:themeColor="text1"/>
          <w:sz w:val="14"/>
          <w:szCs w:val="16"/>
          <w:lang w:val="af-ZA"/>
        </w:rPr>
        <w:t xml:space="preserve">` </w:t>
      </w:r>
      <w:r w:rsidR="00423960" w:rsidRPr="003401E6">
        <w:rPr>
          <w:rFonts w:ascii="GHEA Grapalat" w:hAnsi="GHEA Grapalat"/>
          <w:color w:val="000000" w:themeColor="text1"/>
          <w:sz w:val="14"/>
          <w:szCs w:val="16"/>
          <w:lang w:val="hy-AM"/>
        </w:rPr>
        <w:t>Բ</w:t>
      </w:r>
      <w:r w:rsidR="003401E6" w:rsidRPr="003401E6">
        <w:rPr>
          <w:rFonts w:ascii="GHEA Grapalat" w:hAnsi="GHEA Grapalat"/>
          <w:color w:val="000000" w:themeColor="text1"/>
          <w:sz w:val="14"/>
          <w:szCs w:val="16"/>
          <w:lang w:val="hy-AM"/>
        </w:rPr>
        <w:t>ուլդոզերի վարձակալություն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9B378F" w:rsidRPr="009B378F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Հրավերի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պահանջներին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չհամապատասխանող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9B378F" w:rsidRDefault="00961470" w:rsidP="00C6372F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Անհամապատասխանության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համառոտ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378F" w:rsidRPr="009B378F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2073CFB8" w:rsidR="00F83E73" w:rsidRPr="00A775B1" w:rsidRDefault="00F138C9" w:rsidP="003401E6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 w:rsidR="003401E6">
              <w:rPr>
                <w:rFonts w:ascii="Sylfaen" w:hAnsi="Sylfaen"/>
                <w:bCs/>
                <w:sz w:val="22"/>
                <w:szCs w:val="18"/>
                <w:lang w:val="ru-RU"/>
              </w:rPr>
              <w:t>Արման</w:t>
            </w:r>
            <w:proofErr w:type="spellEnd"/>
            <w:r w:rsidR="003401E6"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 w:rsidR="003401E6">
              <w:rPr>
                <w:rFonts w:ascii="Sylfaen" w:hAnsi="Sylfaen"/>
                <w:bCs/>
                <w:sz w:val="22"/>
                <w:szCs w:val="18"/>
                <w:lang w:val="ru-RU"/>
              </w:rPr>
              <w:t>Հակոբյան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F83E73" w:rsidRPr="009B378F" w:rsidRDefault="00F83E73" w:rsidP="00F83E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F83E73" w:rsidRPr="009B378F" w:rsidRDefault="00F83E73" w:rsidP="00F83E7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9B378F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B378F" w:rsidRPr="00423960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Մասնակիցների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զբաղեցրած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9B378F" w:rsidRDefault="00AC257E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մասնակից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9B378F" w:rsidRDefault="009F2DC3" w:rsidP="00961470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առաջարկած</w:t>
            </w: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af-ZA"/>
              </w:rPr>
              <w:t>գին</w:t>
            </w:r>
            <w:r w:rsidRPr="009B378F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861ED8" w:rsidRPr="009B378F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CE0F90D" w:rsidR="00861ED8" w:rsidRPr="009B378F" w:rsidRDefault="00861ED8" w:rsidP="00861ED8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4986B697" w:rsidR="00861ED8" w:rsidRPr="009B378F" w:rsidRDefault="002851DF" w:rsidP="003401E6">
            <w:pPr>
              <w:ind w:left="90" w:hanging="90"/>
              <w:contextualSpacing/>
              <w:jc w:val="center"/>
              <w:rPr>
                <w:rFonts w:ascii="Sylfaen" w:hAnsi="Sylfaen"/>
                <w:color w:val="000000" w:themeColor="text1"/>
                <w:sz w:val="20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Ա/Ձ </w:t>
            </w:r>
            <w:proofErr w:type="spellStart"/>
            <w:r w:rsidR="003401E6">
              <w:rPr>
                <w:rFonts w:ascii="Sylfaen" w:hAnsi="Sylfaen"/>
                <w:bCs/>
                <w:sz w:val="22"/>
                <w:szCs w:val="18"/>
                <w:lang w:val="ru-RU"/>
              </w:rPr>
              <w:t>Արման</w:t>
            </w:r>
            <w:proofErr w:type="spellEnd"/>
            <w:r w:rsidR="003401E6">
              <w:rPr>
                <w:rFonts w:ascii="Sylfaen" w:hAnsi="Sylfaen"/>
                <w:bCs/>
                <w:sz w:val="22"/>
                <w:szCs w:val="18"/>
                <w:lang w:val="ru-RU"/>
              </w:rPr>
              <w:t xml:space="preserve"> </w:t>
            </w:r>
            <w:proofErr w:type="spellStart"/>
            <w:r w:rsidR="003401E6">
              <w:rPr>
                <w:rFonts w:ascii="Sylfaen" w:hAnsi="Sylfaen"/>
                <w:bCs/>
                <w:sz w:val="22"/>
                <w:szCs w:val="18"/>
                <w:lang w:val="ru-RU"/>
              </w:rPr>
              <w:t>Հակոբյան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691C67A6" w:rsidR="00861ED8" w:rsidRPr="009B378F" w:rsidRDefault="00861ED8" w:rsidP="00861ED8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9B378F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774528E2" w:rsidR="00861ED8" w:rsidRPr="002851DF" w:rsidRDefault="003401E6" w:rsidP="00861ED8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16"/>
                <w:lang w:val="ru-RU"/>
              </w:rPr>
              <w:t>391 667</w:t>
            </w:r>
          </w:p>
        </w:tc>
      </w:tr>
    </w:tbl>
    <w:p w14:paraId="6642D390" w14:textId="0B41B9AA" w:rsidR="007C160D" w:rsidRPr="009B378F" w:rsidRDefault="007C160D" w:rsidP="00C81A0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Ընտրված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մասնակցին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որոշելու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կիրառված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չափանիշ՝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հրավերով սահմանված պահանջներին համապատասխան և </w:t>
      </w:r>
      <w:r w:rsidR="00E12041" w:rsidRPr="009B378F">
        <w:rPr>
          <w:rFonts w:ascii="Sylfaen" w:hAnsi="Sylfaen" w:cs="Sylfaen"/>
          <w:color w:val="000000" w:themeColor="text1"/>
          <w:sz w:val="20"/>
          <w:lang w:val="hy-AM"/>
        </w:rPr>
        <w:t>նվազագույն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14:paraId="0528AA1C" w14:textId="118D6E53" w:rsidR="002845FF" w:rsidRPr="009B378F" w:rsidRDefault="007C160D" w:rsidP="002845FF">
      <w:pPr>
        <w:ind w:firstLine="360"/>
        <w:jc w:val="both"/>
        <w:rPr>
          <w:rFonts w:ascii="Sylfaen" w:hAnsi="Sylfaen" w:cs="Sylfaen"/>
          <w:color w:val="000000" w:themeColor="text1"/>
          <w:sz w:val="20"/>
          <w:lang w:val="hy-AM"/>
        </w:rPr>
      </w:pPr>
      <w:r w:rsidRPr="009B378F">
        <w:rPr>
          <w:rFonts w:ascii="Sylfaen" w:hAnsi="Sylfaen"/>
          <w:color w:val="000000" w:themeColor="text1"/>
          <w:sz w:val="20"/>
          <w:lang w:val="af-ZA"/>
        </w:rPr>
        <w:t>«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»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ՀՀ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օրենքի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10-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րդ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հոդվածի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87479E">
        <w:rPr>
          <w:rFonts w:ascii="Sylfaen" w:hAnsi="Sylfaen"/>
          <w:color w:val="000000" w:themeColor="text1"/>
          <w:sz w:val="20"/>
          <w:lang w:val="hy-AM"/>
        </w:rPr>
        <w:t>4</w:t>
      </w:r>
      <w:r w:rsidR="002917C3" w:rsidRPr="009B378F">
        <w:rPr>
          <w:rFonts w:ascii="Sylfaen" w:hAnsi="Sylfaen"/>
          <w:color w:val="000000" w:themeColor="text1"/>
          <w:sz w:val="20"/>
          <w:lang w:val="hy-AM"/>
        </w:rPr>
        <w:t xml:space="preserve">-րդ մասի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համաձայն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անգործության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ժամկետ</w:t>
      </w:r>
      <w:r w:rsidR="0087479E">
        <w:rPr>
          <w:rFonts w:ascii="Sylfaen" w:hAnsi="Sylfaen" w:cs="Sylfaen"/>
          <w:color w:val="000000" w:themeColor="text1"/>
          <w:sz w:val="20"/>
          <w:lang w:val="hy-AM"/>
        </w:rPr>
        <w:t xml:space="preserve"> չի սահմանվում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։</w:t>
      </w:r>
    </w:p>
    <w:p w14:paraId="23BC4196" w14:textId="181D01BE" w:rsidR="007C160D" w:rsidRPr="009B378F" w:rsidRDefault="007C160D" w:rsidP="007C160D">
      <w:pPr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Սույն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հայտարարության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հետ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կապված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լրացուցիչ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տեղեկություններ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ստանալու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համար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կարող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եք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դիմել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>գնումների</w:t>
      </w:r>
      <w:r w:rsidRPr="009B37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9B378F">
        <w:rPr>
          <w:rFonts w:ascii="Sylfaen" w:hAnsi="Sylfaen" w:cs="Sylfaen"/>
          <w:color w:val="000000" w:themeColor="text1"/>
          <w:sz w:val="20"/>
          <w:lang w:val="af-ZA"/>
        </w:rPr>
        <w:t xml:space="preserve">համակարգող՝ </w:t>
      </w:r>
      <w:r w:rsidR="00A86EB5" w:rsidRPr="009B378F">
        <w:rPr>
          <w:rFonts w:ascii="Sylfaen" w:hAnsi="Sylfaen"/>
          <w:color w:val="000000" w:themeColor="text1"/>
          <w:sz w:val="20"/>
          <w:lang w:val="hy-AM"/>
        </w:rPr>
        <w:t xml:space="preserve"> </w:t>
      </w:r>
      <w:r w:rsidR="003401E6" w:rsidRPr="003401E6">
        <w:rPr>
          <w:rFonts w:ascii="Sylfaen" w:hAnsi="Sylfaen"/>
          <w:color w:val="000000" w:themeColor="text1"/>
          <w:sz w:val="20"/>
          <w:lang w:val="hy-AM"/>
        </w:rPr>
        <w:t>Ղ.Գրիգորյան</w:t>
      </w:r>
      <w:r w:rsidRPr="009B378F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p w14:paraId="6849F234" w14:textId="5B474EE0" w:rsidR="00B416E4" w:rsidRPr="0013663B" w:rsidRDefault="007C160D" w:rsidP="00B416E4">
      <w:pPr>
        <w:pStyle w:val="af1"/>
        <w:spacing w:line="240" w:lineRule="auto"/>
        <w:rPr>
          <w:rFonts w:ascii="GHEA Grapalat" w:hAnsi="GHEA Grapalat"/>
          <w:i/>
          <w:u w:val="single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Հեռախոս</w:t>
      </w:r>
      <w:r w:rsidR="0079592C">
        <w:rPr>
          <w:rFonts w:ascii="Sylfaen" w:hAnsi="Sylfaen" w:cs="Sylfaen"/>
          <w:color w:val="000000" w:themeColor="text1"/>
          <w:sz w:val="20"/>
          <w:lang w:val="af-ZA"/>
        </w:rPr>
        <w:t xml:space="preserve">` </w:t>
      </w:r>
      <w:r w:rsidR="00B416E4" w:rsidRPr="003401E6">
        <w:rPr>
          <w:rFonts w:ascii="GHEA Grapalat" w:hAnsi="GHEA Grapalat"/>
          <w:sz w:val="16"/>
          <w:szCs w:val="16"/>
          <w:u w:val="single"/>
          <w:lang w:val="hy-AM"/>
        </w:rPr>
        <w:t xml:space="preserve">+374 </w:t>
      </w:r>
      <w:r w:rsidR="003401E6">
        <w:rPr>
          <w:rFonts w:ascii="GHEA Grapalat" w:hAnsi="GHEA Grapalat"/>
          <w:sz w:val="16"/>
          <w:szCs w:val="16"/>
          <w:u w:val="single"/>
          <w:lang w:val="af-ZA"/>
        </w:rPr>
        <w:t>9</w:t>
      </w:r>
      <w:r w:rsidR="003401E6">
        <w:rPr>
          <w:rFonts w:ascii="GHEA Grapalat" w:hAnsi="GHEA Grapalat"/>
          <w:sz w:val="16"/>
          <w:szCs w:val="16"/>
          <w:u w:val="single"/>
          <w:lang w:val="ru-RU"/>
        </w:rPr>
        <w:t>8-62-56-87</w:t>
      </w:r>
      <w:r w:rsidR="00B416E4" w:rsidRPr="0013663B">
        <w:rPr>
          <w:rFonts w:ascii="GHEA Grapalat" w:hAnsi="GHEA Grapalat"/>
          <w:lang w:val="af-ZA"/>
        </w:rPr>
        <w:tab/>
      </w:r>
    </w:p>
    <w:p w14:paraId="082CE69F" w14:textId="79BC2ED0" w:rsidR="007C160D" w:rsidRPr="003401E6" w:rsidRDefault="00B416E4" w:rsidP="00B416E4">
      <w:pPr>
        <w:spacing w:after="120"/>
        <w:ind w:firstLine="360"/>
        <w:jc w:val="both"/>
        <w:rPr>
          <w:rFonts w:ascii="Sylfaen" w:hAnsi="Sylfaen"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 w:rsidRPr="00A71D81">
        <w:rPr>
          <w:rFonts w:ascii="GHEA Grapalat" w:hAnsi="GHEA Grapalat"/>
          <w:lang w:val="af-ZA"/>
        </w:rPr>
        <w:t xml:space="preserve">Էլ. փոստ </w:t>
      </w:r>
      <w:r w:rsidR="00682861" w:rsidRPr="003401E6">
        <w:rPr>
          <w:rFonts w:ascii="GHEA Grapalat" w:hAnsi="GHEA Grapalat"/>
          <w:sz w:val="22"/>
          <w:szCs w:val="22"/>
          <w:lang w:val="af-ZA"/>
        </w:rPr>
        <w:t>nazani.rubenyan1@bk.ru</w:t>
      </w:r>
    </w:p>
    <w:p w14:paraId="0D5FA340" w14:textId="79CE5598" w:rsidR="00BB10A2" w:rsidRPr="009B378F" w:rsidRDefault="007C160D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9B378F">
        <w:rPr>
          <w:rFonts w:ascii="Sylfaen" w:hAnsi="Sylfaen" w:cs="Sylfaen"/>
          <w:color w:val="000000" w:themeColor="text1"/>
          <w:sz w:val="20"/>
          <w:lang w:val="af-ZA"/>
        </w:rPr>
        <w:t>Պատվիրատո</w:t>
      </w:r>
      <w:r w:rsidR="00C6372F" w:rsidRPr="009B378F">
        <w:rPr>
          <w:rFonts w:ascii="Sylfaen" w:hAnsi="Sylfaen" w:cs="Sylfaen"/>
          <w:color w:val="000000" w:themeColor="text1"/>
          <w:sz w:val="20"/>
          <w:lang w:val="hy-AM"/>
        </w:rPr>
        <w:t>ւ</w:t>
      </w:r>
      <w:r w:rsidR="00DF7EAA" w:rsidRPr="009B378F">
        <w:rPr>
          <w:rFonts w:ascii="Sylfaen" w:hAnsi="Sylfaen"/>
          <w:color w:val="000000" w:themeColor="text1"/>
          <w:sz w:val="20"/>
          <w:lang w:val="af-ZA"/>
        </w:rPr>
        <w:t>`</w:t>
      </w:r>
      <w:r w:rsidR="00C6372F" w:rsidRPr="009B378F">
        <w:rPr>
          <w:rFonts w:ascii="Sylfaen" w:hAnsi="Sylfaen" w:cs="Sylfaen"/>
          <w:color w:val="000000" w:themeColor="text1"/>
          <w:sz w:val="20"/>
          <w:lang w:val="af-ZA"/>
        </w:rPr>
        <w:t>«</w:t>
      </w:r>
      <w:r w:rsidR="000E7E89">
        <w:rPr>
          <w:rFonts w:ascii="Sylfaen" w:hAnsi="Sylfaen"/>
          <w:color w:val="000000" w:themeColor="text1"/>
          <w:sz w:val="20"/>
          <w:lang w:val="hy-AM"/>
        </w:rPr>
        <w:t>ԱՐԹԻԿԻ ՀԱՄԱՅՆՔԱՅԻՆ ՏՆՏԵՍՈՒԹՅԱՆ ՍՊԱՍԱՐԿՈՒՄ» ՀՈԱԿ</w:t>
      </w:r>
    </w:p>
    <w:p w14:paraId="29068D4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7B663A53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1BD86D14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  <w:bookmarkStart w:id="2" w:name="_GoBack"/>
      <w:bookmarkEnd w:id="2"/>
    </w:p>
    <w:p w14:paraId="58DD5388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3DDA7C3F" w14:textId="77777777" w:rsidR="00657003" w:rsidRPr="009B378F" w:rsidRDefault="00657003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01DD4FB0" w14:textId="77777777" w:rsidR="00452E5A" w:rsidRPr="009B378F" w:rsidRDefault="00452E5A" w:rsidP="00C81A0F">
      <w:pPr>
        <w:spacing w:after="120"/>
        <w:ind w:firstLine="36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9B378F" w:rsidRDefault="00657003" w:rsidP="00456FD9">
      <w:pPr>
        <w:spacing w:after="120"/>
        <w:jc w:val="both"/>
        <w:rPr>
          <w:rFonts w:ascii="Sylfaen" w:hAnsi="Sylfaen"/>
          <w:color w:val="000000" w:themeColor="text1"/>
          <w:sz w:val="18"/>
          <w:szCs w:val="18"/>
          <w:lang w:val="af-ZA"/>
        </w:rPr>
      </w:pPr>
    </w:p>
    <w:sectPr w:rsidR="00657003" w:rsidRPr="009B378F" w:rsidSect="00AC257E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EF4C2" w14:textId="77777777" w:rsidR="00ED7A3B" w:rsidRDefault="00ED7A3B" w:rsidP="00FD4AD9">
      <w:r>
        <w:separator/>
      </w:r>
    </w:p>
  </w:endnote>
  <w:endnote w:type="continuationSeparator" w:id="0">
    <w:p w14:paraId="519B95CC" w14:textId="77777777" w:rsidR="00ED7A3B" w:rsidRDefault="00ED7A3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26FFA" w14:textId="77777777" w:rsidR="007D5157" w:rsidRDefault="007D5157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7D5157" w:rsidRDefault="007D5157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2907D" w14:textId="77777777" w:rsidR="007D5157" w:rsidRDefault="007D5157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401E6"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7D5157" w:rsidRDefault="007D5157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32FC2" w14:textId="77777777" w:rsidR="00ED7A3B" w:rsidRDefault="00ED7A3B" w:rsidP="00FD4AD9">
      <w:r>
        <w:separator/>
      </w:r>
    </w:p>
  </w:footnote>
  <w:footnote w:type="continuationSeparator" w:id="0">
    <w:p w14:paraId="10514836" w14:textId="77777777" w:rsidR="00ED7A3B" w:rsidRDefault="00ED7A3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43D4"/>
    <w:rsid w:val="00004DD4"/>
    <w:rsid w:val="00030D6A"/>
    <w:rsid w:val="00061142"/>
    <w:rsid w:val="00061473"/>
    <w:rsid w:val="00077905"/>
    <w:rsid w:val="000D6508"/>
    <w:rsid w:val="000E1751"/>
    <w:rsid w:val="000E7E89"/>
    <w:rsid w:val="00130E69"/>
    <w:rsid w:val="00140C6B"/>
    <w:rsid w:val="00190128"/>
    <w:rsid w:val="001A7935"/>
    <w:rsid w:val="001A7E65"/>
    <w:rsid w:val="00250320"/>
    <w:rsid w:val="002845FF"/>
    <w:rsid w:val="002851DF"/>
    <w:rsid w:val="002917C3"/>
    <w:rsid w:val="00291A3F"/>
    <w:rsid w:val="00291E4E"/>
    <w:rsid w:val="002A54AA"/>
    <w:rsid w:val="002C5BB7"/>
    <w:rsid w:val="003232C5"/>
    <w:rsid w:val="003401E6"/>
    <w:rsid w:val="0034233A"/>
    <w:rsid w:val="0038049C"/>
    <w:rsid w:val="00393BBC"/>
    <w:rsid w:val="003D4AF0"/>
    <w:rsid w:val="003D5F9F"/>
    <w:rsid w:val="00423960"/>
    <w:rsid w:val="00441C13"/>
    <w:rsid w:val="004501A6"/>
    <w:rsid w:val="00452E5A"/>
    <w:rsid w:val="00456FD9"/>
    <w:rsid w:val="00457A0D"/>
    <w:rsid w:val="004720A2"/>
    <w:rsid w:val="00475B9F"/>
    <w:rsid w:val="004D3536"/>
    <w:rsid w:val="004F0CAE"/>
    <w:rsid w:val="005059D8"/>
    <w:rsid w:val="00522ABE"/>
    <w:rsid w:val="00526E1C"/>
    <w:rsid w:val="00546B39"/>
    <w:rsid w:val="0054703D"/>
    <w:rsid w:val="00590C7C"/>
    <w:rsid w:val="00594599"/>
    <w:rsid w:val="005963C4"/>
    <w:rsid w:val="00597D36"/>
    <w:rsid w:val="005D10DE"/>
    <w:rsid w:val="005F5564"/>
    <w:rsid w:val="005F6686"/>
    <w:rsid w:val="00657003"/>
    <w:rsid w:val="00682861"/>
    <w:rsid w:val="00687867"/>
    <w:rsid w:val="006C0FD5"/>
    <w:rsid w:val="006D37E4"/>
    <w:rsid w:val="006F1E0F"/>
    <w:rsid w:val="007269AD"/>
    <w:rsid w:val="0072713B"/>
    <w:rsid w:val="0075756A"/>
    <w:rsid w:val="0079592C"/>
    <w:rsid w:val="007C160D"/>
    <w:rsid w:val="007D2CEB"/>
    <w:rsid w:val="007D5157"/>
    <w:rsid w:val="007E732C"/>
    <w:rsid w:val="00804BEA"/>
    <w:rsid w:val="00814996"/>
    <w:rsid w:val="00825FB7"/>
    <w:rsid w:val="00861ED8"/>
    <w:rsid w:val="0087479E"/>
    <w:rsid w:val="00896222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02B0A"/>
    <w:rsid w:val="00A17745"/>
    <w:rsid w:val="00A532DD"/>
    <w:rsid w:val="00A7725B"/>
    <w:rsid w:val="00A775B1"/>
    <w:rsid w:val="00A82F55"/>
    <w:rsid w:val="00A86EB5"/>
    <w:rsid w:val="00A87C07"/>
    <w:rsid w:val="00AB0A99"/>
    <w:rsid w:val="00AC257E"/>
    <w:rsid w:val="00AE78EA"/>
    <w:rsid w:val="00B07C61"/>
    <w:rsid w:val="00B416E4"/>
    <w:rsid w:val="00B432DB"/>
    <w:rsid w:val="00B6458D"/>
    <w:rsid w:val="00B70088"/>
    <w:rsid w:val="00B74AF7"/>
    <w:rsid w:val="00B7584F"/>
    <w:rsid w:val="00BA5785"/>
    <w:rsid w:val="00BB10A2"/>
    <w:rsid w:val="00BC317C"/>
    <w:rsid w:val="00BD07C8"/>
    <w:rsid w:val="00C41084"/>
    <w:rsid w:val="00C6372F"/>
    <w:rsid w:val="00C67B97"/>
    <w:rsid w:val="00C7781F"/>
    <w:rsid w:val="00C81A0F"/>
    <w:rsid w:val="00C9435A"/>
    <w:rsid w:val="00CB167F"/>
    <w:rsid w:val="00CE1F0D"/>
    <w:rsid w:val="00D0118C"/>
    <w:rsid w:val="00D1786D"/>
    <w:rsid w:val="00D5553D"/>
    <w:rsid w:val="00D62ED7"/>
    <w:rsid w:val="00DA42C6"/>
    <w:rsid w:val="00DC117D"/>
    <w:rsid w:val="00DF04B6"/>
    <w:rsid w:val="00DF7EAA"/>
    <w:rsid w:val="00E12041"/>
    <w:rsid w:val="00E27026"/>
    <w:rsid w:val="00E93F02"/>
    <w:rsid w:val="00ED7A3B"/>
    <w:rsid w:val="00EF5F84"/>
    <w:rsid w:val="00F00CF9"/>
    <w:rsid w:val="00F138C9"/>
    <w:rsid w:val="00F23902"/>
    <w:rsid w:val="00F32D73"/>
    <w:rsid w:val="00F438CF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4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6324-BFC1-4916-9FB0-7BBFDD58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sky</cp:lastModifiedBy>
  <cp:revision>66</cp:revision>
  <dcterms:created xsi:type="dcterms:W3CDTF">2019-10-16T09:28:00Z</dcterms:created>
  <dcterms:modified xsi:type="dcterms:W3CDTF">2026-03-25T08:07:00Z</dcterms:modified>
</cp:coreProperties>
</file>