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16E1" w14:textId="1DF063F1" w:rsidR="00A13798" w:rsidRPr="00BF2BAD" w:rsidRDefault="00A13798" w:rsidP="003B4447">
      <w:pPr>
        <w:pStyle w:val="BodyText"/>
        <w:spacing w:line="480" w:lineRule="auto"/>
        <w:rPr>
          <w:rFonts w:ascii="GHEA Grapalat" w:hAnsi="GHEA Grapalat" w:cs="Sylfaen"/>
          <w:i/>
          <w:sz w:val="24"/>
          <w:szCs w:val="24"/>
        </w:rPr>
      </w:pPr>
      <w:r w:rsidRPr="00BF2BAD">
        <w:rPr>
          <w:rFonts w:ascii="GHEA Grapalat" w:hAnsi="GHEA Grapalat" w:cs="Sylfaen"/>
          <w:i/>
          <w:sz w:val="24"/>
          <w:szCs w:val="24"/>
        </w:rPr>
        <w:t xml:space="preserve">                        </w:t>
      </w:r>
      <w:r w:rsidR="00D518DD">
        <w:rPr>
          <w:rFonts w:ascii="GHEA Grapalat" w:hAnsi="GHEA Grapalat" w:cs="Sylfaen"/>
          <w:i/>
          <w:sz w:val="24"/>
          <w:szCs w:val="24"/>
        </w:rPr>
        <w:t xml:space="preserve">                    </w:t>
      </w:r>
      <w:r w:rsidRPr="00BF2BAD">
        <w:rPr>
          <w:rFonts w:ascii="GHEA Grapalat" w:hAnsi="GHEA Grapalat" w:cs="Sylfaen"/>
          <w:i/>
          <w:sz w:val="24"/>
          <w:szCs w:val="24"/>
        </w:rPr>
        <w:t xml:space="preserve">                                             </w:t>
      </w:r>
    </w:p>
    <w:p w14:paraId="5B62799F" w14:textId="77777777" w:rsidR="00A13798" w:rsidRPr="00BF2BAD" w:rsidRDefault="00A13798" w:rsidP="0023708D">
      <w:pPr>
        <w:spacing w:after="0"/>
        <w:jc w:val="center"/>
        <w:rPr>
          <w:rFonts w:ascii="GHEA Grapalat" w:hAnsi="GHEA Grapalat"/>
          <w:b/>
          <w:sz w:val="24"/>
          <w:szCs w:val="24"/>
          <w:lang w:val="af-ZA"/>
        </w:rPr>
      </w:pPr>
      <w:r w:rsidRPr="00BF2BAD">
        <w:rPr>
          <w:rFonts w:ascii="GHEA Grapalat" w:hAnsi="GHEA Grapalat" w:cs="Sylfaen"/>
          <w:b/>
          <w:sz w:val="24"/>
          <w:szCs w:val="24"/>
          <w:lang w:val="af-ZA"/>
        </w:rPr>
        <w:t>ՀԱՅՏԱՐԱՐՈՒԹՅՈՒՆ</w:t>
      </w:r>
    </w:p>
    <w:p w14:paraId="6BE0B854" w14:textId="1378A86B" w:rsidR="00A13798" w:rsidRDefault="00A13798" w:rsidP="0023708D">
      <w:pPr>
        <w:spacing w:after="0"/>
        <w:jc w:val="center"/>
        <w:rPr>
          <w:rFonts w:ascii="GHEA Grapalat" w:hAnsi="GHEA Grapalat"/>
          <w:b/>
          <w:sz w:val="24"/>
          <w:szCs w:val="24"/>
          <w:lang w:val="af-ZA"/>
        </w:rPr>
      </w:pPr>
      <w:r w:rsidRPr="00BF2BAD">
        <w:rPr>
          <w:rFonts w:ascii="GHEA Grapalat" w:hAnsi="GHEA Grapalat"/>
          <w:b/>
          <w:sz w:val="24"/>
          <w:szCs w:val="24"/>
          <w:lang w:val="af-ZA"/>
        </w:rPr>
        <w:t>հրավերի պարզաբանման մասին</w:t>
      </w:r>
    </w:p>
    <w:p w14:paraId="069E3FE5" w14:textId="77777777" w:rsidR="0023708D" w:rsidRPr="0023708D" w:rsidRDefault="0023708D" w:rsidP="0023708D">
      <w:pPr>
        <w:spacing w:after="0"/>
        <w:jc w:val="center"/>
        <w:rPr>
          <w:rFonts w:ascii="GHEA Grapalat" w:hAnsi="GHEA Grapalat"/>
          <w:b/>
          <w:sz w:val="24"/>
          <w:szCs w:val="24"/>
          <w:lang w:val="af-ZA"/>
        </w:rPr>
      </w:pPr>
      <w:r w:rsidRPr="0023708D">
        <w:rPr>
          <w:rFonts w:ascii="GHEA Grapalat" w:hAnsi="GHEA Grapalat"/>
          <w:b/>
          <w:sz w:val="24"/>
          <w:szCs w:val="24"/>
          <w:lang w:val="af-ZA"/>
        </w:rPr>
        <w:t>ЗАЯВЛЕНИЕ:</w:t>
      </w:r>
    </w:p>
    <w:p w14:paraId="4DEA10FA" w14:textId="0005E952" w:rsidR="0023708D" w:rsidRPr="00BF2BAD" w:rsidRDefault="0023708D" w:rsidP="0023708D">
      <w:pPr>
        <w:spacing w:after="0"/>
        <w:jc w:val="center"/>
        <w:rPr>
          <w:rFonts w:ascii="GHEA Grapalat" w:hAnsi="GHEA Grapalat"/>
          <w:b/>
          <w:sz w:val="24"/>
          <w:szCs w:val="24"/>
          <w:lang w:val="af-ZA"/>
        </w:rPr>
      </w:pPr>
      <w:r w:rsidRPr="0023708D">
        <w:rPr>
          <w:rFonts w:ascii="GHEA Grapalat" w:hAnsi="GHEA Grapalat"/>
          <w:b/>
          <w:sz w:val="24"/>
          <w:szCs w:val="24"/>
          <w:lang w:val="af-ZA"/>
        </w:rPr>
        <w:t>об уточнении приглашения</w:t>
      </w:r>
    </w:p>
    <w:p w14:paraId="270C5A1D" w14:textId="77777777" w:rsidR="00A13798" w:rsidRPr="00BF2BAD" w:rsidRDefault="00A13798" w:rsidP="00A13798">
      <w:pPr>
        <w:pStyle w:val="Heading3"/>
        <w:ind w:firstLine="0"/>
        <w:rPr>
          <w:rFonts w:ascii="GHEA Grapalat" w:eastAsiaTheme="minorEastAsia" w:hAnsi="GHEA Grapalat" w:cs="Sylfaen"/>
          <w:b w:val="0"/>
          <w:sz w:val="24"/>
          <w:szCs w:val="24"/>
          <w:lang w:val="af-ZA" w:eastAsia="en-US"/>
        </w:rPr>
      </w:pPr>
      <w:r w:rsidRPr="00BF2BAD">
        <w:rPr>
          <w:rFonts w:ascii="GHEA Grapalat" w:eastAsiaTheme="minorEastAsia" w:hAnsi="GHEA Grapalat" w:cs="Sylfaen"/>
          <w:b w:val="0"/>
          <w:sz w:val="24"/>
          <w:szCs w:val="24"/>
          <w:lang w:eastAsia="en-US"/>
        </w:rPr>
        <w:t>Հայտարարության</w:t>
      </w:r>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սույն</w:t>
      </w:r>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տեքստը</w:t>
      </w:r>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հաստատված</w:t>
      </w:r>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է</w:t>
      </w:r>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գնահատող</w:t>
      </w:r>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հանձնաժողովի</w:t>
      </w:r>
    </w:p>
    <w:p w14:paraId="1FE9DE15" w14:textId="2D161FE1" w:rsidR="00A13798" w:rsidRPr="00BF2BAD" w:rsidRDefault="00A13798" w:rsidP="00A13798">
      <w:pPr>
        <w:pStyle w:val="Heading3"/>
        <w:ind w:firstLine="0"/>
        <w:rPr>
          <w:rFonts w:ascii="GHEA Grapalat" w:eastAsiaTheme="minorEastAsia" w:hAnsi="GHEA Grapalat" w:cs="Sylfaen"/>
          <w:b w:val="0"/>
          <w:sz w:val="24"/>
          <w:szCs w:val="24"/>
          <w:lang w:val="af-ZA" w:eastAsia="en-US"/>
        </w:rPr>
      </w:pPr>
      <w:r w:rsidRPr="00BF2BAD">
        <w:rPr>
          <w:rFonts w:ascii="GHEA Grapalat" w:eastAsiaTheme="minorEastAsia" w:hAnsi="GHEA Grapalat" w:cs="Sylfaen"/>
          <w:b w:val="0"/>
          <w:sz w:val="24"/>
          <w:szCs w:val="24"/>
          <w:lang w:val="af-ZA" w:eastAsia="en-US"/>
        </w:rPr>
        <w:t xml:space="preserve"> 20</w:t>
      </w:r>
      <w:r w:rsidR="00475011" w:rsidRPr="00BF2BAD">
        <w:rPr>
          <w:rFonts w:ascii="GHEA Grapalat" w:eastAsiaTheme="minorEastAsia" w:hAnsi="GHEA Grapalat" w:cs="Sylfaen"/>
          <w:b w:val="0"/>
          <w:sz w:val="24"/>
          <w:szCs w:val="24"/>
          <w:lang w:val="hy-AM" w:eastAsia="en-US"/>
        </w:rPr>
        <w:t>2</w:t>
      </w:r>
      <w:r w:rsidR="000C17A6">
        <w:rPr>
          <w:rFonts w:ascii="GHEA Grapalat" w:eastAsiaTheme="minorEastAsia" w:hAnsi="GHEA Grapalat" w:cs="Sylfaen"/>
          <w:b w:val="0"/>
          <w:sz w:val="24"/>
          <w:szCs w:val="24"/>
          <w:lang w:val="hy-AM" w:eastAsia="en-US"/>
        </w:rPr>
        <w:t xml:space="preserve">5 </w:t>
      </w:r>
      <w:r w:rsidRPr="00BF2BAD">
        <w:rPr>
          <w:rFonts w:ascii="GHEA Grapalat" w:eastAsiaTheme="minorEastAsia" w:hAnsi="GHEA Grapalat" w:cs="Sylfaen"/>
          <w:b w:val="0"/>
          <w:sz w:val="24"/>
          <w:szCs w:val="24"/>
          <w:lang w:eastAsia="en-US"/>
        </w:rPr>
        <w:t>թվականի</w:t>
      </w:r>
      <w:r w:rsidR="007E4F7F" w:rsidRPr="007E4F7F">
        <w:rPr>
          <w:rFonts w:ascii="GHEA Grapalat" w:eastAsiaTheme="minorEastAsia" w:hAnsi="GHEA Grapalat" w:cs="Sylfaen"/>
          <w:b w:val="0"/>
          <w:sz w:val="24"/>
          <w:szCs w:val="24"/>
          <w:lang w:val="af-ZA" w:eastAsia="en-US"/>
        </w:rPr>
        <w:t xml:space="preserve"> </w:t>
      </w:r>
      <w:r w:rsidR="000C17A6">
        <w:rPr>
          <w:rFonts w:ascii="GHEA Grapalat" w:eastAsiaTheme="minorEastAsia" w:hAnsi="GHEA Grapalat" w:cs="Sylfaen"/>
          <w:b w:val="0"/>
          <w:sz w:val="24"/>
          <w:szCs w:val="24"/>
          <w:lang w:val="hy-AM" w:eastAsia="en-US"/>
        </w:rPr>
        <w:t>ապրիլի</w:t>
      </w:r>
      <w:r w:rsidR="001E3195">
        <w:rPr>
          <w:rFonts w:ascii="GHEA Grapalat" w:eastAsiaTheme="minorEastAsia" w:hAnsi="GHEA Grapalat" w:cs="Sylfaen"/>
          <w:b w:val="0"/>
          <w:sz w:val="24"/>
          <w:szCs w:val="24"/>
          <w:lang w:val="hy-AM" w:eastAsia="en-US"/>
        </w:rPr>
        <w:t xml:space="preserve"> </w:t>
      </w:r>
      <w:r w:rsidR="000C17A6">
        <w:rPr>
          <w:rFonts w:ascii="GHEA Grapalat" w:eastAsiaTheme="minorEastAsia" w:hAnsi="GHEA Grapalat" w:cs="Sylfaen"/>
          <w:b w:val="0"/>
          <w:sz w:val="24"/>
          <w:szCs w:val="24"/>
          <w:lang w:val="hy-AM" w:eastAsia="en-US"/>
        </w:rPr>
        <w:t>23</w:t>
      </w:r>
      <w:r w:rsidRPr="00BF2BAD">
        <w:rPr>
          <w:rFonts w:ascii="GHEA Grapalat" w:eastAsiaTheme="minorEastAsia" w:hAnsi="GHEA Grapalat" w:cs="Sylfaen"/>
          <w:b w:val="0"/>
          <w:sz w:val="24"/>
          <w:szCs w:val="24"/>
          <w:lang w:val="af-ZA" w:eastAsia="en-US"/>
        </w:rPr>
        <w:t>-</w:t>
      </w:r>
      <w:r w:rsidRPr="00BF2BAD">
        <w:rPr>
          <w:rFonts w:ascii="GHEA Grapalat" w:eastAsiaTheme="minorEastAsia" w:hAnsi="GHEA Grapalat" w:cs="Sylfaen"/>
          <w:b w:val="0"/>
          <w:sz w:val="24"/>
          <w:szCs w:val="24"/>
          <w:lang w:eastAsia="en-US"/>
        </w:rPr>
        <w:t>ի</w:t>
      </w:r>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թիվ</w:t>
      </w:r>
      <w:r w:rsidRPr="00BF2BAD">
        <w:rPr>
          <w:rFonts w:ascii="GHEA Grapalat" w:eastAsiaTheme="minorEastAsia" w:hAnsi="GHEA Grapalat" w:cs="Sylfaen"/>
          <w:b w:val="0"/>
          <w:sz w:val="24"/>
          <w:szCs w:val="24"/>
          <w:lang w:val="af-ZA" w:eastAsia="en-US"/>
        </w:rPr>
        <w:t xml:space="preserve"> </w:t>
      </w:r>
      <w:r w:rsidR="0023708D">
        <w:rPr>
          <w:rFonts w:ascii="GHEA Grapalat" w:eastAsiaTheme="minorEastAsia" w:hAnsi="GHEA Grapalat" w:cs="Sylfaen"/>
          <w:b w:val="0"/>
          <w:sz w:val="24"/>
          <w:szCs w:val="24"/>
          <w:lang w:val="af-ZA" w:eastAsia="en-US"/>
        </w:rPr>
        <w:t xml:space="preserve">1 </w:t>
      </w:r>
      <w:r w:rsidRPr="00BF2BAD">
        <w:rPr>
          <w:rFonts w:ascii="GHEA Grapalat" w:eastAsiaTheme="minorEastAsia" w:hAnsi="GHEA Grapalat" w:cs="Sylfaen"/>
          <w:b w:val="0"/>
          <w:sz w:val="24"/>
          <w:szCs w:val="24"/>
          <w:lang w:eastAsia="en-US"/>
        </w:rPr>
        <w:t>որոշմամբ</w:t>
      </w:r>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և</w:t>
      </w:r>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հրապարակվում</w:t>
      </w:r>
      <w:r w:rsidRPr="00BF2BAD">
        <w:rPr>
          <w:rFonts w:ascii="GHEA Grapalat" w:eastAsiaTheme="minorEastAsia" w:hAnsi="GHEA Grapalat" w:cs="Sylfaen"/>
          <w:b w:val="0"/>
          <w:sz w:val="24"/>
          <w:szCs w:val="24"/>
          <w:lang w:val="af-ZA" w:eastAsia="en-US"/>
        </w:rPr>
        <w:t xml:space="preserve"> </w:t>
      </w:r>
      <w:r w:rsidRPr="00BF2BAD">
        <w:rPr>
          <w:rFonts w:ascii="GHEA Grapalat" w:eastAsiaTheme="minorEastAsia" w:hAnsi="GHEA Grapalat" w:cs="Sylfaen"/>
          <w:b w:val="0"/>
          <w:sz w:val="24"/>
          <w:szCs w:val="24"/>
          <w:lang w:eastAsia="en-US"/>
        </w:rPr>
        <w:t>է</w:t>
      </w:r>
      <w:r w:rsidRPr="00BF2BAD">
        <w:rPr>
          <w:rFonts w:ascii="GHEA Grapalat" w:eastAsiaTheme="minorEastAsia" w:hAnsi="GHEA Grapalat" w:cs="Sylfaen"/>
          <w:b w:val="0"/>
          <w:sz w:val="24"/>
          <w:szCs w:val="24"/>
          <w:lang w:val="af-ZA" w:eastAsia="en-US"/>
        </w:rPr>
        <w:t xml:space="preserve"> </w:t>
      </w:r>
    </w:p>
    <w:p w14:paraId="69F99368" w14:textId="2EE5BCA9" w:rsidR="00A13798" w:rsidRPr="00B1226A" w:rsidRDefault="001D20C6" w:rsidP="00A13798">
      <w:pPr>
        <w:pStyle w:val="Heading3"/>
        <w:ind w:firstLine="0"/>
        <w:rPr>
          <w:rFonts w:ascii="GHEA Grapalat" w:eastAsiaTheme="minorEastAsia" w:hAnsi="GHEA Grapalat" w:cs="Sylfaen"/>
          <w:b w:val="0"/>
          <w:sz w:val="24"/>
          <w:szCs w:val="24"/>
          <w:lang w:val="af-ZA" w:eastAsia="en-US"/>
        </w:rPr>
      </w:pPr>
      <w:r w:rsidRPr="000C17A6">
        <w:rPr>
          <w:rFonts w:ascii="GHEA Grapalat" w:eastAsiaTheme="minorEastAsia" w:hAnsi="GHEA Grapalat" w:cs="Sylfaen"/>
          <w:b w:val="0"/>
          <w:sz w:val="24"/>
          <w:szCs w:val="24"/>
          <w:lang w:val="af-ZA" w:eastAsia="en-US"/>
        </w:rPr>
        <w:t>«</w:t>
      </w:r>
      <w:r w:rsidR="00A13798" w:rsidRPr="00BF2BAD">
        <w:rPr>
          <w:rFonts w:ascii="GHEA Grapalat" w:eastAsiaTheme="minorEastAsia" w:hAnsi="GHEA Grapalat" w:cs="Sylfaen"/>
          <w:b w:val="0"/>
          <w:sz w:val="24"/>
          <w:szCs w:val="24"/>
          <w:lang w:eastAsia="en-US"/>
        </w:rPr>
        <w:t>Գնումների</w:t>
      </w:r>
      <w:r w:rsidR="00A13798" w:rsidRPr="00BF2BAD">
        <w:rPr>
          <w:rFonts w:ascii="GHEA Grapalat" w:eastAsiaTheme="minorEastAsia" w:hAnsi="GHEA Grapalat" w:cs="Sylfaen"/>
          <w:b w:val="0"/>
          <w:sz w:val="24"/>
          <w:szCs w:val="24"/>
          <w:lang w:val="af-ZA" w:eastAsia="en-US"/>
        </w:rPr>
        <w:t xml:space="preserve"> </w:t>
      </w:r>
      <w:r w:rsidR="00A13798" w:rsidRPr="00BF2BAD">
        <w:rPr>
          <w:rFonts w:ascii="GHEA Grapalat" w:eastAsiaTheme="minorEastAsia" w:hAnsi="GHEA Grapalat" w:cs="Sylfaen"/>
          <w:b w:val="0"/>
          <w:sz w:val="24"/>
          <w:szCs w:val="24"/>
          <w:lang w:eastAsia="en-US"/>
        </w:rPr>
        <w:t>մասին</w:t>
      </w:r>
      <w:r w:rsidRPr="000C17A6">
        <w:rPr>
          <w:rFonts w:ascii="GHEA Grapalat" w:eastAsiaTheme="minorEastAsia" w:hAnsi="GHEA Grapalat" w:cs="Sylfaen"/>
          <w:b w:val="0"/>
          <w:sz w:val="24"/>
          <w:szCs w:val="24"/>
          <w:lang w:val="af-ZA" w:eastAsia="en-US"/>
        </w:rPr>
        <w:t>»</w:t>
      </w:r>
      <w:r w:rsidR="00A13798" w:rsidRPr="00BF2BAD">
        <w:rPr>
          <w:rFonts w:ascii="GHEA Grapalat" w:eastAsiaTheme="minorEastAsia" w:hAnsi="GHEA Grapalat" w:cs="Sylfaen"/>
          <w:b w:val="0"/>
          <w:sz w:val="24"/>
          <w:szCs w:val="24"/>
          <w:lang w:val="af-ZA" w:eastAsia="en-US"/>
        </w:rPr>
        <w:t xml:space="preserve"> </w:t>
      </w:r>
      <w:r w:rsidR="00A13798" w:rsidRPr="00BF2BAD">
        <w:rPr>
          <w:rFonts w:ascii="GHEA Grapalat" w:eastAsiaTheme="minorEastAsia" w:hAnsi="GHEA Grapalat" w:cs="Sylfaen"/>
          <w:b w:val="0"/>
          <w:sz w:val="24"/>
          <w:szCs w:val="24"/>
          <w:lang w:eastAsia="en-US"/>
        </w:rPr>
        <w:t>ՀՀ</w:t>
      </w:r>
      <w:r w:rsidR="00A13798" w:rsidRPr="00BF2BAD">
        <w:rPr>
          <w:rFonts w:ascii="GHEA Grapalat" w:eastAsiaTheme="minorEastAsia" w:hAnsi="GHEA Grapalat" w:cs="Sylfaen"/>
          <w:b w:val="0"/>
          <w:sz w:val="24"/>
          <w:szCs w:val="24"/>
          <w:lang w:val="af-ZA" w:eastAsia="en-US"/>
        </w:rPr>
        <w:t xml:space="preserve"> </w:t>
      </w:r>
      <w:r w:rsidR="00A13798" w:rsidRPr="00BF2BAD">
        <w:rPr>
          <w:rFonts w:ascii="GHEA Grapalat" w:eastAsiaTheme="minorEastAsia" w:hAnsi="GHEA Grapalat" w:cs="Sylfaen"/>
          <w:b w:val="0"/>
          <w:sz w:val="24"/>
          <w:szCs w:val="24"/>
          <w:lang w:eastAsia="en-US"/>
        </w:rPr>
        <w:t>օրենքի</w:t>
      </w:r>
      <w:r w:rsidR="00A13798" w:rsidRPr="00BF2BAD">
        <w:rPr>
          <w:rFonts w:ascii="GHEA Grapalat" w:eastAsiaTheme="minorEastAsia" w:hAnsi="GHEA Grapalat" w:cs="Sylfaen"/>
          <w:b w:val="0"/>
          <w:sz w:val="24"/>
          <w:szCs w:val="24"/>
          <w:lang w:val="af-ZA" w:eastAsia="en-US"/>
        </w:rPr>
        <w:t xml:space="preserve"> 29-</w:t>
      </w:r>
      <w:r w:rsidR="00A13798" w:rsidRPr="00BF2BAD">
        <w:rPr>
          <w:rFonts w:ascii="GHEA Grapalat" w:eastAsiaTheme="minorEastAsia" w:hAnsi="GHEA Grapalat" w:cs="Sylfaen"/>
          <w:b w:val="0"/>
          <w:sz w:val="24"/>
          <w:szCs w:val="24"/>
          <w:lang w:eastAsia="en-US"/>
        </w:rPr>
        <w:t>րդ</w:t>
      </w:r>
      <w:r w:rsidR="00A13798" w:rsidRPr="00BF2BAD">
        <w:rPr>
          <w:rFonts w:ascii="GHEA Grapalat" w:eastAsiaTheme="minorEastAsia" w:hAnsi="GHEA Grapalat" w:cs="Sylfaen"/>
          <w:b w:val="0"/>
          <w:sz w:val="24"/>
          <w:szCs w:val="24"/>
          <w:lang w:val="af-ZA" w:eastAsia="en-US"/>
        </w:rPr>
        <w:t xml:space="preserve"> </w:t>
      </w:r>
      <w:r w:rsidR="00A13798" w:rsidRPr="00BF2BAD">
        <w:rPr>
          <w:rFonts w:ascii="GHEA Grapalat" w:eastAsiaTheme="minorEastAsia" w:hAnsi="GHEA Grapalat" w:cs="Sylfaen"/>
          <w:b w:val="0"/>
          <w:sz w:val="24"/>
          <w:szCs w:val="24"/>
          <w:lang w:eastAsia="en-US"/>
        </w:rPr>
        <w:t>հոդվածի</w:t>
      </w:r>
      <w:r w:rsidR="00A13798" w:rsidRPr="00BF2BAD">
        <w:rPr>
          <w:rFonts w:ascii="GHEA Grapalat" w:eastAsiaTheme="minorEastAsia" w:hAnsi="GHEA Grapalat" w:cs="Sylfaen"/>
          <w:b w:val="0"/>
          <w:sz w:val="24"/>
          <w:szCs w:val="24"/>
          <w:lang w:val="af-ZA" w:eastAsia="en-US"/>
        </w:rPr>
        <w:t xml:space="preserve"> </w:t>
      </w:r>
      <w:r w:rsidR="00A13798" w:rsidRPr="00BF2BAD">
        <w:rPr>
          <w:rFonts w:ascii="GHEA Grapalat" w:eastAsiaTheme="minorEastAsia" w:hAnsi="GHEA Grapalat" w:cs="Sylfaen"/>
          <w:b w:val="0"/>
          <w:sz w:val="24"/>
          <w:szCs w:val="24"/>
          <w:lang w:eastAsia="en-US"/>
        </w:rPr>
        <w:t>համաձայն</w:t>
      </w:r>
    </w:p>
    <w:p w14:paraId="3919F269" w14:textId="77777777" w:rsidR="00B1226A" w:rsidRPr="00B1226A" w:rsidRDefault="00B1226A" w:rsidP="00B1226A">
      <w:pPr>
        <w:pStyle w:val="Heading3"/>
        <w:rPr>
          <w:rFonts w:ascii="GHEA Grapalat" w:eastAsiaTheme="minorEastAsia" w:hAnsi="GHEA Grapalat" w:cs="Sylfaen"/>
          <w:b w:val="0"/>
          <w:sz w:val="24"/>
          <w:szCs w:val="24"/>
          <w:lang w:val="ru-RU" w:eastAsia="en-US"/>
        </w:rPr>
      </w:pPr>
      <w:r w:rsidRPr="00B1226A">
        <w:rPr>
          <w:rFonts w:ascii="GHEA Grapalat" w:eastAsiaTheme="minorEastAsia" w:hAnsi="GHEA Grapalat" w:cs="Sylfaen"/>
          <w:b w:val="0"/>
          <w:sz w:val="24"/>
          <w:szCs w:val="24"/>
          <w:lang w:val="ru-RU" w:eastAsia="en-US"/>
        </w:rPr>
        <w:t>Настоящий текст заявления утверждается оценочной комиссией.</w:t>
      </w:r>
    </w:p>
    <w:p w14:paraId="33758860" w14:textId="28E39435" w:rsidR="00B1226A" w:rsidRPr="00B1226A" w:rsidRDefault="00B1226A" w:rsidP="00B1226A">
      <w:pPr>
        <w:pStyle w:val="Heading3"/>
        <w:rPr>
          <w:rFonts w:ascii="GHEA Grapalat" w:eastAsiaTheme="minorEastAsia" w:hAnsi="GHEA Grapalat" w:cs="Sylfaen"/>
          <w:b w:val="0"/>
          <w:sz w:val="24"/>
          <w:szCs w:val="24"/>
          <w:lang w:val="ru-RU" w:eastAsia="en-US"/>
        </w:rPr>
      </w:pPr>
      <w:r w:rsidRPr="00B1226A">
        <w:rPr>
          <w:rFonts w:ascii="GHEA Grapalat" w:eastAsiaTheme="minorEastAsia" w:hAnsi="GHEA Grapalat" w:cs="Sylfaen"/>
          <w:b w:val="0"/>
          <w:sz w:val="24"/>
          <w:szCs w:val="24"/>
          <w:lang w:val="ru-RU" w:eastAsia="en-US"/>
        </w:rPr>
        <w:t xml:space="preserve"> Решением № </w:t>
      </w:r>
      <w:r w:rsidR="00207547">
        <w:rPr>
          <w:rFonts w:ascii="GHEA Grapalat" w:eastAsiaTheme="minorEastAsia" w:hAnsi="GHEA Grapalat" w:cs="Sylfaen"/>
          <w:b w:val="0"/>
          <w:sz w:val="24"/>
          <w:szCs w:val="24"/>
          <w:lang w:val="hy-AM" w:eastAsia="en-US"/>
        </w:rPr>
        <w:t>1</w:t>
      </w:r>
      <w:r w:rsidRPr="00B1226A">
        <w:rPr>
          <w:rFonts w:ascii="GHEA Grapalat" w:eastAsiaTheme="minorEastAsia" w:hAnsi="GHEA Grapalat" w:cs="Sylfaen"/>
          <w:b w:val="0"/>
          <w:sz w:val="24"/>
          <w:szCs w:val="24"/>
          <w:lang w:val="ru-RU" w:eastAsia="en-US"/>
        </w:rPr>
        <w:t xml:space="preserve"> от </w:t>
      </w:r>
      <w:r w:rsidR="00207547">
        <w:rPr>
          <w:rFonts w:ascii="GHEA Grapalat" w:eastAsiaTheme="minorEastAsia" w:hAnsi="GHEA Grapalat" w:cs="Sylfaen"/>
          <w:b w:val="0"/>
          <w:sz w:val="24"/>
          <w:szCs w:val="24"/>
          <w:lang w:val="hy-AM" w:eastAsia="en-US"/>
        </w:rPr>
        <w:t>23</w:t>
      </w:r>
      <w:r w:rsidRPr="00B1226A">
        <w:rPr>
          <w:rFonts w:ascii="GHEA Grapalat" w:eastAsiaTheme="minorEastAsia" w:hAnsi="GHEA Grapalat" w:cs="Sylfaen"/>
          <w:b w:val="0"/>
          <w:sz w:val="24"/>
          <w:szCs w:val="24"/>
          <w:lang w:val="ru-RU" w:eastAsia="en-US"/>
        </w:rPr>
        <w:t xml:space="preserve"> </w:t>
      </w:r>
      <w:r w:rsidR="00207547">
        <w:rPr>
          <w:rFonts w:ascii="GHEA Grapalat" w:eastAsiaTheme="minorEastAsia" w:hAnsi="GHEA Grapalat" w:cs="Sylfaen"/>
          <w:b w:val="0"/>
          <w:sz w:val="24"/>
          <w:szCs w:val="24"/>
          <w:lang w:val="ru-RU" w:eastAsia="en-US"/>
        </w:rPr>
        <w:t>апрел</w:t>
      </w:r>
      <w:r w:rsidR="007E4F7F">
        <w:rPr>
          <w:rFonts w:ascii="GHEA Grapalat" w:eastAsiaTheme="minorEastAsia" w:hAnsi="GHEA Grapalat" w:cs="Sylfaen"/>
          <w:b w:val="0"/>
          <w:sz w:val="24"/>
          <w:szCs w:val="24"/>
          <w:lang w:val="ru-RU" w:eastAsia="en-US"/>
        </w:rPr>
        <w:t xml:space="preserve">я </w:t>
      </w:r>
      <w:r w:rsidRPr="00B1226A">
        <w:rPr>
          <w:rFonts w:ascii="GHEA Grapalat" w:eastAsiaTheme="minorEastAsia" w:hAnsi="GHEA Grapalat" w:cs="Sylfaen"/>
          <w:b w:val="0"/>
          <w:sz w:val="24"/>
          <w:szCs w:val="24"/>
          <w:lang w:val="ru-RU" w:eastAsia="en-US"/>
        </w:rPr>
        <w:t>202</w:t>
      </w:r>
      <w:r w:rsidR="00207547">
        <w:rPr>
          <w:rFonts w:ascii="GHEA Grapalat" w:eastAsiaTheme="minorEastAsia" w:hAnsi="GHEA Grapalat" w:cs="Sylfaen"/>
          <w:b w:val="0"/>
          <w:sz w:val="24"/>
          <w:szCs w:val="24"/>
          <w:lang w:val="ru-RU" w:eastAsia="en-US"/>
        </w:rPr>
        <w:t>5</w:t>
      </w:r>
      <w:r w:rsidRPr="00B1226A">
        <w:rPr>
          <w:rFonts w:ascii="GHEA Grapalat" w:eastAsiaTheme="minorEastAsia" w:hAnsi="GHEA Grapalat" w:cs="Sylfaen"/>
          <w:b w:val="0"/>
          <w:sz w:val="24"/>
          <w:szCs w:val="24"/>
          <w:lang w:val="ru-RU" w:eastAsia="en-US"/>
        </w:rPr>
        <w:t xml:space="preserve"> года и опубликовано</w:t>
      </w:r>
    </w:p>
    <w:p w14:paraId="2698FD6F" w14:textId="3EFDA9BC" w:rsidR="00A13798" w:rsidRDefault="00B1226A" w:rsidP="00B1226A">
      <w:pPr>
        <w:pStyle w:val="Heading3"/>
        <w:ind w:firstLine="0"/>
        <w:rPr>
          <w:rFonts w:ascii="GHEA Grapalat" w:eastAsiaTheme="minorEastAsia" w:hAnsi="GHEA Grapalat" w:cs="Sylfaen"/>
          <w:b w:val="0"/>
          <w:sz w:val="24"/>
          <w:szCs w:val="24"/>
          <w:lang w:val="hy-AM" w:eastAsia="en-US"/>
        </w:rPr>
      </w:pPr>
      <w:r w:rsidRPr="00B1226A">
        <w:rPr>
          <w:rFonts w:ascii="GHEA Grapalat" w:eastAsiaTheme="minorEastAsia" w:hAnsi="GHEA Grapalat" w:cs="Sylfaen"/>
          <w:b w:val="0"/>
          <w:sz w:val="24"/>
          <w:szCs w:val="24"/>
          <w:lang w:val="ru-RU" w:eastAsia="en-US"/>
        </w:rPr>
        <w:t>Согласно статье 29 Закона РА "О закупках".</w:t>
      </w:r>
    </w:p>
    <w:p w14:paraId="7125C6D2" w14:textId="77777777" w:rsidR="00B1226A" w:rsidRPr="007E4F7F" w:rsidRDefault="00B1226A" w:rsidP="004072D5">
      <w:pPr>
        <w:pStyle w:val="Heading3"/>
        <w:ind w:firstLine="0"/>
        <w:rPr>
          <w:rFonts w:ascii="GHEA Grapalat" w:eastAsiaTheme="minorEastAsia" w:hAnsi="GHEA Grapalat" w:cs="Sylfaen"/>
          <w:b w:val="0"/>
          <w:sz w:val="22"/>
          <w:szCs w:val="22"/>
          <w:lang w:val="ru-RU" w:eastAsia="en-US"/>
        </w:rPr>
      </w:pPr>
    </w:p>
    <w:p w14:paraId="563F6071" w14:textId="220957CA" w:rsidR="004072D5" w:rsidRPr="007E4F7F" w:rsidRDefault="00A13798" w:rsidP="004072D5">
      <w:pPr>
        <w:pStyle w:val="Heading3"/>
        <w:ind w:firstLine="0"/>
        <w:rPr>
          <w:rFonts w:ascii="GHEA Grapalat" w:hAnsi="GHEA Grapalat" w:cs="Sylfaen"/>
          <w:sz w:val="22"/>
          <w:szCs w:val="22"/>
          <w:lang w:val="hy-AM"/>
        </w:rPr>
      </w:pPr>
      <w:r w:rsidRPr="00B1226A">
        <w:rPr>
          <w:rFonts w:ascii="GHEA Grapalat" w:hAnsi="GHEA Grapalat" w:cs="Sylfaen"/>
          <w:sz w:val="22"/>
          <w:szCs w:val="22"/>
        </w:rPr>
        <w:t>Ընթացակարգի</w:t>
      </w:r>
      <w:r w:rsidRPr="007E4F7F">
        <w:rPr>
          <w:rFonts w:ascii="GHEA Grapalat" w:hAnsi="GHEA Grapalat" w:cs="Sylfaen"/>
          <w:sz w:val="22"/>
          <w:szCs w:val="22"/>
          <w:lang w:val="ru-RU"/>
        </w:rPr>
        <w:t xml:space="preserve"> </w:t>
      </w:r>
      <w:r w:rsidRPr="00B1226A">
        <w:rPr>
          <w:rFonts w:ascii="GHEA Grapalat" w:hAnsi="GHEA Grapalat" w:cs="Sylfaen"/>
          <w:sz w:val="22"/>
          <w:szCs w:val="22"/>
        </w:rPr>
        <w:t>ծածկագիրը</w:t>
      </w:r>
      <w:r w:rsidRPr="007E4F7F">
        <w:rPr>
          <w:rFonts w:ascii="GHEA Grapalat" w:hAnsi="GHEA Grapalat" w:cs="Sylfaen"/>
          <w:sz w:val="22"/>
          <w:szCs w:val="22"/>
          <w:lang w:val="ru-RU"/>
        </w:rPr>
        <w:t xml:space="preserve"> </w:t>
      </w:r>
      <w:r w:rsidR="002F2067" w:rsidRPr="00B1226A">
        <w:rPr>
          <w:rFonts w:ascii="GHEA Grapalat" w:hAnsi="GHEA Grapalat" w:cs="Sylfaen"/>
          <w:sz w:val="22"/>
          <w:szCs w:val="22"/>
        </w:rPr>
        <w:t>ԵՔ</w:t>
      </w:r>
      <w:r w:rsidR="002F2067" w:rsidRPr="007E4F7F">
        <w:rPr>
          <w:rFonts w:ascii="GHEA Grapalat" w:hAnsi="GHEA Grapalat" w:cs="Sylfaen"/>
          <w:sz w:val="22"/>
          <w:szCs w:val="22"/>
          <w:lang w:val="ru-RU"/>
        </w:rPr>
        <w:t>-</w:t>
      </w:r>
      <w:r w:rsidR="002F2067" w:rsidRPr="00B1226A">
        <w:rPr>
          <w:rFonts w:ascii="GHEA Grapalat" w:hAnsi="GHEA Grapalat" w:cs="Sylfaen"/>
          <w:sz w:val="22"/>
          <w:szCs w:val="22"/>
        </w:rPr>
        <w:t>ԷԱՃԱՊՁԲ</w:t>
      </w:r>
      <w:r w:rsidR="00BF2BAD" w:rsidRPr="007E4F7F">
        <w:rPr>
          <w:rFonts w:ascii="GHEA Grapalat" w:hAnsi="GHEA Grapalat" w:cs="Sylfaen"/>
          <w:sz w:val="22"/>
          <w:szCs w:val="22"/>
          <w:lang w:val="ru-RU"/>
        </w:rPr>
        <w:t>-</w:t>
      </w:r>
      <w:r w:rsidR="001E3195">
        <w:rPr>
          <w:rFonts w:ascii="GHEA Grapalat" w:hAnsi="GHEA Grapalat" w:cs="Sylfaen"/>
          <w:sz w:val="22"/>
          <w:szCs w:val="22"/>
          <w:lang w:val="ru-RU"/>
        </w:rPr>
        <w:t>25/1</w:t>
      </w:r>
      <w:r w:rsidR="00207547">
        <w:rPr>
          <w:rFonts w:ascii="GHEA Grapalat" w:hAnsi="GHEA Grapalat" w:cs="Sylfaen"/>
          <w:sz w:val="22"/>
          <w:szCs w:val="22"/>
          <w:lang w:val="ru-RU"/>
        </w:rPr>
        <w:t>46</w:t>
      </w:r>
    </w:p>
    <w:p w14:paraId="5863B613" w14:textId="46A1C482" w:rsidR="00A13798" w:rsidRPr="0023708D" w:rsidRDefault="00A13798" w:rsidP="004072D5">
      <w:pPr>
        <w:pStyle w:val="Heading3"/>
        <w:ind w:firstLine="0"/>
        <w:rPr>
          <w:rFonts w:ascii="GHEA Grapalat" w:hAnsi="GHEA Grapalat" w:cs="Sylfaen"/>
          <w:sz w:val="22"/>
          <w:szCs w:val="22"/>
          <w:lang w:val="af-ZA"/>
        </w:rPr>
      </w:pPr>
      <w:r w:rsidRPr="007E4F7F">
        <w:rPr>
          <w:rFonts w:ascii="GHEA Grapalat" w:hAnsi="GHEA Grapalat" w:cs="Sylfaen"/>
          <w:sz w:val="22"/>
          <w:szCs w:val="22"/>
          <w:lang w:val="ru-RU"/>
        </w:rPr>
        <w:tab/>
      </w:r>
      <w:r w:rsidR="001E3195" w:rsidRPr="001E3195">
        <w:rPr>
          <w:rFonts w:ascii="GHEA Grapalat" w:hAnsi="GHEA Grapalat" w:cs="Sylfaen"/>
          <w:sz w:val="22"/>
          <w:szCs w:val="22"/>
        </w:rPr>
        <w:t>Երևանի</w:t>
      </w:r>
      <w:r w:rsidR="001E3195" w:rsidRPr="001E3195">
        <w:rPr>
          <w:rFonts w:ascii="GHEA Grapalat" w:hAnsi="GHEA Grapalat" w:cs="Sylfaen"/>
          <w:sz w:val="22"/>
          <w:szCs w:val="22"/>
          <w:lang w:val="ru-RU"/>
        </w:rPr>
        <w:t xml:space="preserve"> </w:t>
      </w:r>
      <w:r w:rsidR="001E3195" w:rsidRPr="001E3195">
        <w:rPr>
          <w:rFonts w:ascii="GHEA Grapalat" w:hAnsi="GHEA Grapalat" w:cs="Sylfaen"/>
          <w:sz w:val="22"/>
          <w:szCs w:val="22"/>
        </w:rPr>
        <w:t>քաղաքապետարանի</w:t>
      </w:r>
      <w:r w:rsidR="001E3195" w:rsidRPr="001E3195">
        <w:rPr>
          <w:rFonts w:ascii="GHEA Grapalat" w:hAnsi="GHEA Grapalat" w:cs="Sylfaen"/>
          <w:sz w:val="22"/>
          <w:szCs w:val="22"/>
          <w:lang w:val="ru-RU"/>
        </w:rPr>
        <w:t xml:space="preserve"> </w:t>
      </w:r>
      <w:r w:rsidR="001E3195" w:rsidRPr="001E3195">
        <w:rPr>
          <w:rFonts w:ascii="GHEA Grapalat" w:hAnsi="GHEA Grapalat" w:cs="Sylfaen"/>
          <w:sz w:val="22"/>
          <w:szCs w:val="22"/>
        </w:rPr>
        <w:t>կարիքների</w:t>
      </w:r>
      <w:r w:rsidR="001E3195" w:rsidRPr="001E3195">
        <w:rPr>
          <w:rFonts w:ascii="GHEA Grapalat" w:hAnsi="GHEA Grapalat" w:cs="Sylfaen"/>
          <w:sz w:val="22"/>
          <w:szCs w:val="22"/>
          <w:lang w:val="ru-RU"/>
        </w:rPr>
        <w:t xml:space="preserve"> </w:t>
      </w:r>
      <w:r w:rsidR="001E3195" w:rsidRPr="001E3195">
        <w:rPr>
          <w:rFonts w:ascii="GHEA Grapalat" w:hAnsi="GHEA Grapalat" w:cs="Sylfaen"/>
          <w:sz w:val="22"/>
          <w:szCs w:val="22"/>
        </w:rPr>
        <w:t>համար</w:t>
      </w:r>
      <w:r w:rsidR="001E3195" w:rsidRPr="001E3195">
        <w:rPr>
          <w:rFonts w:ascii="GHEA Grapalat" w:hAnsi="GHEA Grapalat" w:cs="Sylfaen"/>
          <w:sz w:val="22"/>
          <w:szCs w:val="22"/>
          <w:lang w:val="ru-RU"/>
        </w:rPr>
        <w:t xml:space="preserve"> </w:t>
      </w:r>
      <w:r w:rsidR="00207547" w:rsidRPr="00207547">
        <w:rPr>
          <w:rFonts w:ascii="GHEA Grapalat" w:hAnsi="GHEA Grapalat" w:cs="Sylfaen"/>
          <w:sz w:val="22"/>
          <w:szCs w:val="22"/>
        </w:rPr>
        <w:t>մանկական</w:t>
      </w:r>
      <w:r w:rsidR="00207547" w:rsidRPr="00207547">
        <w:rPr>
          <w:rFonts w:ascii="GHEA Grapalat" w:hAnsi="GHEA Grapalat" w:cs="Sylfaen"/>
          <w:sz w:val="22"/>
          <w:szCs w:val="22"/>
          <w:lang w:val="ru-RU"/>
        </w:rPr>
        <w:t xml:space="preserve"> </w:t>
      </w:r>
      <w:r w:rsidR="00207547" w:rsidRPr="00207547">
        <w:rPr>
          <w:rFonts w:ascii="GHEA Grapalat" w:hAnsi="GHEA Grapalat" w:cs="Sylfaen"/>
          <w:sz w:val="22"/>
          <w:szCs w:val="22"/>
        </w:rPr>
        <w:t>խաղասարքերի</w:t>
      </w:r>
      <w:r w:rsidR="00207547" w:rsidRPr="00207547">
        <w:rPr>
          <w:rFonts w:ascii="GHEA Grapalat" w:hAnsi="GHEA Grapalat" w:cs="Sylfaen"/>
          <w:sz w:val="22"/>
          <w:szCs w:val="22"/>
          <w:lang w:val="ru-RU"/>
        </w:rPr>
        <w:t xml:space="preserve">, </w:t>
      </w:r>
      <w:r w:rsidR="00207547" w:rsidRPr="00207547">
        <w:rPr>
          <w:rFonts w:ascii="GHEA Grapalat" w:hAnsi="GHEA Grapalat" w:cs="Sylfaen"/>
          <w:sz w:val="22"/>
          <w:szCs w:val="22"/>
        </w:rPr>
        <w:t>ճոճանակների</w:t>
      </w:r>
      <w:r w:rsidR="00207547" w:rsidRPr="00207547">
        <w:rPr>
          <w:rFonts w:ascii="GHEA Grapalat" w:hAnsi="GHEA Grapalat" w:cs="Sylfaen"/>
          <w:sz w:val="22"/>
          <w:szCs w:val="22"/>
          <w:lang w:val="ru-RU"/>
        </w:rPr>
        <w:t xml:space="preserve"> </w:t>
      </w:r>
      <w:r w:rsidR="00207547" w:rsidRPr="00207547">
        <w:rPr>
          <w:rFonts w:ascii="GHEA Grapalat" w:hAnsi="GHEA Grapalat" w:cs="Sylfaen"/>
          <w:sz w:val="22"/>
          <w:szCs w:val="22"/>
        </w:rPr>
        <w:t>և</w:t>
      </w:r>
      <w:r w:rsidR="00207547" w:rsidRPr="00207547">
        <w:rPr>
          <w:rFonts w:ascii="GHEA Grapalat" w:hAnsi="GHEA Grapalat" w:cs="Sylfaen"/>
          <w:sz w:val="22"/>
          <w:szCs w:val="22"/>
          <w:lang w:val="ru-RU"/>
        </w:rPr>
        <w:t xml:space="preserve"> </w:t>
      </w:r>
      <w:r w:rsidR="00207547" w:rsidRPr="00207547">
        <w:rPr>
          <w:rFonts w:ascii="GHEA Grapalat" w:hAnsi="GHEA Grapalat" w:cs="Sylfaen"/>
          <w:sz w:val="22"/>
          <w:szCs w:val="22"/>
        </w:rPr>
        <w:t>մարզասարքերի</w:t>
      </w:r>
      <w:r w:rsidR="00207547" w:rsidRPr="00207547">
        <w:rPr>
          <w:rFonts w:ascii="GHEA Grapalat" w:hAnsi="GHEA Grapalat" w:cs="Sylfaen"/>
          <w:sz w:val="22"/>
          <w:szCs w:val="22"/>
          <w:lang w:val="ru-RU"/>
        </w:rPr>
        <w:t xml:space="preserve"> </w:t>
      </w:r>
      <w:r w:rsidR="00207547" w:rsidRPr="00207547">
        <w:rPr>
          <w:rFonts w:ascii="GHEA Grapalat" w:hAnsi="GHEA Grapalat" w:cs="Sylfaen"/>
          <w:sz w:val="22"/>
          <w:szCs w:val="22"/>
        </w:rPr>
        <w:t>ձեռքբերման</w:t>
      </w:r>
      <w:r w:rsidR="001E3195" w:rsidRPr="001E3195">
        <w:rPr>
          <w:rFonts w:ascii="GHEA Grapalat" w:hAnsi="GHEA Grapalat" w:cs="Sylfaen"/>
          <w:sz w:val="22"/>
          <w:szCs w:val="22"/>
          <w:lang w:val="ru-RU"/>
        </w:rPr>
        <w:t xml:space="preserve"> </w:t>
      </w:r>
      <w:r w:rsidRPr="0023708D">
        <w:rPr>
          <w:rFonts w:ascii="GHEA Grapalat" w:hAnsi="GHEA Grapalat" w:cs="Sylfaen"/>
          <w:sz w:val="22"/>
          <w:szCs w:val="22"/>
        </w:rPr>
        <w:t>նպատակով</w:t>
      </w:r>
      <w:r w:rsidRPr="007E4F7F">
        <w:rPr>
          <w:rFonts w:ascii="GHEA Grapalat" w:hAnsi="GHEA Grapalat" w:cs="Sylfaen"/>
          <w:sz w:val="22"/>
          <w:szCs w:val="22"/>
          <w:lang w:val="ru-RU"/>
        </w:rPr>
        <w:t xml:space="preserve"> </w:t>
      </w:r>
      <w:r w:rsidRPr="0023708D">
        <w:rPr>
          <w:rFonts w:ascii="GHEA Grapalat" w:hAnsi="GHEA Grapalat" w:cs="Sylfaen"/>
          <w:sz w:val="22"/>
          <w:szCs w:val="22"/>
        </w:rPr>
        <w:t>կազմակերպված</w:t>
      </w:r>
      <w:r w:rsidRPr="007E4F7F">
        <w:rPr>
          <w:rFonts w:ascii="GHEA Grapalat" w:hAnsi="GHEA Grapalat" w:cs="Sylfaen"/>
          <w:sz w:val="22"/>
          <w:szCs w:val="22"/>
          <w:lang w:val="ru-RU"/>
        </w:rPr>
        <w:t xml:space="preserve"> </w:t>
      </w:r>
      <w:r w:rsidR="002F2067" w:rsidRPr="0023708D">
        <w:rPr>
          <w:rFonts w:ascii="GHEA Grapalat" w:hAnsi="GHEA Grapalat" w:cs="Sylfaen"/>
          <w:sz w:val="22"/>
          <w:szCs w:val="22"/>
        </w:rPr>
        <w:t>ԵՔ</w:t>
      </w:r>
      <w:r w:rsidR="002F2067" w:rsidRPr="007E4F7F">
        <w:rPr>
          <w:rFonts w:ascii="GHEA Grapalat" w:hAnsi="GHEA Grapalat" w:cs="Sylfaen"/>
          <w:sz w:val="22"/>
          <w:szCs w:val="22"/>
          <w:lang w:val="ru-RU"/>
        </w:rPr>
        <w:t>-</w:t>
      </w:r>
      <w:r w:rsidR="002F2067" w:rsidRPr="0023708D">
        <w:rPr>
          <w:rFonts w:ascii="GHEA Grapalat" w:hAnsi="GHEA Grapalat" w:cs="Sylfaen"/>
          <w:sz w:val="22"/>
          <w:szCs w:val="22"/>
        </w:rPr>
        <w:t>ԷԱՃԱՊՁԲ</w:t>
      </w:r>
      <w:r w:rsidR="00BF2BAD" w:rsidRPr="007E4F7F">
        <w:rPr>
          <w:rFonts w:ascii="GHEA Grapalat" w:hAnsi="GHEA Grapalat" w:cs="Sylfaen"/>
          <w:sz w:val="22"/>
          <w:szCs w:val="22"/>
          <w:lang w:val="ru-RU"/>
        </w:rPr>
        <w:t>-</w:t>
      </w:r>
      <w:r w:rsidR="001E3195">
        <w:rPr>
          <w:rFonts w:ascii="GHEA Grapalat" w:hAnsi="GHEA Grapalat" w:cs="Sylfaen"/>
          <w:sz w:val="22"/>
          <w:szCs w:val="22"/>
          <w:lang w:val="ru-RU"/>
        </w:rPr>
        <w:t>25/</w:t>
      </w:r>
      <w:r w:rsidR="00207547">
        <w:rPr>
          <w:rFonts w:ascii="GHEA Grapalat" w:hAnsi="GHEA Grapalat" w:cs="Sylfaen"/>
          <w:sz w:val="22"/>
          <w:szCs w:val="22"/>
          <w:lang w:val="ru-RU"/>
        </w:rPr>
        <w:t>146</w:t>
      </w:r>
      <w:r w:rsidR="004919B0" w:rsidRPr="007E4F7F">
        <w:rPr>
          <w:rFonts w:ascii="GHEA Grapalat" w:hAnsi="GHEA Grapalat" w:cs="Sylfaen"/>
          <w:sz w:val="22"/>
          <w:szCs w:val="22"/>
          <w:lang w:val="ru-RU"/>
        </w:rPr>
        <w:t xml:space="preserve"> </w:t>
      </w:r>
      <w:r w:rsidRPr="0023708D">
        <w:rPr>
          <w:rFonts w:ascii="GHEA Grapalat" w:hAnsi="GHEA Grapalat" w:cs="Sylfaen"/>
          <w:sz w:val="22"/>
          <w:szCs w:val="22"/>
        </w:rPr>
        <w:t>ծածկագրով</w:t>
      </w:r>
      <w:r w:rsidRPr="007E4F7F">
        <w:rPr>
          <w:rFonts w:ascii="GHEA Grapalat" w:hAnsi="GHEA Grapalat" w:cs="Sylfaen"/>
          <w:sz w:val="22"/>
          <w:szCs w:val="22"/>
          <w:lang w:val="ru-RU"/>
        </w:rPr>
        <w:t xml:space="preserve"> </w:t>
      </w:r>
      <w:r w:rsidRPr="0023708D">
        <w:rPr>
          <w:rFonts w:ascii="GHEA Grapalat" w:hAnsi="GHEA Grapalat" w:cs="Sylfaen"/>
          <w:sz w:val="22"/>
          <w:szCs w:val="22"/>
        </w:rPr>
        <w:t>գնման</w:t>
      </w:r>
      <w:r w:rsidRPr="007E4F7F">
        <w:rPr>
          <w:rFonts w:ascii="GHEA Grapalat" w:hAnsi="GHEA Grapalat" w:cs="Sylfaen"/>
          <w:sz w:val="22"/>
          <w:szCs w:val="22"/>
          <w:lang w:val="ru-RU"/>
        </w:rPr>
        <w:t xml:space="preserve"> </w:t>
      </w:r>
      <w:r w:rsidRPr="0023708D">
        <w:rPr>
          <w:rFonts w:ascii="GHEA Grapalat" w:hAnsi="GHEA Grapalat" w:cs="Sylfaen"/>
          <w:sz w:val="22"/>
          <w:szCs w:val="22"/>
        </w:rPr>
        <w:t>ընթացակարգի</w:t>
      </w:r>
      <w:r w:rsidRPr="007E4F7F">
        <w:rPr>
          <w:rFonts w:ascii="GHEA Grapalat" w:hAnsi="GHEA Grapalat" w:cs="Sylfaen"/>
          <w:sz w:val="22"/>
          <w:szCs w:val="22"/>
          <w:lang w:val="ru-RU"/>
        </w:rPr>
        <w:t xml:space="preserve"> </w:t>
      </w:r>
      <w:r w:rsidRPr="0023708D">
        <w:rPr>
          <w:rFonts w:ascii="GHEA Grapalat" w:hAnsi="GHEA Grapalat" w:cs="Sylfaen"/>
          <w:sz w:val="22"/>
          <w:szCs w:val="22"/>
        </w:rPr>
        <w:t>գնահատող</w:t>
      </w:r>
      <w:r w:rsidRPr="007E4F7F">
        <w:rPr>
          <w:rFonts w:ascii="GHEA Grapalat" w:hAnsi="GHEA Grapalat" w:cs="Sylfaen"/>
          <w:sz w:val="22"/>
          <w:szCs w:val="22"/>
          <w:lang w:val="ru-RU"/>
        </w:rPr>
        <w:t xml:space="preserve"> </w:t>
      </w:r>
      <w:r w:rsidRPr="0023708D">
        <w:rPr>
          <w:rFonts w:ascii="GHEA Grapalat" w:hAnsi="GHEA Grapalat" w:cs="Sylfaen"/>
          <w:sz w:val="22"/>
          <w:szCs w:val="22"/>
        </w:rPr>
        <w:t>հանձնաժողովը</w:t>
      </w:r>
      <w:r w:rsidRPr="007E4F7F">
        <w:rPr>
          <w:rFonts w:ascii="GHEA Grapalat" w:hAnsi="GHEA Grapalat" w:cs="Sylfaen"/>
          <w:sz w:val="22"/>
          <w:szCs w:val="22"/>
          <w:lang w:val="ru-RU"/>
        </w:rPr>
        <w:t xml:space="preserve"> </w:t>
      </w:r>
      <w:r w:rsidRPr="0023708D">
        <w:rPr>
          <w:rFonts w:ascii="GHEA Grapalat" w:hAnsi="GHEA Grapalat" w:cs="Sylfaen"/>
          <w:sz w:val="22"/>
          <w:szCs w:val="22"/>
        </w:rPr>
        <w:t>ստորև</w:t>
      </w:r>
      <w:r w:rsidRPr="007E4F7F">
        <w:rPr>
          <w:rFonts w:ascii="GHEA Grapalat" w:hAnsi="GHEA Grapalat" w:cs="Sylfaen"/>
          <w:sz w:val="22"/>
          <w:szCs w:val="22"/>
          <w:lang w:val="ru-RU"/>
        </w:rPr>
        <w:t xml:space="preserve"> </w:t>
      </w:r>
      <w:r w:rsidRPr="0023708D">
        <w:rPr>
          <w:rFonts w:ascii="GHEA Grapalat" w:hAnsi="GHEA Grapalat" w:cs="Sylfaen"/>
          <w:sz w:val="22"/>
          <w:szCs w:val="22"/>
        </w:rPr>
        <w:t>ներկայացնում</w:t>
      </w:r>
      <w:r w:rsidRPr="0023708D">
        <w:rPr>
          <w:rFonts w:ascii="GHEA Grapalat" w:hAnsi="GHEA Grapalat" w:cs="Sylfaen"/>
          <w:sz w:val="22"/>
          <w:szCs w:val="22"/>
          <w:lang w:val="af-ZA"/>
        </w:rPr>
        <w:t xml:space="preserve"> </w:t>
      </w:r>
      <w:r w:rsidRPr="0023708D">
        <w:rPr>
          <w:rFonts w:ascii="GHEA Grapalat" w:hAnsi="GHEA Grapalat" w:cs="Sylfaen"/>
          <w:sz w:val="22"/>
          <w:szCs w:val="22"/>
        </w:rPr>
        <w:t>է</w:t>
      </w:r>
      <w:r w:rsidRPr="0023708D">
        <w:rPr>
          <w:rFonts w:ascii="GHEA Grapalat" w:hAnsi="GHEA Grapalat" w:cs="Sylfaen"/>
          <w:sz w:val="22"/>
          <w:szCs w:val="22"/>
          <w:lang w:val="af-ZA"/>
        </w:rPr>
        <w:t xml:space="preserve"> </w:t>
      </w:r>
      <w:r w:rsidRPr="0023708D">
        <w:rPr>
          <w:rFonts w:ascii="GHEA Grapalat" w:hAnsi="GHEA Grapalat" w:cs="Sylfaen"/>
          <w:sz w:val="22"/>
          <w:szCs w:val="22"/>
        </w:rPr>
        <w:t>նույն</w:t>
      </w:r>
      <w:r w:rsidRPr="0023708D">
        <w:rPr>
          <w:rFonts w:ascii="GHEA Grapalat" w:hAnsi="GHEA Grapalat" w:cs="Sylfaen"/>
          <w:sz w:val="22"/>
          <w:szCs w:val="22"/>
          <w:lang w:val="af-ZA"/>
        </w:rPr>
        <w:t xml:space="preserve"> </w:t>
      </w:r>
      <w:r w:rsidRPr="0023708D">
        <w:rPr>
          <w:rFonts w:ascii="GHEA Grapalat" w:hAnsi="GHEA Grapalat" w:cs="Sylfaen"/>
          <w:sz w:val="22"/>
          <w:szCs w:val="22"/>
        </w:rPr>
        <w:t>ծածկագրով</w:t>
      </w:r>
      <w:r w:rsidRPr="0023708D">
        <w:rPr>
          <w:rFonts w:ascii="GHEA Grapalat" w:hAnsi="GHEA Grapalat" w:cs="Sylfaen"/>
          <w:sz w:val="22"/>
          <w:szCs w:val="22"/>
          <w:lang w:val="af-ZA"/>
        </w:rPr>
        <w:t xml:space="preserve"> </w:t>
      </w:r>
      <w:r w:rsidRPr="0023708D">
        <w:rPr>
          <w:rFonts w:ascii="GHEA Grapalat" w:hAnsi="GHEA Grapalat" w:cs="Sylfaen"/>
          <w:sz w:val="22"/>
          <w:szCs w:val="22"/>
        </w:rPr>
        <w:t>հրավերի</w:t>
      </w:r>
      <w:r w:rsidRPr="0023708D">
        <w:rPr>
          <w:rFonts w:ascii="GHEA Grapalat" w:hAnsi="GHEA Grapalat" w:cs="Sylfaen"/>
          <w:sz w:val="22"/>
          <w:szCs w:val="22"/>
          <w:lang w:val="af-ZA"/>
        </w:rPr>
        <w:t xml:space="preserve"> </w:t>
      </w:r>
      <w:r w:rsidRPr="0023708D">
        <w:rPr>
          <w:rFonts w:ascii="GHEA Grapalat" w:hAnsi="GHEA Grapalat" w:cs="Sylfaen"/>
          <w:sz w:val="22"/>
          <w:szCs w:val="22"/>
        </w:rPr>
        <w:t>վերաբերյալ</w:t>
      </w:r>
      <w:r w:rsidRPr="0023708D">
        <w:rPr>
          <w:rFonts w:ascii="GHEA Grapalat" w:hAnsi="GHEA Grapalat" w:cs="Sylfaen"/>
          <w:sz w:val="22"/>
          <w:szCs w:val="22"/>
          <w:lang w:val="af-ZA"/>
        </w:rPr>
        <w:t xml:space="preserve"> </w:t>
      </w:r>
      <w:r w:rsidR="00207547" w:rsidRPr="00207547">
        <w:rPr>
          <w:rFonts w:ascii="GHEA Grapalat" w:hAnsi="GHEA Grapalat" w:cs="Sylfaen"/>
          <w:sz w:val="22"/>
          <w:szCs w:val="22"/>
          <w:lang w:val="ru-RU"/>
        </w:rPr>
        <w:t xml:space="preserve">21.04.2025թ.-22.04.2025թ. </w:t>
      </w:r>
      <w:r w:rsidRPr="0023708D">
        <w:rPr>
          <w:rFonts w:ascii="GHEA Grapalat" w:hAnsi="GHEA Grapalat" w:cs="Sylfaen"/>
          <w:sz w:val="22"/>
          <w:szCs w:val="22"/>
        </w:rPr>
        <w:t>ստացված</w:t>
      </w:r>
      <w:r w:rsidRPr="0023708D">
        <w:rPr>
          <w:rFonts w:ascii="GHEA Grapalat" w:hAnsi="GHEA Grapalat" w:cs="Sylfaen"/>
          <w:sz w:val="22"/>
          <w:szCs w:val="22"/>
          <w:lang w:val="af-ZA"/>
        </w:rPr>
        <w:t xml:space="preserve"> </w:t>
      </w:r>
      <w:r w:rsidR="002F2067" w:rsidRPr="0023708D">
        <w:rPr>
          <w:rFonts w:ascii="GHEA Grapalat" w:hAnsi="GHEA Grapalat" w:cs="Sylfaen"/>
          <w:sz w:val="22"/>
          <w:szCs w:val="22"/>
        </w:rPr>
        <w:t>հարցադրո</w:t>
      </w:r>
      <w:r w:rsidR="00207547">
        <w:rPr>
          <w:rFonts w:ascii="GHEA Grapalat" w:hAnsi="GHEA Grapalat" w:cs="Sylfaen"/>
          <w:sz w:val="22"/>
          <w:szCs w:val="22"/>
        </w:rPr>
        <w:t>ւմները</w:t>
      </w:r>
      <w:r w:rsidRPr="0023708D">
        <w:rPr>
          <w:rFonts w:ascii="GHEA Grapalat" w:hAnsi="GHEA Grapalat" w:cs="Sylfaen"/>
          <w:sz w:val="22"/>
          <w:szCs w:val="22"/>
          <w:lang w:val="af-ZA"/>
        </w:rPr>
        <w:t xml:space="preserve"> </w:t>
      </w:r>
      <w:r w:rsidRPr="0023708D">
        <w:rPr>
          <w:rFonts w:ascii="GHEA Grapalat" w:hAnsi="GHEA Grapalat" w:cs="Sylfaen"/>
          <w:sz w:val="22"/>
          <w:szCs w:val="22"/>
        </w:rPr>
        <w:t>և</w:t>
      </w:r>
      <w:r w:rsidRPr="0023708D">
        <w:rPr>
          <w:rFonts w:ascii="GHEA Grapalat" w:hAnsi="GHEA Grapalat" w:cs="Sylfaen"/>
          <w:sz w:val="22"/>
          <w:szCs w:val="22"/>
          <w:lang w:val="af-ZA"/>
        </w:rPr>
        <w:t xml:space="preserve"> </w:t>
      </w:r>
      <w:r w:rsidR="002F2067" w:rsidRPr="0023708D">
        <w:rPr>
          <w:rFonts w:ascii="GHEA Grapalat" w:hAnsi="GHEA Grapalat" w:cs="Sylfaen"/>
          <w:sz w:val="22"/>
          <w:szCs w:val="22"/>
        </w:rPr>
        <w:t>դրա</w:t>
      </w:r>
      <w:r w:rsidRPr="0023708D">
        <w:rPr>
          <w:rFonts w:ascii="GHEA Grapalat" w:hAnsi="GHEA Grapalat" w:cs="Sylfaen"/>
          <w:sz w:val="22"/>
          <w:szCs w:val="22"/>
          <w:lang w:val="af-ZA"/>
        </w:rPr>
        <w:t xml:space="preserve"> </w:t>
      </w:r>
      <w:r w:rsidRPr="0023708D">
        <w:rPr>
          <w:rFonts w:ascii="GHEA Grapalat" w:hAnsi="GHEA Grapalat" w:cs="Sylfaen"/>
          <w:sz w:val="22"/>
          <w:szCs w:val="22"/>
        </w:rPr>
        <w:t>վերաբերյալ</w:t>
      </w:r>
      <w:r w:rsidRPr="0023708D">
        <w:rPr>
          <w:rFonts w:ascii="GHEA Grapalat" w:hAnsi="GHEA Grapalat" w:cs="Sylfaen"/>
          <w:sz w:val="22"/>
          <w:szCs w:val="22"/>
          <w:lang w:val="af-ZA"/>
        </w:rPr>
        <w:t xml:space="preserve"> </w:t>
      </w:r>
      <w:r w:rsidR="00207547">
        <w:rPr>
          <w:rFonts w:ascii="GHEA Grapalat" w:hAnsi="GHEA Grapalat" w:cs="Sylfaen"/>
          <w:sz w:val="22"/>
          <w:szCs w:val="22"/>
          <w:lang w:val="hy-AM"/>
        </w:rPr>
        <w:t>23</w:t>
      </w:r>
      <w:r w:rsidR="007E4F7F">
        <w:rPr>
          <w:rFonts w:ascii="GHEA Grapalat" w:hAnsi="GHEA Grapalat" w:cs="Sylfaen"/>
          <w:sz w:val="22"/>
          <w:szCs w:val="22"/>
          <w:lang w:val="hy-AM"/>
        </w:rPr>
        <w:t>.</w:t>
      </w:r>
      <w:r w:rsidR="00207547">
        <w:rPr>
          <w:rFonts w:ascii="GHEA Grapalat" w:hAnsi="GHEA Grapalat" w:cs="Sylfaen"/>
          <w:sz w:val="22"/>
          <w:szCs w:val="22"/>
          <w:lang w:val="hy-AM"/>
        </w:rPr>
        <w:t>04</w:t>
      </w:r>
      <w:r w:rsidR="00BF2BAD" w:rsidRPr="0023708D">
        <w:rPr>
          <w:rFonts w:ascii="GHEA Grapalat" w:hAnsi="GHEA Grapalat" w:cs="Sylfaen"/>
          <w:sz w:val="22"/>
          <w:szCs w:val="22"/>
          <w:lang w:val="hy-AM"/>
        </w:rPr>
        <w:t>.</w:t>
      </w:r>
      <w:r w:rsidR="00372020" w:rsidRPr="0023708D">
        <w:rPr>
          <w:rFonts w:ascii="GHEA Grapalat" w:hAnsi="GHEA Grapalat" w:cs="Sylfaen"/>
          <w:sz w:val="22"/>
          <w:szCs w:val="22"/>
          <w:lang w:val="hy-AM"/>
        </w:rPr>
        <w:t>202</w:t>
      </w:r>
      <w:r w:rsidR="00207547">
        <w:rPr>
          <w:rFonts w:ascii="GHEA Grapalat" w:hAnsi="GHEA Grapalat" w:cs="Sylfaen"/>
          <w:sz w:val="22"/>
          <w:szCs w:val="22"/>
          <w:lang w:val="hy-AM"/>
        </w:rPr>
        <w:t>5</w:t>
      </w:r>
      <w:r w:rsidR="00D17D2C" w:rsidRPr="0023708D">
        <w:rPr>
          <w:rFonts w:ascii="GHEA Grapalat" w:hAnsi="GHEA Grapalat" w:cs="Sylfaen"/>
          <w:sz w:val="22"/>
          <w:szCs w:val="22"/>
        </w:rPr>
        <w:t>թ</w:t>
      </w:r>
      <w:r w:rsidR="001337CA" w:rsidRPr="0023708D">
        <w:rPr>
          <w:rFonts w:ascii="GHEA Grapalat" w:hAnsi="GHEA Grapalat" w:cs="Sylfaen"/>
          <w:sz w:val="22"/>
          <w:szCs w:val="22"/>
          <w:lang w:val="af-ZA"/>
        </w:rPr>
        <w:t>.</w:t>
      </w:r>
      <w:r w:rsidRPr="0023708D">
        <w:rPr>
          <w:rFonts w:ascii="GHEA Grapalat" w:hAnsi="GHEA Grapalat" w:cs="Sylfaen"/>
          <w:sz w:val="22"/>
          <w:szCs w:val="22"/>
          <w:lang w:val="af-ZA"/>
        </w:rPr>
        <w:t xml:space="preserve"> տրամադրված </w:t>
      </w:r>
      <w:r w:rsidR="002F2067" w:rsidRPr="0023708D">
        <w:rPr>
          <w:rFonts w:ascii="GHEA Grapalat" w:hAnsi="GHEA Grapalat" w:cs="Sylfaen"/>
          <w:sz w:val="22"/>
          <w:szCs w:val="22"/>
        </w:rPr>
        <w:t>պարզաբանում</w:t>
      </w:r>
      <w:r w:rsidR="00207547">
        <w:rPr>
          <w:rFonts w:ascii="GHEA Grapalat" w:hAnsi="GHEA Grapalat" w:cs="Sylfaen"/>
          <w:sz w:val="22"/>
          <w:szCs w:val="22"/>
        </w:rPr>
        <w:t>ներ</w:t>
      </w:r>
      <w:r w:rsidRPr="0023708D">
        <w:rPr>
          <w:rFonts w:ascii="GHEA Grapalat" w:hAnsi="GHEA Grapalat" w:cs="Sylfaen"/>
          <w:sz w:val="22"/>
          <w:szCs w:val="22"/>
        </w:rPr>
        <w:t>ը</w:t>
      </w:r>
      <w:r w:rsidRPr="0023708D">
        <w:rPr>
          <w:rFonts w:ascii="GHEA Grapalat" w:hAnsi="GHEA Grapalat" w:cs="Sylfaen"/>
          <w:sz w:val="22"/>
          <w:szCs w:val="22"/>
          <w:lang w:val="af-ZA"/>
        </w:rPr>
        <w:t>`</w:t>
      </w:r>
    </w:p>
    <w:p w14:paraId="4C8B7654" w14:textId="77777777" w:rsidR="00207547" w:rsidRPr="00207547" w:rsidRDefault="0023708D" w:rsidP="0023708D">
      <w:pPr>
        <w:spacing w:after="0"/>
        <w:jc w:val="center"/>
        <w:rPr>
          <w:rFonts w:ascii="GHEA Grapalat" w:eastAsia="Times New Roman" w:hAnsi="GHEA Grapalat" w:cs="Sylfaen"/>
          <w:b/>
          <w:lang w:val="ru-RU" w:eastAsia="ru-RU"/>
        </w:rPr>
      </w:pPr>
      <w:r w:rsidRPr="0023708D">
        <w:rPr>
          <w:rFonts w:ascii="GHEA Grapalat" w:eastAsia="Times New Roman" w:hAnsi="GHEA Grapalat" w:cs="Sylfaen"/>
          <w:b/>
          <w:lang w:val="af-ZA" w:eastAsia="ru-RU"/>
        </w:rPr>
        <w:t xml:space="preserve">Код процедуры </w:t>
      </w:r>
      <w:r w:rsidR="00207547" w:rsidRPr="00207547">
        <w:rPr>
          <w:rFonts w:ascii="GHEA Grapalat" w:eastAsia="Times New Roman" w:hAnsi="GHEA Grapalat" w:cs="Sylfaen"/>
          <w:b/>
          <w:lang w:eastAsia="ru-RU"/>
        </w:rPr>
        <w:t>ԵՔ</w:t>
      </w:r>
      <w:r w:rsidR="00207547" w:rsidRPr="00207547">
        <w:rPr>
          <w:rFonts w:ascii="GHEA Grapalat" w:eastAsia="Times New Roman" w:hAnsi="GHEA Grapalat" w:cs="Sylfaen"/>
          <w:b/>
          <w:lang w:val="ru-RU" w:eastAsia="ru-RU"/>
        </w:rPr>
        <w:t>-</w:t>
      </w:r>
      <w:r w:rsidR="00207547" w:rsidRPr="00207547">
        <w:rPr>
          <w:rFonts w:ascii="GHEA Grapalat" w:eastAsia="Times New Roman" w:hAnsi="GHEA Grapalat" w:cs="Sylfaen"/>
          <w:b/>
          <w:lang w:eastAsia="ru-RU"/>
        </w:rPr>
        <w:t>ԷԱՃԱՊՁԲ</w:t>
      </w:r>
      <w:r w:rsidR="00207547" w:rsidRPr="00207547">
        <w:rPr>
          <w:rFonts w:ascii="GHEA Grapalat" w:eastAsia="Times New Roman" w:hAnsi="GHEA Grapalat" w:cs="Sylfaen"/>
          <w:b/>
          <w:lang w:val="ru-RU" w:eastAsia="ru-RU"/>
        </w:rPr>
        <w:t>-25/146</w:t>
      </w:r>
    </w:p>
    <w:p w14:paraId="7C4BFD41" w14:textId="10806D0A" w:rsidR="007E4F7F" w:rsidRPr="007E4F7F" w:rsidRDefault="00207547" w:rsidP="00207547">
      <w:pPr>
        <w:spacing w:after="0"/>
        <w:jc w:val="center"/>
        <w:rPr>
          <w:rFonts w:ascii="GHEA Grapalat" w:eastAsia="Times New Roman" w:hAnsi="GHEA Grapalat" w:cs="Sylfaen"/>
          <w:b/>
          <w:lang w:val="hy-AM" w:eastAsia="ru-RU"/>
        </w:rPr>
      </w:pPr>
      <w:r w:rsidRPr="00207547">
        <w:rPr>
          <w:rFonts w:ascii="GHEA Grapalat" w:eastAsia="Times New Roman" w:hAnsi="GHEA Grapalat" w:cs="Sylfaen"/>
          <w:b/>
          <w:lang w:val="af-ZA" w:eastAsia="ru-RU"/>
        </w:rPr>
        <w:t>Оценочная комиссия по закупке детских игровых комплексов, качелей и спортивного оборудования</w:t>
      </w:r>
      <w:r>
        <w:rPr>
          <w:rFonts w:ascii="GHEA Grapalat" w:eastAsia="Times New Roman" w:hAnsi="GHEA Grapalat" w:cs="Sylfaen"/>
          <w:b/>
          <w:lang w:val="af-ZA" w:eastAsia="ru-RU"/>
        </w:rPr>
        <w:t xml:space="preserve"> </w:t>
      </w:r>
      <w:r w:rsidRPr="00207547">
        <w:rPr>
          <w:rFonts w:ascii="GHEA Grapalat" w:eastAsia="Times New Roman" w:hAnsi="GHEA Grapalat" w:cs="Sylfaen"/>
          <w:b/>
          <w:lang w:val="af-ZA" w:eastAsia="ru-RU"/>
        </w:rPr>
        <w:t>для нужд мэрии города Ереван в рамках процедуры закупки под кодом</w:t>
      </w:r>
      <w:r>
        <w:rPr>
          <w:rFonts w:ascii="GHEA Grapalat" w:eastAsia="Times New Roman" w:hAnsi="GHEA Grapalat" w:cs="Sylfaen"/>
          <w:b/>
          <w:lang w:val="af-ZA" w:eastAsia="ru-RU"/>
        </w:rPr>
        <w:t xml:space="preserve"> </w:t>
      </w:r>
      <w:r w:rsidRPr="00207547">
        <w:rPr>
          <w:rFonts w:ascii="GHEA Grapalat" w:eastAsia="Times New Roman" w:hAnsi="GHEA Grapalat" w:cs="Sylfaen"/>
          <w:b/>
          <w:lang w:val="af-ZA" w:eastAsia="ru-RU"/>
        </w:rPr>
        <w:t>ԵՔ-ԷԱՃԱՊՁԲ-25/146</w:t>
      </w:r>
      <w:r>
        <w:rPr>
          <w:rFonts w:ascii="GHEA Grapalat" w:eastAsia="Times New Roman" w:hAnsi="GHEA Grapalat" w:cs="Sylfaen"/>
          <w:b/>
          <w:lang w:val="af-ZA" w:eastAsia="ru-RU"/>
        </w:rPr>
        <w:t xml:space="preserve"> </w:t>
      </w:r>
      <w:r w:rsidRPr="00207547">
        <w:rPr>
          <w:rFonts w:ascii="GHEA Grapalat" w:eastAsia="Times New Roman" w:hAnsi="GHEA Grapalat" w:cs="Sylfaen"/>
          <w:b/>
          <w:lang w:val="af-ZA" w:eastAsia="ru-RU"/>
        </w:rPr>
        <w:t>представляет ниже вопросы, полученные по вышеуказенному приглашению в период с 21.04.2025 по 22.04.2025,</w:t>
      </w:r>
      <w:r>
        <w:rPr>
          <w:rFonts w:ascii="GHEA Grapalat" w:eastAsia="Times New Roman" w:hAnsi="GHEA Grapalat" w:cs="Sylfaen"/>
          <w:b/>
          <w:lang w:val="af-ZA" w:eastAsia="ru-RU"/>
        </w:rPr>
        <w:t xml:space="preserve"> </w:t>
      </w:r>
      <w:r w:rsidRPr="00207547">
        <w:rPr>
          <w:rFonts w:ascii="GHEA Grapalat" w:eastAsia="Times New Roman" w:hAnsi="GHEA Grapalat" w:cs="Sylfaen"/>
          <w:b/>
          <w:lang w:val="af-ZA" w:eastAsia="ru-RU"/>
        </w:rPr>
        <w:t>а также разъяснения, предоставленные 23.04.2025:</w:t>
      </w:r>
    </w:p>
    <w:p w14:paraId="0E69030A" w14:textId="77777777" w:rsidR="00E35897" w:rsidRDefault="00B1226A" w:rsidP="007E4F7F">
      <w:pPr>
        <w:pStyle w:val="BodyTextIndent3"/>
        <w:tabs>
          <w:tab w:val="left" w:pos="540"/>
        </w:tabs>
        <w:spacing w:line="240" w:lineRule="auto"/>
        <w:ind w:left="0"/>
        <w:jc w:val="both"/>
        <w:rPr>
          <w:rFonts w:ascii="GHEA Grapalat" w:hAnsi="GHEA Grapalat" w:cs="Sylfaen"/>
          <w:b/>
          <w:lang w:val="hy-AM"/>
        </w:rPr>
      </w:pPr>
      <w:r>
        <w:rPr>
          <w:rFonts w:ascii="GHEA Grapalat" w:eastAsia="Times New Roman" w:hAnsi="GHEA Grapalat" w:cs="Sylfaen"/>
          <w:b/>
          <w:sz w:val="22"/>
          <w:szCs w:val="22"/>
          <w:lang w:val="af-ZA" w:eastAsia="ru-RU"/>
        </w:rPr>
        <w:tab/>
      </w:r>
      <w:r w:rsidR="005D74FA" w:rsidRPr="0023708D">
        <w:rPr>
          <w:rFonts w:ascii="GHEA Grapalat" w:hAnsi="GHEA Grapalat" w:cs="Sylfaen"/>
          <w:b/>
          <w:lang w:val="hy-AM"/>
        </w:rPr>
        <w:t xml:space="preserve"> </w:t>
      </w:r>
      <w:r w:rsidR="008753B6">
        <w:rPr>
          <w:rFonts w:ascii="GHEA Grapalat" w:hAnsi="GHEA Grapalat" w:cs="Sylfaen"/>
          <w:b/>
          <w:lang w:val="hy-AM"/>
        </w:rPr>
        <w:tab/>
      </w:r>
      <w:r w:rsidR="005D74FA" w:rsidRPr="0023708D">
        <w:rPr>
          <w:rFonts w:ascii="GHEA Grapalat" w:hAnsi="GHEA Grapalat" w:cs="Sylfaen"/>
          <w:b/>
          <w:lang w:val="hy-AM"/>
        </w:rPr>
        <w:t xml:space="preserve"> </w:t>
      </w:r>
    </w:p>
    <w:p w14:paraId="3E2CF6E0" w14:textId="6DA659EA" w:rsidR="00B1226A" w:rsidRPr="007E4F7F" w:rsidRDefault="00E35897" w:rsidP="00E35897">
      <w:pPr>
        <w:pStyle w:val="BodyTextIndent3"/>
        <w:tabs>
          <w:tab w:val="left" w:pos="540"/>
        </w:tabs>
        <w:ind w:left="0"/>
        <w:jc w:val="both"/>
        <w:rPr>
          <w:rFonts w:ascii="GHEA Grapalat" w:hAnsi="GHEA Grapalat" w:cs="Sylfaen"/>
          <w:b/>
          <w:bCs/>
          <w:sz w:val="22"/>
          <w:szCs w:val="22"/>
          <w:lang w:val="hy-AM"/>
        </w:rPr>
      </w:pPr>
      <w:r>
        <w:rPr>
          <w:rFonts w:ascii="GHEA Grapalat" w:hAnsi="GHEA Grapalat" w:cs="Sylfaen"/>
          <w:b/>
          <w:lang w:val="hy-AM"/>
        </w:rPr>
        <w:tab/>
      </w:r>
      <w:r w:rsidR="00B1226A" w:rsidRPr="007E4F7F">
        <w:rPr>
          <w:rFonts w:ascii="GHEA Grapalat" w:hAnsi="GHEA Grapalat" w:cs="Sylfaen"/>
          <w:b/>
          <w:bCs/>
          <w:sz w:val="22"/>
          <w:szCs w:val="22"/>
          <w:lang w:val="hy-AM"/>
        </w:rPr>
        <w:t>Հարցադրում 1.</w:t>
      </w:r>
    </w:p>
    <w:p w14:paraId="536498BD" w14:textId="77777777" w:rsidR="00F050C6" w:rsidRPr="00460C88" w:rsidRDefault="00F050C6" w:rsidP="00E35897">
      <w:pPr>
        <w:ind w:left="360"/>
        <w:jc w:val="both"/>
        <w:rPr>
          <w:rFonts w:ascii="GHEA Grapalat" w:hAnsi="GHEA Grapalat" w:cs="Sylfaen"/>
          <w:lang w:val="hy-AM"/>
        </w:rPr>
      </w:pPr>
      <w:r w:rsidRPr="00460C88">
        <w:rPr>
          <w:rFonts w:ascii="GHEA Grapalat" w:hAnsi="GHEA Grapalat" w:cs="Sylfaen"/>
          <w:lang w:val="hy-AM"/>
        </w:rPr>
        <w:t xml:space="preserve">«Մրցույթի մասնակցության համար սահմանված տեխնիկական չափորոշիչները միանշանակ հուշում են, որ նմանատիպ չափերով և նկարագրությամբ խաղերը՝ մեր կազմակերպության կողմից երկար փնտրտուքից հետո, կարող ենք ներմուծել (ձեռք բերել) միայն մեկ կազմակերպությունից, որը գտնվում է Ռուսաստանի Դաշնությունում, բայց հրաժարվում է վաճառել մեզ, քանի որ իրենց ներկայացուցիչը ունեն Հայաստանի Հանրապետությունում: Այս երևույթը այլ կերպ կարող ենք անվանել ՝ միանձնյա գնում (ձեռք բերում մեկ անձից կամ կազմակերպությունից): Առաջարկում ենք վերանայել մրցույթում առկա խաղասարքերի տեխնիկական բնութագրերը և նկարները, ապահովելով տարբեր մասնակիցների համար արդար մրցակցային պայմաններ: Քանի որ մեր կազմակերպությունը ավելի քան 25 տարի զբաղվում է մանկական խաղահամալիրների արտադրությամբ և ներմուծմամբ, մենք եկել ենք այն եզրահանգման, որ Երևան քաղաքի կլիմայական գոտին չի համապատասխանում փայտյա խաղահամալիրների և փայտյա նստատեղերի համար: Առհասարակ փայտի օգտագործումը նվազեցնում է շահագործման միջին ժամանակահատվածը և շուտ փչանում: Դրան նպաստում է բավականին շոգ և չոր ամառը, որը գոլորշիացնում է փայտի միջի խոնավությունը ՝ առաջացնելով ճեղքեր , անկախ նրանից թե ինչքան որակով է մշակված փայտը: Այնուհետև աշնան անձրևները ներթափանցելով ճեղքերի մեջ , վնասում են փայտի կառուցվածքը՝ դարձնելով այն փխրուն և հեշտ վնասվող: Ուստի մեր կազմակերպությունը օգտագործում է միայն LLDPE պլաստիկ, որոնց համար տրամադրվում են ISO սերտիֆիկատներ (արտադրող ընկերության կողմից) և մետաղ, որը ի տարբերություն փայտի ավելի երկարակյաց է:»   </w:t>
      </w:r>
    </w:p>
    <w:p w14:paraId="68F354DA" w14:textId="7F5568F2" w:rsidR="00B1226A" w:rsidRPr="00460C88" w:rsidRDefault="00B1226A" w:rsidP="00E35897">
      <w:pPr>
        <w:ind w:left="360"/>
        <w:jc w:val="both"/>
        <w:rPr>
          <w:rFonts w:ascii="GHEA Grapalat" w:hAnsi="GHEA Grapalat" w:cs="Sylfaen"/>
          <w:b/>
          <w:bCs/>
          <w:lang w:val="hy-AM"/>
        </w:rPr>
      </w:pPr>
      <w:r w:rsidRPr="00460C88">
        <w:rPr>
          <w:rFonts w:ascii="GHEA Grapalat" w:hAnsi="GHEA Grapalat" w:cs="Sylfaen"/>
          <w:lang w:val="hy-AM"/>
        </w:rPr>
        <w:lastRenderedPageBreak/>
        <w:t xml:space="preserve"> </w:t>
      </w:r>
      <w:r w:rsidRPr="00460C88">
        <w:rPr>
          <w:rFonts w:ascii="GHEA Grapalat" w:hAnsi="GHEA Grapalat" w:cs="Sylfaen"/>
          <w:lang w:val="hy-AM"/>
        </w:rPr>
        <w:tab/>
      </w:r>
      <w:r w:rsidRPr="00460C88">
        <w:rPr>
          <w:rFonts w:ascii="GHEA Grapalat" w:hAnsi="GHEA Grapalat" w:cs="Sylfaen"/>
          <w:b/>
          <w:bCs/>
          <w:lang w:val="hy-AM"/>
        </w:rPr>
        <w:t>Вопрос 1</w:t>
      </w:r>
      <w:r w:rsidR="00801B36">
        <w:rPr>
          <w:rFonts w:ascii="GHEA Grapalat" w:hAnsi="GHEA Grapalat" w:cs="Sylfaen"/>
          <w:b/>
          <w:bCs/>
          <w:lang w:val="hy-AM"/>
        </w:rPr>
        <w:t>.</w:t>
      </w:r>
    </w:p>
    <w:p w14:paraId="661B6092" w14:textId="6A0592D9" w:rsidR="00F050C6" w:rsidRPr="00460C88" w:rsidRDefault="00F050C6" w:rsidP="00E35897">
      <w:pPr>
        <w:ind w:left="450"/>
        <w:jc w:val="both"/>
        <w:rPr>
          <w:rFonts w:ascii="GHEA Grapalat" w:hAnsi="GHEA Grapalat" w:cs="Sylfaen"/>
          <w:lang w:val="hy-AM"/>
        </w:rPr>
      </w:pPr>
      <w:r w:rsidRPr="00460C88">
        <w:rPr>
          <w:rFonts w:ascii="GHEA Grapalat" w:hAnsi="GHEA Grapalat" w:cs="Sylfaen"/>
          <w:lang w:val="hy-AM"/>
        </w:rPr>
        <w:t>"Технические характеристики, установленные для участия в конкурсе, однозначно указывают на то, что игры с подобными размерами и описанием, после долгих поисков со стороны нашей организации, мы можем импортировать (приобрести) только у одной организации, находящейся в Российской Федерации. Однако данная организация отказывается продавать нам продукцию, поскольку имеет своего представителя в Республике Армения. Это явление можно назвать иначе — закупка у единственного поставщика (приобретение у одного лица или организации). Предлагаем пересмотреть технические характеристики и изображения игровых устройств, представленные в конкурсе, чтобы обеспечить равные конкурентные условия для различных участников.</w:t>
      </w:r>
      <w:r w:rsidR="00460C88">
        <w:rPr>
          <w:rFonts w:ascii="GHEA Grapalat" w:hAnsi="GHEA Grapalat" w:cs="Sylfaen"/>
          <w:lang w:val="hy-AM"/>
        </w:rPr>
        <w:t xml:space="preserve"> </w:t>
      </w:r>
      <w:r w:rsidRPr="00460C88">
        <w:rPr>
          <w:rFonts w:ascii="GHEA Grapalat" w:hAnsi="GHEA Grapalat" w:cs="Sylfaen"/>
          <w:lang w:val="hy-AM"/>
        </w:rPr>
        <w:t>Наша организация занимается производством и импортом детских игровых комплексов более 25 лет и пришла к выводу, что климатическая зона города Ереван не подходит для деревянных игровых комплексов и деревянных сидений. В целом, использование дерева сокращает средний срок эксплуатации и приводит к быстрому износу. Жаркое и сухое лето способствует испарению влаги изнутри древесины, что вызывает трещины, независимо от того, насколько качественно обработано дерево. Затем осенние дожди, проникая в трещины, повреждают структуру древесины, делая её хрупкой и легко повреждаемой.</w:t>
      </w:r>
      <w:r w:rsidR="00460C88">
        <w:rPr>
          <w:rFonts w:ascii="GHEA Grapalat" w:hAnsi="GHEA Grapalat" w:cs="Sylfaen"/>
          <w:lang w:val="hy-AM"/>
        </w:rPr>
        <w:t xml:space="preserve"> </w:t>
      </w:r>
      <w:r w:rsidRPr="00460C88">
        <w:rPr>
          <w:rFonts w:ascii="GHEA Grapalat" w:hAnsi="GHEA Grapalat" w:cs="Sylfaen"/>
          <w:lang w:val="hy-AM"/>
        </w:rPr>
        <w:t>Поэтому наша организация использует только пластик LLDPE, на который предоставляются сертификаты ISO (от производителя), а также металл, который, в отличие от дерева, более долговечен."</w:t>
      </w:r>
    </w:p>
    <w:p w14:paraId="78A21F2F" w14:textId="2F443113" w:rsidR="00B1226A" w:rsidRPr="00460C88" w:rsidRDefault="00B1226A" w:rsidP="00E35897">
      <w:pPr>
        <w:ind w:left="450"/>
        <w:jc w:val="both"/>
        <w:rPr>
          <w:rFonts w:ascii="GHEA Grapalat" w:hAnsi="GHEA Grapalat" w:cs="Sylfaen"/>
          <w:b/>
          <w:bCs/>
          <w:lang w:val="hy-AM"/>
        </w:rPr>
      </w:pPr>
      <w:r w:rsidRPr="00460C88">
        <w:rPr>
          <w:rFonts w:ascii="GHEA Grapalat" w:hAnsi="GHEA Grapalat"/>
          <w:lang w:val="hy-AM"/>
        </w:rPr>
        <w:t xml:space="preserve">    </w:t>
      </w:r>
      <w:r w:rsidRPr="00460C88">
        <w:rPr>
          <w:rFonts w:ascii="GHEA Grapalat" w:hAnsi="GHEA Grapalat" w:cs="Sylfaen"/>
          <w:b/>
          <w:bCs/>
          <w:lang w:val="hy-AM"/>
        </w:rPr>
        <w:t>Պարզաբանում 1.</w:t>
      </w:r>
    </w:p>
    <w:p w14:paraId="58D01DDD" w14:textId="0D596771" w:rsidR="00F050C6" w:rsidRPr="00460C88" w:rsidRDefault="00B1226A" w:rsidP="00E35897">
      <w:pPr>
        <w:ind w:left="450"/>
        <w:jc w:val="both"/>
        <w:rPr>
          <w:rFonts w:ascii="GHEA Grapalat" w:hAnsi="GHEA Grapalat" w:cs="Sylfaen"/>
          <w:lang w:val="hy-AM"/>
        </w:rPr>
      </w:pPr>
      <w:r w:rsidRPr="00460C88">
        <w:rPr>
          <w:rFonts w:ascii="GHEA Grapalat" w:hAnsi="GHEA Grapalat" w:cs="Sylfaen"/>
          <w:lang w:val="hy-AM"/>
        </w:rPr>
        <w:t xml:space="preserve"> </w:t>
      </w:r>
      <w:r w:rsidR="00C616EF" w:rsidRPr="00460C88">
        <w:rPr>
          <w:rFonts w:ascii="GHEA Grapalat" w:hAnsi="GHEA Grapalat" w:cs="Sylfaen"/>
          <w:lang w:val="hy-AM"/>
        </w:rPr>
        <w:tab/>
      </w:r>
      <w:r w:rsidR="00F050C6" w:rsidRPr="00460C88">
        <w:rPr>
          <w:rFonts w:ascii="GHEA Grapalat" w:hAnsi="GHEA Grapalat" w:cs="Sylfaen"/>
          <w:lang w:val="hy-AM"/>
        </w:rPr>
        <w:t>«Հարցմանն ի պատասխան հարկ ենք համարում նշել, որ ապրանքների նախընտրելի չափսերը որոշվել են՝ ելնելով դրանց տեղադրման համար վարչական շրջանում հիմնանորոգվող և բարեկարգվող բակերում և խաղահրապարակներում նախատեսված տեղերի չափսերից։ Տեխնիկական բնութագրում նշված ապրանքների ընդհանուր չափսերին համապատասխան ապրանքատեսակներ շուկայում շատ կան, իսկ նկարները տեղադրված են ապրանքի արտաքին տեսքի և ֆունկցիոնալության մասին ընդհանուր պատկերացում կազմելու համար՝ այսինքն պարտադիր չէ, որ մատակարարվող ապրանքն արտաքնապես ամբողջությամբ լինի այնպիսին ինչպիսին նկարում է</w:t>
      </w:r>
      <w:r w:rsidR="00F050C6" w:rsidRPr="00460C88">
        <w:rPr>
          <w:rFonts w:ascii="MS Mincho" w:eastAsia="MS Mincho" w:hAnsi="MS Mincho" w:cs="MS Mincho" w:hint="eastAsia"/>
          <w:lang w:val="hy-AM"/>
        </w:rPr>
        <w:t>․</w:t>
      </w:r>
      <w:r w:rsidR="00F050C6" w:rsidRPr="00460C88">
        <w:rPr>
          <w:rFonts w:ascii="GHEA Grapalat" w:hAnsi="GHEA Grapalat" w:cs="Sylfaen"/>
          <w:lang w:val="hy-AM"/>
        </w:rPr>
        <w:t xml:space="preserve"> ապրանքի գույները, առանաձին դետալների ձևերը և չափսերը կարող են տարբերվել նկարում առկա օրինակից, սակայն մատակարարվող սարքը ինքնին պետք է ապահովի նկարում առկա սարքի ֆունկցիոնալությունը։ Նշեմ նաև, որ սարքերի արտադրող երկրի հետ կապված, չունենք ոչ մի սահմանափակում։ Հաջորդ՝ սարքերի պատրաստման մեջ օգտագործվող նյութերի վերաբերյալ պնդմանը ի պատասխան պետք է նշենք, որ Շենգավիթ վարչական շրջանը նախորդ տարիների ընթացքում բազմիցս ձեռք է բերել, տեղադրել և շահագործման է հանձնել մասնակցի կողմից նշված պլաստիկ նյութերից պատրաստված սարքեր, սակայն այդ սարքերի զգալի մասը տարիների ընթացքում չեն դրսևորել բավարար որակական հատկանիշներ, այդ իսկ պատճառով այս տարվա համար նախապատվությունը տրվել է այլ նյութերից պատրասված սարքերին:»</w:t>
      </w:r>
    </w:p>
    <w:p w14:paraId="2D600923" w14:textId="77777777" w:rsidR="00F050C6" w:rsidRPr="00460C88" w:rsidRDefault="00B1226A" w:rsidP="00E35897">
      <w:pPr>
        <w:ind w:left="450"/>
        <w:jc w:val="both"/>
        <w:rPr>
          <w:rFonts w:ascii="GHEA Grapalat" w:hAnsi="GHEA Grapalat" w:cs="Sylfaen"/>
          <w:b/>
          <w:bCs/>
          <w:lang w:val="hy-AM"/>
        </w:rPr>
      </w:pPr>
      <w:r w:rsidRPr="00460C88">
        <w:rPr>
          <w:rFonts w:ascii="GHEA Grapalat" w:hAnsi="GHEA Grapalat" w:cs="Sylfaen"/>
          <w:lang w:val="hy-AM"/>
        </w:rPr>
        <w:tab/>
      </w:r>
      <w:r w:rsidR="00F050C6" w:rsidRPr="00460C88">
        <w:rPr>
          <w:rFonts w:ascii="GHEA Grapalat" w:hAnsi="GHEA Grapalat" w:cs="Sylfaen"/>
          <w:b/>
          <w:bCs/>
          <w:lang w:val="hy-AM"/>
        </w:rPr>
        <w:t>Разъяснение 1.</w:t>
      </w:r>
    </w:p>
    <w:p w14:paraId="5E210B81" w14:textId="77777777" w:rsidR="00DB50C5" w:rsidRDefault="00F050C6" w:rsidP="00E35897">
      <w:pPr>
        <w:pStyle w:val="BodyTextIndent3"/>
        <w:tabs>
          <w:tab w:val="left" w:pos="540"/>
        </w:tabs>
        <w:ind w:left="540"/>
        <w:jc w:val="both"/>
        <w:rPr>
          <w:rFonts w:ascii="GHEA Grapalat" w:hAnsi="GHEA Grapalat" w:cs="Sylfaen"/>
          <w:lang w:val="hy-AM"/>
        </w:rPr>
      </w:pPr>
      <w:r w:rsidRPr="00460C88">
        <w:rPr>
          <w:rFonts w:ascii="GHEA Grapalat" w:hAnsi="GHEA Grapalat" w:cs="Sylfaen"/>
          <w:sz w:val="22"/>
          <w:szCs w:val="22"/>
          <w:lang w:val="ru-RU"/>
        </w:rPr>
        <w:t>''</w:t>
      </w:r>
      <w:r w:rsidRPr="00460C88">
        <w:rPr>
          <w:rFonts w:ascii="GHEA Grapalat" w:hAnsi="GHEA Grapalat" w:cs="Sylfaen"/>
          <w:sz w:val="22"/>
          <w:szCs w:val="22"/>
          <w:lang w:val="hy-AM"/>
        </w:rPr>
        <w:t>В ответ на запрос считаем необходимым отметить, что предпочтительные размеры товаров были определены, исходя из размеров участков, предусмотренных для их установки во дворах и на детских площадках административного района, где проводится капитальный ремонт и благоустройство.</w:t>
      </w:r>
      <w:r w:rsidR="00AA71A4">
        <w:rPr>
          <w:rFonts w:ascii="GHEA Grapalat" w:hAnsi="GHEA Grapalat" w:cs="Sylfaen"/>
          <w:lang w:val="hy-AM"/>
        </w:rPr>
        <w:t xml:space="preserve"> </w:t>
      </w:r>
      <w:r w:rsidRPr="00460C88">
        <w:rPr>
          <w:rFonts w:ascii="GHEA Grapalat" w:hAnsi="GHEA Grapalat" w:cs="Sylfaen"/>
          <w:sz w:val="22"/>
          <w:szCs w:val="22"/>
          <w:lang w:val="hy-AM"/>
        </w:rPr>
        <w:t xml:space="preserve">На рынке имеется множество товаров, соответствующих общим размерам, указанным в технических характеристиках. Размещённые изображения служат для общего </w:t>
      </w:r>
      <w:r w:rsidRPr="00460C88">
        <w:rPr>
          <w:rFonts w:ascii="GHEA Grapalat" w:hAnsi="GHEA Grapalat" w:cs="Sylfaen"/>
          <w:sz w:val="22"/>
          <w:szCs w:val="22"/>
          <w:lang w:val="hy-AM"/>
        </w:rPr>
        <w:lastRenderedPageBreak/>
        <w:t>представления о внешнем виде и функциональности товара, то есть не обязательно, чтобы поставляемый товар внешне полностью соответствовал изображению. Цвета товара, формы и размеры отдельных деталей могут отличаться от представленного на изображении примера, однако само устройство должно обеспечивать функциональность, аналогичную изображённому оборудованию.</w:t>
      </w:r>
      <w:r w:rsidR="00AA71A4">
        <w:rPr>
          <w:rFonts w:ascii="GHEA Grapalat" w:hAnsi="GHEA Grapalat" w:cs="Sylfaen"/>
          <w:lang w:val="hy-AM"/>
        </w:rPr>
        <w:t xml:space="preserve"> </w:t>
      </w:r>
      <w:r w:rsidRPr="00460C88">
        <w:rPr>
          <w:rFonts w:ascii="GHEA Grapalat" w:hAnsi="GHEA Grapalat" w:cs="Sylfaen"/>
          <w:sz w:val="22"/>
          <w:szCs w:val="22"/>
          <w:lang w:val="hy-AM"/>
        </w:rPr>
        <w:t>Также хотим отметить, что у нас нет никаких ограничений в отношении страны-производителя оборудования.</w:t>
      </w:r>
      <w:r w:rsidR="00AA71A4">
        <w:rPr>
          <w:rFonts w:ascii="GHEA Grapalat" w:hAnsi="GHEA Grapalat" w:cs="Sylfaen"/>
          <w:lang w:val="hy-AM"/>
        </w:rPr>
        <w:t xml:space="preserve"> </w:t>
      </w:r>
      <w:r w:rsidRPr="00460C88">
        <w:rPr>
          <w:rFonts w:ascii="GHEA Grapalat" w:hAnsi="GHEA Grapalat" w:cs="Sylfaen"/>
          <w:sz w:val="22"/>
          <w:szCs w:val="22"/>
          <w:lang w:val="hy-AM"/>
        </w:rPr>
        <w:t>Что касается утверждения о материалах, используемых в производстве оборудования, то необходимо отметить, что в предыдущие годы административный район Шенгавит неоднократно приобретал, устанавливал и вводил в эксплуатацию оборудование, изготовленное из пластиковых материалов, указанных участником. Однако значительная часть этих устройств за прошедшие годы не проявила достаточных качественных характеристик. Именно по этой причине в текущем году предпочтение было отдано оборудованию, изготовленному из других материалов.</w:t>
      </w:r>
      <w:r w:rsidRPr="00460C88">
        <w:rPr>
          <w:rFonts w:ascii="GHEA Grapalat" w:hAnsi="GHEA Grapalat" w:cs="Sylfaen"/>
          <w:sz w:val="22"/>
          <w:szCs w:val="22"/>
          <w:lang w:val="ru-RU"/>
        </w:rPr>
        <w:t>''</w:t>
      </w:r>
      <w:r w:rsidR="00DB50C5">
        <w:rPr>
          <w:rFonts w:ascii="GHEA Grapalat" w:hAnsi="GHEA Grapalat" w:cs="Sylfaen"/>
          <w:lang w:val="hy-AM"/>
        </w:rPr>
        <w:t xml:space="preserve"> </w:t>
      </w:r>
    </w:p>
    <w:p w14:paraId="0D2C99AB" w14:textId="4C5A83CE" w:rsidR="00DB50C5" w:rsidRDefault="00DA5376" w:rsidP="00E35897">
      <w:pPr>
        <w:pStyle w:val="BodyTextIndent3"/>
        <w:tabs>
          <w:tab w:val="left" w:pos="540"/>
        </w:tabs>
        <w:ind w:left="0"/>
        <w:jc w:val="both"/>
        <w:rPr>
          <w:rFonts w:ascii="GHEA Grapalat" w:hAnsi="GHEA Grapalat" w:cs="Sylfaen"/>
          <w:b/>
          <w:bCs/>
          <w:sz w:val="22"/>
          <w:szCs w:val="22"/>
          <w:lang w:val="hy-AM"/>
        </w:rPr>
      </w:pPr>
      <w:r>
        <w:rPr>
          <w:rFonts w:ascii="GHEA Grapalat" w:hAnsi="GHEA Grapalat" w:cs="Sylfaen"/>
          <w:b/>
          <w:bCs/>
          <w:sz w:val="22"/>
          <w:szCs w:val="22"/>
          <w:lang w:val="hy-AM"/>
        </w:rPr>
        <w:tab/>
      </w:r>
      <w:r w:rsidR="00DB50C5" w:rsidRPr="007E4F7F">
        <w:rPr>
          <w:rFonts w:ascii="GHEA Grapalat" w:hAnsi="GHEA Grapalat" w:cs="Sylfaen"/>
          <w:b/>
          <w:bCs/>
          <w:sz w:val="22"/>
          <w:szCs w:val="22"/>
          <w:lang w:val="hy-AM"/>
        </w:rPr>
        <w:t xml:space="preserve">Հարցադրում </w:t>
      </w:r>
      <w:r w:rsidR="00DB50C5">
        <w:rPr>
          <w:rFonts w:ascii="GHEA Grapalat" w:hAnsi="GHEA Grapalat" w:cs="Sylfaen"/>
          <w:b/>
          <w:bCs/>
          <w:sz w:val="22"/>
          <w:szCs w:val="22"/>
          <w:lang w:val="hy-AM"/>
        </w:rPr>
        <w:t>2</w:t>
      </w:r>
      <w:r w:rsidR="00DB50C5" w:rsidRPr="007E4F7F">
        <w:rPr>
          <w:rFonts w:ascii="GHEA Grapalat" w:hAnsi="GHEA Grapalat" w:cs="Sylfaen"/>
          <w:b/>
          <w:bCs/>
          <w:sz w:val="22"/>
          <w:szCs w:val="22"/>
          <w:lang w:val="hy-AM"/>
        </w:rPr>
        <w:t>.</w:t>
      </w:r>
    </w:p>
    <w:p w14:paraId="5C244D7B" w14:textId="77777777" w:rsidR="005C6E3B" w:rsidRPr="007F7E5A" w:rsidRDefault="005C6E3B" w:rsidP="00E35897">
      <w:pPr>
        <w:ind w:left="450" w:firstLine="112"/>
        <w:jc w:val="both"/>
        <w:rPr>
          <w:rFonts w:ascii="GHEA Grapalat" w:hAnsi="GHEA Grapalat" w:cs="Sylfaen"/>
          <w:lang w:val="hy-AM"/>
        </w:rPr>
      </w:pPr>
      <w:r w:rsidRPr="007F7E5A">
        <w:rPr>
          <w:rFonts w:ascii="GHEA Grapalat" w:hAnsi="GHEA Grapalat" w:cs="Sylfaen"/>
          <w:lang w:val="hy-AM"/>
        </w:rPr>
        <w:t xml:space="preserve">«Բարև ձեզ: Մենք ուսումնասիրելով մրցույթում առկա տեխնիկական բնութագրերը, եկանք այն եզրահանգման, որ դրանք համապատասխանում են միայն մեկ կազմակերպության արտադրանքի տեխնիկական բնութագրերին, որը գտնվում է ՌԴ-ում և ՀՀ-ում արդեն ունի ներկայացուցիչ: Տվյալ տեխնիկական բնութագրերը ուղարկվել են այլ արտադրողներին, որոնցից ստացվել են բացասական պատասխան, քանի որ նրանց բոլորի պարամետրերը տարբերվում էին, բայց ֆունկցյոնալը ոչ: Ուստի մենք ենթադրյալ հետևություն ենք անում, որ մրցույթը ուղղորդված է: Եթե մենք հայտնաբերեինք ևս երկու կազմակերպություն, որոնք նմանատիպ տեխնիկական բնութագրերով արտադրանք կարող են տրամադրել, ապա չէինք գա այդ ենթադրյալ եզրահանգմանը: Ուստի առաջարկում ենք ստեղծել հավասար մրցակցային պայմաններ բոլոր մասնակիցների համար:»   </w:t>
      </w:r>
    </w:p>
    <w:p w14:paraId="030FE4EE" w14:textId="04AA3E67" w:rsidR="00DB50C5" w:rsidRDefault="00DB50C5" w:rsidP="00E35897">
      <w:pPr>
        <w:ind w:firstLine="450"/>
        <w:jc w:val="both"/>
        <w:rPr>
          <w:rFonts w:ascii="GHEA Grapalat" w:hAnsi="GHEA Grapalat" w:cs="Sylfaen"/>
          <w:b/>
          <w:bCs/>
          <w:lang w:val="hy-AM"/>
        </w:rPr>
      </w:pPr>
      <w:r w:rsidRPr="00460C88">
        <w:rPr>
          <w:rFonts w:ascii="GHEA Grapalat" w:hAnsi="GHEA Grapalat" w:cs="Sylfaen"/>
          <w:b/>
          <w:bCs/>
          <w:lang w:val="hy-AM"/>
        </w:rPr>
        <w:t xml:space="preserve">Вопрос </w:t>
      </w:r>
      <w:r>
        <w:rPr>
          <w:rFonts w:ascii="GHEA Grapalat" w:hAnsi="GHEA Grapalat" w:cs="Sylfaen"/>
          <w:b/>
          <w:bCs/>
          <w:lang w:val="hy-AM"/>
        </w:rPr>
        <w:t>2.</w:t>
      </w:r>
    </w:p>
    <w:p w14:paraId="62995DF5" w14:textId="76D7B57D" w:rsidR="005C6E3B" w:rsidRPr="007F7E5A" w:rsidRDefault="005C6E3B" w:rsidP="00E35897">
      <w:pPr>
        <w:ind w:left="450"/>
        <w:jc w:val="both"/>
        <w:rPr>
          <w:rFonts w:ascii="GHEA Grapalat" w:hAnsi="GHEA Grapalat" w:cs="Sylfaen"/>
          <w:lang w:val="hy-AM"/>
        </w:rPr>
      </w:pPr>
      <w:r w:rsidRPr="005C6E3B">
        <w:rPr>
          <w:rFonts w:ascii="GHEA Grapalat" w:hAnsi="GHEA Grapalat" w:cs="Sylfaen"/>
          <w:lang w:val="hy-AM"/>
        </w:rPr>
        <w:t>''</w:t>
      </w:r>
      <w:r w:rsidRPr="007F7E5A">
        <w:rPr>
          <w:rFonts w:ascii="GHEA Grapalat" w:hAnsi="GHEA Grapalat" w:cs="Sylfaen"/>
          <w:lang w:val="hy-AM"/>
        </w:rPr>
        <w:t>Здравствуйте,</w:t>
      </w:r>
      <w:r w:rsidRPr="007F7E5A">
        <w:rPr>
          <w:rFonts w:ascii="GHEA Grapalat" w:hAnsi="GHEA Grapalat" w:cs="Sylfaen"/>
          <w:lang w:val="hy-AM"/>
        </w:rPr>
        <w:br/>
        <w:t>Изучив технические характеристики, представленные в конкурсе, мы пришли к выводу, что они соответствуют исключительно продукции одной компании, расположенной в Российской Федерации, которая уже имеет представительство в Республике Армения.</w:t>
      </w:r>
      <w:r w:rsidR="00DA5376">
        <w:rPr>
          <w:rFonts w:ascii="GHEA Grapalat" w:hAnsi="GHEA Grapalat" w:cs="Sylfaen"/>
          <w:lang w:val="hy-AM"/>
        </w:rPr>
        <w:t xml:space="preserve"> </w:t>
      </w:r>
      <w:r w:rsidRPr="007F7E5A">
        <w:rPr>
          <w:rFonts w:ascii="GHEA Grapalat" w:hAnsi="GHEA Grapalat" w:cs="Sylfaen"/>
          <w:lang w:val="hy-AM"/>
        </w:rPr>
        <w:t>Указанные технические характеристики были направлены другим производителям, от которых мы получили отрицательные ответы, так как параметры их продукции отличались, хотя функциональность была аналогичной.</w:t>
      </w:r>
      <w:r w:rsidR="00DA5376">
        <w:rPr>
          <w:rFonts w:ascii="GHEA Grapalat" w:hAnsi="GHEA Grapalat" w:cs="Sylfaen"/>
          <w:lang w:val="hy-AM"/>
        </w:rPr>
        <w:t xml:space="preserve"> </w:t>
      </w:r>
      <w:r w:rsidRPr="007F7E5A">
        <w:rPr>
          <w:rFonts w:ascii="GHEA Grapalat" w:hAnsi="GHEA Grapalat" w:cs="Sylfaen"/>
          <w:lang w:val="hy-AM"/>
        </w:rPr>
        <w:t>На основании этого мы делаем предположение, что конкурс имеет направленный характер. Если бы мы смогли выявить ещё как минимум две компании, способные предоставить продукцию с аналогичными техническими характеристиками, то не пришли бы к такому выводу.</w:t>
      </w:r>
      <w:r w:rsidR="00DA5376">
        <w:rPr>
          <w:rFonts w:ascii="GHEA Grapalat" w:hAnsi="GHEA Grapalat" w:cs="Sylfaen"/>
          <w:lang w:val="hy-AM"/>
        </w:rPr>
        <w:t xml:space="preserve"> </w:t>
      </w:r>
      <w:r w:rsidRPr="007F7E5A">
        <w:rPr>
          <w:rFonts w:ascii="GHEA Grapalat" w:hAnsi="GHEA Grapalat" w:cs="Sylfaen"/>
          <w:lang w:val="hy-AM"/>
        </w:rPr>
        <w:t>В связи с вышеизложенным предлагаем создать равные конкурентные условия для всех участников</w:t>
      </w:r>
      <w:r w:rsidRPr="005C6E3B">
        <w:rPr>
          <w:rFonts w:ascii="GHEA Grapalat" w:hAnsi="GHEA Grapalat" w:cs="Sylfaen"/>
          <w:lang w:val="hy-AM"/>
        </w:rPr>
        <w:t>''</w:t>
      </w:r>
      <w:r w:rsidRPr="007F7E5A">
        <w:rPr>
          <w:rFonts w:ascii="GHEA Grapalat" w:hAnsi="GHEA Grapalat" w:cs="Sylfaen"/>
          <w:lang w:val="hy-AM"/>
        </w:rPr>
        <w:t>.</w:t>
      </w:r>
    </w:p>
    <w:p w14:paraId="13CE2D98" w14:textId="7D196DAB" w:rsidR="00DB50C5" w:rsidRDefault="00DB50C5" w:rsidP="00E35897">
      <w:pPr>
        <w:ind w:firstLine="450"/>
        <w:jc w:val="both"/>
        <w:rPr>
          <w:rFonts w:ascii="GHEA Grapalat" w:hAnsi="GHEA Grapalat" w:cs="Sylfaen"/>
          <w:b/>
          <w:bCs/>
          <w:lang w:val="hy-AM"/>
        </w:rPr>
      </w:pPr>
      <w:r w:rsidRPr="00460C88">
        <w:rPr>
          <w:rFonts w:ascii="GHEA Grapalat" w:hAnsi="GHEA Grapalat" w:cs="Sylfaen"/>
          <w:b/>
          <w:bCs/>
          <w:lang w:val="hy-AM"/>
        </w:rPr>
        <w:t xml:space="preserve">Պարզաբանում </w:t>
      </w:r>
      <w:r>
        <w:rPr>
          <w:rFonts w:ascii="GHEA Grapalat" w:hAnsi="GHEA Grapalat" w:cs="Sylfaen"/>
          <w:b/>
          <w:bCs/>
          <w:lang w:val="hy-AM"/>
        </w:rPr>
        <w:t>2</w:t>
      </w:r>
      <w:r w:rsidRPr="00460C88">
        <w:rPr>
          <w:rFonts w:ascii="GHEA Grapalat" w:hAnsi="GHEA Grapalat" w:cs="Sylfaen"/>
          <w:b/>
          <w:bCs/>
          <w:lang w:val="hy-AM"/>
        </w:rPr>
        <w:t>.</w:t>
      </w:r>
    </w:p>
    <w:p w14:paraId="297E1619" w14:textId="77777777" w:rsidR="00544930" w:rsidRPr="007F7E5A" w:rsidRDefault="00544930" w:rsidP="00E35897">
      <w:pPr>
        <w:ind w:left="450"/>
        <w:jc w:val="both"/>
        <w:rPr>
          <w:rFonts w:ascii="GHEA Grapalat" w:hAnsi="GHEA Grapalat" w:cs="Sylfaen"/>
          <w:lang w:val="hy-AM"/>
        </w:rPr>
      </w:pPr>
      <w:r w:rsidRPr="007F7E5A">
        <w:rPr>
          <w:rFonts w:ascii="GHEA Grapalat" w:hAnsi="GHEA Grapalat" w:cs="Sylfaen"/>
          <w:lang w:val="hy-AM"/>
        </w:rPr>
        <w:t>Հարցմանն ի պատասխան հարկ ե</w:t>
      </w:r>
      <w:r>
        <w:rPr>
          <w:rFonts w:ascii="GHEA Grapalat" w:hAnsi="GHEA Grapalat" w:cs="Sylfaen"/>
          <w:lang w:val="hy-AM"/>
        </w:rPr>
        <w:t xml:space="preserve">նք </w:t>
      </w:r>
      <w:r w:rsidRPr="007F7E5A">
        <w:rPr>
          <w:rFonts w:ascii="GHEA Grapalat" w:hAnsi="GHEA Grapalat" w:cs="Sylfaen"/>
          <w:lang w:val="hy-AM"/>
        </w:rPr>
        <w:t xml:space="preserve">համարում նշել, որ ապրանքների նախընտրելի չափսերը որոշվել են՝ ելնելով դրանց տեղադրման համար վարչական շրջանում հիմնանորոգվող և բարեկարգվող բակերում և խաղահրապարակներում նախատեսված տեղերի չափսերից։ Տեխնիկական բնութագրում նշված ապրանքների ընդհանուր չափսերին համապատասխան ապրանքատեսակներ շուկայում շատ կան, իսկ նկարները տեղադրված են ապրանքի արտաքին տեսքի և ֆունկցիոնալության մասին ընդհանուր պատկերացում կազմելու համար՝ այսինքն </w:t>
      </w:r>
      <w:r w:rsidRPr="007F7E5A">
        <w:rPr>
          <w:rFonts w:ascii="GHEA Grapalat" w:hAnsi="GHEA Grapalat" w:cs="Sylfaen"/>
          <w:lang w:val="hy-AM"/>
        </w:rPr>
        <w:lastRenderedPageBreak/>
        <w:t>պարտադիր չէ, որ մատակարարվող ապրանքը արտաքնապես ամբողջությամբ լինի այնպիսին ինչպիսին նկարում է</w:t>
      </w:r>
      <w:r w:rsidRPr="00544930">
        <w:rPr>
          <w:rFonts w:ascii="GHEA Grapalat" w:hAnsi="GHEA Grapalat" w:cs="Sylfaen" w:hint="eastAsia"/>
          <w:lang w:val="hy-AM"/>
        </w:rPr>
        <w:t>․</w:t>
      </w:r>
      <w:r w:rsidRPr="007F7E5A">
        <w:rPr>
          <w:rFonts w:ascii="GHEA Grapalat" w:hAnsi="GHEA Grapalat" w:cs="Sylfaen"/>
          <w:lang w:val="hy-AM"/>
        </w:rPr>
        <w:t xml:space="preserve"> ապրանքի գույները, առանաձին դետալների ձևերը և չափսերը կարող են տարբերվել նկարում առկա օրինակից, սակայն մատակարարվող սարքը ինքնին պետք է ապահովի նկարում առկա սարքի ֆունկցիոնալությունը։ Նշե</w:t>
      </w:r>
      <w:r>
        <w:rPr>
          <w:rFonts w:ascii="GHEA Grapalat" w:hAnsi="GHEA Grapalat" w:cs="Sylfaen"/>
          <w:lang w:val="hy-AM"/>
        </w:rPr>
        <w:t>նք</w:t>
      </w:r>
      <w:r w:rsidRPr="007F7E5A">
        <w:rPr>
          <w:rFonts w:ascii="GHEA Grapalat" w:hAnsi="GHEA Grapalat" w:cs="Sylfaen"/>
          <w:lang w:val="hy-AM"/>
        </w:rPr>
        <w:t xml:space="preserve"> նաև, որ սարքերի արտադրող երկրի հետ կապված, չունենք ոչ մի սահմանափակում։</w:t>
      </w:r>
    </w:p>
    <w:p w14:paraId="67B7DD5C" w14:textId="3F31705A" w:rsidR="00DB50C5" w:rsidRDefault="00DB50C5" w:rsidP="00E35897">
      <w:pPr>
        <w:ind w:firstLine="450"/>
        <w:jc w:val="both"/>
        <w:rPr>
          <w:rFonts w:ascii="GHEA Grapalat" w:hAnsi="GHEA Grapalat" w:cs="Sylfaen"/>
          <w:b/>
          <w:bCs/>
          <w:lang w:val="hy-AM"/>
        </w:rPr>
      </w:pPr>
      <w:r w:rsidRPr="00460C88">
        <w:rPr>
          <w:rFonts w:ascii="GHEA Grapalat" w:hAnsi="GHEA Grapalat" w:cs="Sylfaen"/>
          <w:b/>
          <w:bCs/>
          <w:lang w:val="hy-AM"/>
        </w:rPr>
        <w:t xml:space="preserve">Разъяснение </w:t>
      </w:r>
      <w:r>
        <w:rPr>
          <w:rFonts w:ascii="GHEA Grapalat" w:hAnsi="GHEA Grapalat" w:cs="Sylfaen"/>
          <w:b/>
          <w:bCs/>
          <w:lang w:val="hy-AM"/>
        </w:rPr>
        <w:t>2</w:t>
      </w:r>
      <w:r w:rsidRPr="00460C88">
        <w:rPr>
          <w:rFonts w:ascii="GHEA Grapalat" w:hAnsi="GHEA Grapalat" w:cs="Sylfaen"/>
          <w:b/>
          <w:bCs/>
          <w:lang w:val="hy-AM"/>
        </w:rPr>
        <w:t>.</w:t>
      </w:r>
    </w:p>
    <w:p w14:paraId="209B118B" w14:textId="77777777" w:rsidR="00544930" w:rsidRPr="00647213" w:rsidRDefault="00544930" w:rsidP="00E35897">
      <w:pPr>
        <w:spacing w:after="0"/>
        <w:ind w:left="450"/>
        <w:jc w:val="both"/>
        <w:rPr>
          <w:rFonts w:ascii="GHEA Grapalat" w:hAnsi="GHEA Grapalat" w:cs="Sylfaen"/>
          <w:lang w:val="hy-AM"/>
        </w:rPr>
      </w:pPr>
      <w:r w:rsidRPr="00647213">
        <w:rPr>
          <w:rFonts w:ascii="GHEA Grapalat" w:hAnsi="GHEA Grapalat" w:cs="Sylfaen"/>
          <w:lang w:val="hy-AM"/>
        </w:rPr>
        <w:t xml:space="preserve">В ответ на запрос </w:t>
      </w:r>
      <w:r w:rsidRPr="005B5A9E">
        <w:rPr>
          <w:rFonts w:ascii="GHEA Grapalat" w:hAnsi="GHEA Grapalat" w:cs="Sylfaen"/>
          <w:lang w:val="hy-AM"/>
        </w:rPr>
        <w:t>считаем необходимым отметить</w:t>
      </w:r>
      <w:r w:rsidRPr="00647213">
        <w:rPr>
          <w:rFonts w:ascii="GHEA Grapalat" w:hAnsi="GHEA Grapalat" w:cs="Sylfaen"/>
          <w:lang w:val="hy-AM"/>
        </w:rPr>
        <w:t>, что предпочтительные размеры товаров были определены исходя из размеров участков, предусмотренных для установки оборудования во дворах и на игровых площадках административного района, подлежащих капитальному ремонту и благоустройству.</w:t>
      </w:r>
      <w:r w:rsidRPr="00647213">
        <w:rPr>
          <w:rFonts w:ascii="GHEA Grapalat" w:hAnsi="GHEA Grapalat" w:cs="Sylfaen"/>
          <w:lang w:val="hy-AM"/>
        </w:rPr>
        <w:br/>
        <w:t>На рынке представлено множество видов товаров, соответствующих общим размерам, указанным в техническом задании. Размещённые изображения предназначены для формирования общего представления о внешнем виде и функциональности продукции, то есть не является обязательным, чтобы поставляемое оборудование в точности соответствовало изображению. Цвета продукции, форма и размеры отдельных деталей могут отличаться от представленного на изображении примера, однако поставляемое оборудование должно обеспечивать функциональность, аналогичную изображённому на фотографии изделию.</w:t>
      </w:r>
      <w:r w:rsidRPr="00647213">
        <w:rPr>
          <w:rFonts w:ascii="GHEA Grapalat" w:hAnsi="GHEA Grapalat" w:cs="Sylfaen"/>
          <w:lang w:val="hy-AM"/>
        </w:rPr>
        <w:br/>
      </w:r>
      <w:r w:rsidRPr="005B5A9E">
        <w:rPr>
          <w:rFonts w:ascii="GHEA Grapalat" w:hAnsi="GHEA Grapalat" w:cs="Sylfaen"/>
          <w:lang w:val="hy-AM"/>
        </w:rPr>
        <w:t>Также отмечаем</w:t>
      </w:r>
      <w:r w:rsidRPr="00647213">
        <w:rPr>
          <w:rFonts w:ascii="GHEA Grapalat" w:hAnsi="GHEA Grapalat" w:cs="Sylfaen"/>
          <w:lang w:val="hy-AM"/>
        </w:rPr>
        <w:t>, что ограничений по стране-производителю оборудования не предусмотрено.</w:t>
      </w:r>
    </w:p>
    <w:p w14:paraId="4D50D66D" w14:textId="5193D049" w:rsidR="00DB50C5" w:rsidRDefault="00544930" w:rsidP="00E35897">
      <w:pPr>
        <w:pStyle w:val="BodyTextIndent3"/>
        <w:tabs>
          <w:tab w:val="left" w:pos="540"/>
        </w:tabs>
        <w:ind w:left="0"/>
        <w:jc w:val="both"/>
        <w:rPr>
          <w:rFonts w:ascii="GHEA Grapalat" w:hAnsi="GHEA Grapalat" w:cs="Sylfaen"/>
          <w:b/>
          <w:bCs/>
          <w:sz w:val="22"/>
          <w:szCs w:val="22"/>
          <w:lang w:val="hy-AM"/>
        </w:rPr>
      </w:pPr>
      <w:r>
        <w:rPr>
          <w:rFonts w:ascii="GHEA Grapalat" w:hAnsi="GHEA Grapalat" w:cs="Sylfaen"/>
          <w:b/>
          <w:bCs/>
          <w:sz w:val="22"/>
          <w:szCs w:val="22"/>
          <w:lang w:val="hy-AM"/>
        </w:rPr>
        <w:tab/>
      </w:r>
      <w:r w:rsidR="00DB50C5" w:rsidRPr="007E4F7F">
        <w:rPr>
          <w:rFonts w:ascii="GHEA Grapalat" w:hAnsi="GHEA Grapalat" w:cs="Sylfaen"/>
          <w:b/>
          <w:bCs/>
          <w:sz w:val="22"/>
          <w:szCs w:val="22"/>
          <w:lang w:val="hy-AM"/>
        </w:rPr>
        <w:t xml:space="preserve">Հարցադրում </w:t>
      </w:r>
      <w:r w:rsidR="00DB50C5">
        <w:rPr>
          <w:rFonts w:ascii="GHEA Grapalat" w:hAnsi="GHEA Grapalat" w:cs="Sylfaen"/>
          <w:b/>
          <w:bCs/>
          <w:sz w:val="22"/>
          <w:szCs w:val="22"/>
          <w:lang w:val="hy-AM"/>
        </w:rPr>
        <w:t>3</w:t>
      </w:r>
      <w:r w:rsidR="00DB50C5" w:rsidRPr="007E4F7F">
        <w:rPr>
          <w:rFonts w:ascii="GHEA Grapalat" w:hAnsi="GHEA Grapalat" w:cs="Sylfaen"/>
          <w:b/>
          <w:bCs/>
          <w:sz w:val="22"/>
          <w:szCs w:val="22"/>
          <w:lang w:val="hy-AM"/>
        </w:rPr>
        <w:t>.</w:t>
      </w:r>
    </w:p>
    <w:p w14:paraId="21828B8B" w14:textId="77777777" w:rsidR="005C6E3B" w:rsidRPr="007F7E5A" w:rsidRDefault="005C6E3B" w:rsidP="00E35897">
      <w:pPr>
        <w:ind w:left="450"/>
        <w:jc w:val="both"/>
        <w:rPr>
          <w:rFonts w:ascii="GHEA Grapalat" w:hAnsi="GHEA Grapalat" w:cs="Sylfaen"/>
          <w:lang w:val="hy-AM"/>
        </w:rPr>
      </w:pPr>
      <w:r w:rsidRPr="007F7E5A">
        <w:rPr>
          <w:rFonts w:ascii="GHEA Grapalat" w:hAnsi="GHEA Grapalat" w:cs="Sylfaen"/>
          <w:lang w:val="hy-AM"/>
        </w:rPr>
        <w:t xml:space="preserve">«Մեր ընկերությունը կարդալով տվյալ մրցույթի տեխնիկական պարամետրերը և ունենալով շուրջ 10 տարվա փորձ մանկական խաղահրապարակների կառուցման և կահավորման ոլորտում, գտնում է, որ տվյալ տեխնիկական բնութագիրը ոչ այլ ինչ է քան հատուկ ուղղորդված բնութագիր, որը հնարավորություն չի տալիս որևէ այլ ընկերության, քան տվյալ խաղասարքերի պաշտոնական ներկայացուցչիչը, մատակարարել խաղասարքերը: Գնումների մասին 13-րդ հոդվածի 2֊րդ կետով հստակ նշում է որ տեխնիկական առաջադրանք սահմանելիս, անհրաժեշտ է սահմանել այնպիսի չափորոշիչներ, որոնք կստեղծեն հավասար պայմաններ որ ոլորտի շատ ընկերություններ կարողանան մասնակցել մրցույթին, ինչը հնարավորություն կտա ապահովել մրցակցություն և վերջնարդյունքում խնայել գումարներ: Երկրորդ նկատառումը այն է, որ մանկական խաղասարքեր ձեռքբերելիս անհրաժեշտ է նախապես կատարել շուկայի ուսումնասիրություն, մասնագիտական կարծիքի փոխանակում, քանի որ Ձեր սահմանած տեխնիկական առաջադրանքում ներառված փայտյա վահանակները և երկաթյա սահարանները միջազգային պրակտիկայում այլևս չեն կիրառվում, ինչը նաև սահմանվում է EN1167 մանկական խաղասարքերի կառուցման և անվտանգության եվրոպական ստանդարտով: Փայտյա վահանակները երկարակյաց չեն մեր բնակլիամայական պայմաններին, արագ դեֆորմացվում են և մակերեսները արագ վնասվում են, ինչը խաղասարքը դարձնում է վտանգավոր երեխաների համար: Երկաթյա սահարանները ամռան շոգ եխանակներին արագ տաքանում են, իսկ ցուրտ եղանակներին արագ սառչում են ինչը հնարավորություն չի տալիս խաղասարքերը մշտապես շահագործել: EN1167 ստանդարտը հատուկ սահմանում է, որ ամենաամվտանգ և երկարակյաց նյութը դա ցածր խտայնության պոլեթիլենային վահանակներն են (LLDPE), ինչը նաև հաստատվում է պրեմիում դասի խաղասարքեր արտադրող ընկերությունների կողմից ЕN1167-2 փորձարկման ակտով: Ինչպես նաև հատկապես ցանկանում ենք նշել, որ մանկական խաղասարքեր արտադրող ընկերություններից ոչ մեկ չունեն բացարձակ միանման դիզայն և կառուցվածք (ունենում են միայն նույն ֆունկցիոնալությունը), ինչը անհնար է դարձնում Ձեր կողմից սահմանած մանրամասն </w:t>
      </w:r>
      <w:r w:rsidRPr="007F7E5A">
        <w:rPr>
          <w:rFonts w:ascii="GHEA Grapalat" w:hAnsi="GHEA Grapalat" w:cs="Sylfaen"/>
          <w:lang w:val="hy-AM"/>
        </w:rPr>
        <w:lastRenderedPageBreak/>
        <w:t>դետալային և թվային ճշգրտության որևէ այլ ապրանք մատակարարարել, քան ռուսական ընկերության կողմից թողարկվող խաղասարքերը, որն էլ ունի պաշտոնական ներկայացուցիչ ՀՀ֊ում: Ուստի վերոգրյալը հաշվի առնելով, խնդրում ենք պարզաբանել ինչու են նշվել բացառիկ դետալային մանրամասնությամբ և ուղղորդված տեխնիկական առաջադրանք: Արդյոք նպատակը թանկ գներով և պարզապես մեկ ընկերությունից ապրանքների ձեռբերումն է: Եվ եթե գտնում ենք որ այն ուղղորդված չէ, կցանկանանք նշել ոլորտի առնվազն 3 ընկերություն, որոնց արտադրանքը կհամապատասխանի Ձեր պահանջներին և կլինի ընդունելի: Մնացած բոլոր դեպքերում գտնում ենք որ մրցույթը օրենքի պահանջներին խիստ հակասող է և ենթակա է չեղարկման կամ տեխնիկական առաջադրանքի ամբողջական փոփոխման</w:t>
      </w:r>
    </w:p>
    <w:p w14:paraId="313EF83A" w14:textId="62360EA8" w:rsidR="00DB50C5" w:rsidRDefault="00DB50C5" w:rsidP="002829A2">
      <w:pPr>
        <w:ind w:firstLine="450"/>
        <w:jc w:val="both"/>
        <w:rPr>
          <w:rFonts w:ascii="GHEA Grapalat" w:hAnsi="GHEA Grapalat" w:cs="Sylfaen"/>
          <w:b/>
          <w:bCs/>
          <w:lang w:val="hy-AM"/>
        </w:rPr>
      </w:pPr>
      <w:r w:rsidRPr="00460C88">
        <w:rPr>
          <w:rFonts w:ascii="GHEA Grapalat" w:hAnsi="GHEA Grapalat" w:cs="Sylfaen"/>
          <w:b/>
          <w:bCs/>
          <w:lang w:val="hy-AM"/>
        </w:rPr>
        <w:t xml:space="preserve">Вопрос </w:t>
      </w:r>
      <w:r>
        <w:rPr>
          <w:rFonts w:ascii="GHEA Grapalat" w:hAnsi="GHEA Grapalat" w:cs="Sylfaen"/>
          <w:b/>
          <w:bCs/>
          <w:lang w:val="hy-AM"/>
        </w:rPr>
        <w:t>3</w:t>
      </w:r>
      <w:r>
        <w:rPr>
          <w:rFonts w:ascii="GHEA Grapalat" w:hAnsi="GHEA Grapalat" w:cs="Sylfaen"/>
          <w:b/>
          <w:bCs/>
          <w:lang w:val="hy-AM"/>
        </w:rPr>
        <w:t>.</w:t>
      </w:r>
    </w:p>
    <w:p w14:paraId="0C3BB10C" w14:textId="2F5D00F8" w:rsidR="005C6E3B" w:rsidRPr="007F7E5A" w:rsidRDefault="005C6E3B" w:rsidP="00E35897">
      <w:pPr>
        <w:ind w:left="450"/>
        <w:jc w:val="both"/>
        <w:rPr>
          <w:rFonts w:ascii="GHEA Grapalat" w:hAnsi="GHEA Grapalat" w:cs="Sylfaen"/>
          <w:lang w:val="hy-AM"/>
        </w:rPr>
      </w:pPr>
      <w:r w:rsidRPr="007F7E5A">
        <w:rPr>
          <w:rFonts w:ascii="GHEA Grapalat" w:hAnsi="GHEA Grapalat" w:cs="Sylfaen"/>
          <w:lang w:val="hy-AM"/>
        </w:rPr>
        <w:t>Наша компания, ознакомившись с техническими параметрами данного тендера и обладая около 10-летним опытом в сфере строительства и оснащения детских игровых площадок, считает, что представленное техническое задание представляет собой ничто иное, как специально направленное техническое описание, которое не позволяет никакой другой компании, кроме официального представителя указанных игровых конструкций, участвовать в поставке оборудования.</w:t>
      </w:r>
      <w:r w:rsidR="00DF6B32">
        <w:rPr>
          <w:rFonts w:ascii="GHEA Grapalat" w:hAnsi="GHEA Grapalat" w:cs="Sylfaen"/>
          <w:lang w:val="hy-AM"/>
        </w:rPr>
        <w:t xml:space="preserve"> </w:t>
      </w:r>
      <w:r w:rsidRPr="007F7E5A">
        <w:rPr>
          <w:rFonts w:ascii="GHEA Grapalat" w:hAnsi="GHEA Grapalat" w:cs="Sylfaen"/>
          <w:lang w:val="hy-AM"/>
        </w:rPr>
        <w:t>Пункт 2 статьи 13 Закона о закупках четко указывает, что при формулировке технического задания необходимо устанавливать такие критерии, которые создадут равные условия для участия в тендере многих компаний отрасли, что в свою очередь обеспечит конкуренцию и приведёт к экономии средств.</w:t>
      </w:r>
      <w:r w:rsidR="00DF6B32">
        <w:rPr>
          <w:rFonts w:ascii="GHEA Grapalat" w:hAnsi="GHEA Grapalat" w:cs="Sylfaen"/>
          <w:lang w:val="hy-AM"/>
        </w:rPr>
        <w:t xml:space="preserve"> </w:t>
      </w:r>
      <w:r w:rsidRPr="007F7E5A">
        <w:rPr>
          <w:rFonts w:ascii="GHEA Grapalat" w:hAnsi="GHEA Grapalat" w:cs="Sylfaen"/>
          <w:lang w:val="hy-AM"/>
        </w:rPr>
        <w:t>Второе замечание касается того, что при приобретении детских игровых конструкций необходимо предварительно провести исследование рынка, обменяться профессиональными мнениями, так как деревянные панели и металлические горки, включенные в ваше техническое задание, больше не используются в международной практике, что также установлено европейским стандартом EN1167 по строительству и безопасности детских игровых площадок.</w:t>
      </w:r>
      <w:r w:rsidR="00DF6B32">
        <w:rPr>
          <w:rFonts w:ascii="GHEA Grapalat" w:hAnsi="GHEA Grapalat" w:cs="Sylfaen"/>
          <w:lang w:val="hy-AM"/>
        </w:rPr>
        <w:t xml:space="preserve"> </w:t>
      </w:r>
      <w:r w:rsidRPr="007F7E5A">
        <w:rPr>
          <w:rFonts w:ascii="GHEA Grapalat" w:hAnsi="GHEA Grapalat" w:cs="Sylfaen"/>
          <w:lang w:val="hy-AM"/>
        </w:rPr>
        <w:t>Деревянные панели не долговечны в наших климатических условиях, быстро деформируются и их поверхность быстро повреждается, что делает игровые конструкции опасными для детей. Металлические горки в жаркую погоду сильно нагреваются, а в холодную — быстро замерзают, что делает невозможным их постоянную эксплуатацию.</w:t>
      </w:r>
      <w:r w:rsidR="00DF6B32">
        <w:rPr>
          <w:rFonts w:ascii="GHEA Grapalat" w:hAnsi="GHEA Grapalat" w:cs="Sylfaen"/>
          <w:lang w:val="hy-AM"/>
        </w:rPr>
        <w:t xml:space="preserve"> </w:t>
      </w:r>
      <w:r w:rsidRPr="007F7E5A">
        <w:rPr>
          <w:rFonts w:ascii="GHEA Grapalat" w:hAnsi="GHEA Grapalat" w:cs="Sylfaen"/>
          <w:lang w:val="hy-AM"/>
        </w:rPr>
        <w:t>Стандарт EN1167 чётко указывает, что самым безопасным и долговечным материалом являются панели из полиэтилена низкой плотности (LLDPE), что также подтверждается испытательными актами EN1167-2 от компаний, производящих игровые конструкции премиум-класса.</w:t>
      </w:r>
      <w:r>
        <w:rPr>
          <w:rFonts w:ascii="GHEA Grapalat" w:hAnsi="GHEA Grapalat" w:cs="Sylfaen"/>
          <w:lang w:val="hy-AM"/>
        </w:rPr>
        <w:t xml:space="preserve"> </w:t>
      </w:r>
      <w:r w:rsidRPr="007F7E5A">
        <w:rPr>
          <w:rFonts w:ascii="GHEA Grapalat" w:hAnsi="GHEA Grapalat" w:cs="Sylfaen"/>
          <w:lang w:val="hy-AM"/>
        </w:rPr>
        <w:t>Также особенно хотим отметить, что ни одна компания, производящая детские игровые конструкции, не имеет абсолютно одинакового дизайна и конструкции (совпадает только функциональность), что делает невозможной поставку других товаров, кроме тех, что производятся российской компанией, имеющей официального представителя в РА, в соответствии с вашими детально прописанными цифровыми и конструктивными требованиями.</w:t>
      </w:r>
      <w:r w:rsidR="00DF6B32">
        <w:rPr>
          <w:rFonts w:ascii="GHEA Grapalat" w:hAnsi="GHEA Grapalat" w:cs="Sylfaen"/>
          <w:lang w:val="hy-AM"/>
        </w:rPr>
        <w:t xml:space="preserve"> </w:t>
      </w:r>
      <w:r w:rsidRPr="007F7E5A">
        <w:rPr>
          <w:rFonts w:ascii="GHEA Grapalat" w:hAnsi="GHEA Grapalat" w:cs="Sylfaen"/>
          <w:lang w:val="hy-AM"/>
        </w:rPr>
        <w:t>Учитывая вышеизложенное, просим разъяснить, по какой причине в техническом задании указаны исключительные, детализированные и направленные параметры. Является ли целью приобретение товаров по завышенным ценам у одной конкретной компании?</w:t>
      </w:r>
      <w:r>
        <w:rPr>
          <w:rFonts w:ascii="GHEA Grapalat" w:hAnsi="GHEA Grapalat" w:cs="Sylfaen"/>
          <w:lang w:val="hy-AM"/>
        </w:rPr>
        <w:t xml:space="preserve"> </w:t>
      </w:r>
      <w:r w:rsidRPr="007F7E5A">
        <w:rPr>
          <w:rFonts w:ascii="GHEA Grapalat" w:hAnsi="GHEA Grapalat" w:cs="Sylfaen"/>
          <w:lang w:val="hy-AM"/>
        </w:rPr>
        <w:t>Если вы считаете, что задание не является направленным, просим указать как минимум три компании отрасли, продукция которых соответствует предъявленным требованиям и может быть принята.</w:t>
      </w:r>
      <w:r>
        <w:rPr>
          <w:rFonts w:ascii="GHEA Grapalat" w:hAnsi="GHEA Grapalat" w:cs="Sylfaen"/>
          <w:lang w:val="hy-AM"/>
        </w:rPr>
        <w:t xml:space="preserve"> </w:t>
      </w:r>
      <w:r w:rsidRPr="007F7E5A">
        <w:rPr>
          <w:rFonts w:ascii="GHEA Grapalat" w:hAnsi="GHEA Grapalat" w:cs="Sylfaen"/>
          <w:lang w:val="hy-AM"/>
        </w:rPr>
        <w:t>Во всех остальных случаях мы считаем, что тендер противоречит требованиям закона и подлежит отмене или полной переработке технического задания.</w:t>
      </w:r>
    </w:p>
    <w:p w14:paraId="57C5A0BC" w14:textId="16DF83B3" w:rsidR="00DB50C5" w:rsidRDefault="00DB50C5" w:rsidP="00E35897">
      <w:pPr>
        <w:ind w:firstLine="450"/>
        <w:jc w:val="both"/>
        <w:rPr>
          <w:rFonts w:ascii="GHEA Grapalat" w:hAnsi="GHEA Grapalat" w:cs="Sylfaen"/>
          <w:b/>
          <w:bCs/>
          <w:lang w:val="hy-AM"/>
        </w:rPr>
      </w:pPr>
      <w:r w:rsidRPr="00460C88">
        <w:rPr>
          <w:rFonts w:ascii="GHEA Grapalat" w:hAnsi="GHEA Grapalat" w:cs="Sylfaen"/>
          <w:b/>
          <w:bCs/>
          <w:lang w:val="hy-AM"/>
        </w:rPr>
        <w:t xml:space="preserve">Պարզաբանում </w:t>
      </w:r>
      <w:r>
        <w:rPr>
          <w:rFonts w:ascii="GHEA Grapalat" w:hAnsi="GHEA Grapalat" w:cs="Sylfaen"/>
          <w:b/>
          <w:bCs/>
          <w:lang w:val="hy-AM"/>
        </w:rPr>
        <w:t>3</w:t>
      </w:r>
      <w:r w:rsidRPr="00460C88">
        <w:rPr>
          <w:rFonts w:ascii="GHEA Grapalat" w:hAnsi="GHEA Grapalat" w:cs="Sylfaen"/>
          <w:b/>
          <w:bCs/>
          <w:lang w:val="hy-AM"/>
        </w:rPr>
        <w:t>.</w:t>
      </w:r>
    </w:p>
    <w:p w14:paraId="429D707C" w14:textId="77777777" w:rsidR="00544930" w:rsidRPr="007F7E5A" w:rsidRDefault="00544930" w:rsidP="00E35897">
      <w:pPr>
        <w:ind w:left="450"/>
        <w:jc w:val="both"/>
        <w:rPr>
          <w:rFonts w:ascii="GHEA Grapalat" w:hAnsi="GHEA Grapalat" w:cs="Sylfaen"/>
          <w:lang w:val="hy-AM"/>
        </w:rPr>
      </w:pPr>
      <w:r w:rsidRPr="007F7E5A">
        <w:rPr>
          <w:rFonts w:ascii="GHEA Grapalat" w:hAnsi="GHEA Grapalat" w:cs="Sylfaen"/>
          <w:lang w:val="hy-AM"/>
        </w:rPr>
        <w:lastRenderedPageBreak/>
        <w:t>Հարցմանն ի պատասխան հարկ ե</w:t>
      </w:r>
      <w:r>
        <w:rPr>
          <w:rFonts w:ascii="GHEA Grapalat" w:hAnsi="GHEA Grapalat" w:cs="Sylfaen"/>
          <w:lang w:val="hy-AM"/>
        </w:rPr>
        <w:t xml:space="preserve">նք </w:t>
      </w:r>
      <w:r w:rsidRPr="007F7E5A">
        <w:rPr>
          <w:rFonts w:ascii="GHEA Grapalat" w:hAnsi="GHEA Grapalat" w:cs="Sylfaen"/>
          <w:lang w:val="hy-AM"/>
        </w:rPr>
        <w:t>համարում նշել, որ ապրանքների նախընտրելի չափսերը որոշվել են՝ ելնելով դրանց տեղադրման համար վարչական շրջանում հիմնանորոգվող և բարեկարգվող բակերում և խաղահրապարակներում նախատեսված տեղերի չափսերից։ Երկրորդ՝ սարքերի պատրաստման մեջ օգտագործվող նյութերի վերաբերյալ պնդմանն ի պատասխան պետք է նշենք, որ Շենգավիթ վարչական շրջանը նախորդ տարիների ընթացքում բազմիցս ձեռք է բերել, տեղադրել և շահագործման է հանձնել մասնակցի կողմից նշված պլաստիկ նյութերից պատրաստված սարքեր, սակայն այդ սարքերի զգալի մասը տարիների ընթացքում չեն դրսևորել բավարար որակական հատկանիշներ, այդ իսկ պատճառով այս տարվա համար նախապատվությունը տրվել է այլ նյութերից պատրասված սարքերին:</w:t>
      </w:r>
      <w:r>
        <w:rPr>
          <w:rFonts w:ascii="GHEA Grapalat" w:hAnsi="GHEA Grapalat" w:cs="Sylfaen"/>
          <w:lang w:val="hy-AM"/>
        </w:rPr>
        <w:t xml:space="preserve"> </w:t>
      </w:r>
      <w:r w:rsidRPr="007F7E5A">
        <w:rPr>
          <w:rFonts w:ascii="GHEA Grapalat" w:hAnsi="GHEA Grapalat" w:cs="Sylfaen"/>
          <w:lang w:val="hy-AM"/>
        </w:rPr>
        <w:t>Հաջորդ՝ տեխնիկական բնութագրում նշված ապրանքների նկարները տեղադրված են ապրանքի արտաքին տեսքի և ֆունկցիոնալության մասին ընդհանուր պատկերացում կազմելու համար՝ այսինքն պարտադիր չէ, որ մատակարարվող ապրանքը արտաքնապես ամբողջությամբ լինի այնպիսին ինչպիսին նկարում է</w:t>
      </w:r>
      <w:r w:rsidRPr="007F7E5A">
        <w:rPr>
          <w:rFonts w:ascii="MS Mincho" w:eastAsia="MS Mincho" w:hAnsi="MS Mincho" w:cs="MS Mincho" w:hint="eastAsia"/>
          <w:lang w:val="hy-AM"/>
        </w:rPr>
        <w:t>․</w:t>
      </w:r>
      <w:r w:rsidRPr="007F7E5A">
        <w:rPr>
          <w:rFonts w:ascii="GHEA Grapalat" w:hAnsi="GHEA Grapalat" w:cs="Sylfaen"/>
          <w:lang w:val="hy-AM"/>
        </w:rPr>
        <w:t xml:space="preserve"> ապրանքի գույները, առանաձին դետալների ձևերը և չափսերը կարող են տարբերվել նկարում առկա օրինակից, սակայն մատակարարվող սարքը ինքնին պետք է ապահովի նկարում առկա սարքի ֆունկցիոնալությունը։ Ի պատասխան մասնակցի առնվազն 3 արտադրող ընկերություն նշելու առաջարկի, հարկ ենք համարում նշել, որ որևէ սահմանափակում չկա մատակարարվող սարքերի՝ թե արտադրող ընկերությունների և թե արտադրման երկրների մասով։ Կդիտարկվեն և կընդունվեն բոլոր այն սարքերը, որոնք կհամապատասխանեն տեխնիկական բնութագրում նշված սարքերի ընդհանուր չափսերին (բոլոր չափաբաժինների տեխնիկական բնութագրերի առաջին նախադասության մեջ գրված չափսերը), ֆունկցիոնալությանը և նյութերին, որոնցից նրանք պետք է պատրաստված լինեն։</w:t>
      </w:r>
    </w:p>
    <w:p w14:paraId="53B43A11" w14:textId="0E1B9DF3" w:rsidR="00DB50C5" w:rsidRPr="00460C88" w:rsidRDefault="00DB50C5" w:rsidP="00E35897">
      <w:pPr>
        <w:ind w:firstLine="450"/>
        <w:jc w:val="both"/>
        <w:rPr>
          <w:rFonts w:ascii="GHEA Grapalat" w:hAnsi="GHEA Grapalat" w:cs="Sylfaen"/>
          <w:b/>
          <w:bCs/>
          <w:lang w:val="hy-AM"/>
        </w:rPr>
      </w:pPr>
      <w:r w:rsidRPr="00460C88">
        <w:rPr>
          <w:rFonts w:ascii="GHEA Grapalat" w:hAnsi="GHEA Grapalat" w:cs="Sylfaen"/>
          <w:b/>
          <w:bCs/>
          <w:lang w:val="hy-AM"/>
        </w:rPr>
        <w:t xml:space="preserve">Разъяснение </w:t>
      </w:r>
      <w:r>
        <w:rPr>
          <w:rFonts w:ascii="GHEA Grapalat" w:hAnsi="GHEA Grapalat" w:cs="Sylfaen"/>
          <w:b/>
          <w:bCs/>
          <w:lang w:val="hy-AM"/>
        </w:rPr>
        <w:t>3</w:t>
      </w:r>
      <w:r w:rsidRPr="00460C88">
        <w:rPr>
          <w:rFonts w:ascii="GHEA Grapalat" w:hAnsi="GHEA Grapalat" w:cs="Sylfaen"/>
          <w:b/>
          <w:bCs/>
          <w:lang w:val="hy-AM"/>
        </w:rPr>
        <w:t>.</w:t>
      </w:r>
    </w:p>
    <w:p w14:paraId="00EFAE87" w14:textId="3FCA70E8" w:rsidR="00544930" w:rsidRPr="007F7E5A" w:rsidRDefault="00544930" w:rsidP="00E35897">
      <w:pPr>
        <w:spacing w:after="0"/>
        <w:ind w:left="450"/>
        <w:jc w:val="both"/>
        <w:rPr>
          <w:rFonts w:ascii="GHEA Grapalat" w:hAnsi="GHEA Grapalat" w:cs="Sylfaen"/>
          <w:lang w:val="hy-AM"/>
        </w:rPr>
      </w:pPr>
      <w:r w:rsidRPr="007F7E5A">
        <w:rPr>
          <w:rFonts w:ascii="GHEA Grapalat" w:hAnsi="GHEA Grapalat" w:cs="Sylfaen"/>
          <w:lang w:val="hy-AM"/>
        </w:rPr>
        <w:t xml:space="preserve">В ответ на запрос </w:t>
      </w:r>
      <w:r w:rsidRPr="005B5A9E">
        <w:rPr>
          <w:rFonts w:ascii="GHEA Grapalat" w:hAnsi="GHEA Grapalat" w:cs="Sylfaen"/>
          <w:lang w:val="hy-AM"/>
        </w:rPr>
        <w:t>считаем необходимым отметить</w:t>
      </w:r>
      <w:r w:rsidRPr="007F7E5A">
        <w:rPr>
          <w:rFonts w:ascii="GHEA Grapalat" w:hAnsi="GHEA Grapalat" w:cs="Sylfaen"/>
          <w:lang w:val="hy-AM"/>
        </w:rPr>
        <w:t>, что предпочтительные размеры товаров были определены, исходя из размеров участков, предусмотренных для установки оборудования во дворах и на игровых площадках административного района, подлежащих капитальному ремонту и благоустройству.</w:t>
      </w:r>
      <w:r w:rsidR="00DF6B32">
        <w:rPr>
          <w:rFonts w:ascii="GHEA Grapalat" w:hAnsi="GHEA Grapalat" w:cs="Sylfaen"/>
          <w:lang w:val="hy-AM"/>
        </w:rPr>
        <w:t xml:space="preserve"> </w:t>
      </w:r>
      <w:r w:rsidRPr="007F7E5A">
        <w:rPr>
          <w:rFonts w:ascii="GHEA Grapalat" w:hAnsi="GHEA Grapalat" w:cs="Sylfaen"/>
          <w:lang w:val="hy-AM"/>
        </w:rPr>
        <w:t>Во-вторых, в ответ на замечание, касающееся материалов, используемых при производстве оборудования, следует отметить, что в предыдущие годы административный район Шенгавит неоднократно приобретал, устанавливал и вводил в эксплуатацию оборудование, изготовленное из указанных участником пластиковых материалов. Однако значительная часть этих изделий с течением времени не проявила достаточных качественных характеристик, в связи с чем в этом году было отдано предпочтение оборудованию, изготовленному из других материалов.</w:t>
      </w:r>
    </w:p>
    <w:p w14:paraId="0607323C" w14:textId="77777777" w:rsidR="00544930" w:rsidRPr="007F7E5A" w:rsidRDefault="00544930" w:rsidP="00E35897">
      <w:pPr>
        <w:spacing w:after="0"/>
        <w:ind w:left="450"/>
        <w:jc w:val="both"/>
        <w:rPr>
          <w:rFonts w:ascii="GHEA Grapalat" w:hAnsi="GHEA Grapalat" w:cs="Sylfaen"/>
          <w:lang w:val="hy-AM"/>
        </w:rPr>
      </w:pPr>
      <w:r w:rsidRPr="007F7E5A">
        <w:rPr>
          <w:rFonts w:ascii="GHEA Grapalat" w:hAnsi="GHEA Grapalat" w:cs="Sylfaen"/>
          <w:lang w:val="hy-AM"/>
        </w:rPr>
        <w:t>В-третьих, изображения, приведённые в техническом задании, размещены исключительно для формирования общего представления о внешнем виде и функциональности продукции. Это означает, что не обязательно, чтобы поставляемое оборудование в точности соответствовало изображению. Цвета изделия, формы и размеры отдельных деталей могут отличаться от представленного на изображении примера, однако поставляемое оборудование должно обеспечивать аналогичную функциональность. В ответ на предложение участника указать как минимум 3 производственные компании, сообщаем, что никаких ограничений в отношении производителей или стран производства поставляемого оборудования не установлено.</w:t>
      </w:r>
    </w:p>
    <w:p w14:paraId="5D1EDC52" w14:textId="77777777" w:rsidR="00544930" w:rsidRPr="007F7E5A" w:rsidRDefault="00544930" w:rsidP="00E35897">
      <w:pPr>
        <w:spacing w:after="0"/>
        <w:ind w:left="450"/>
        <w:jc w:val="both"/>
        <w:rPr>
          <w:rFonts w:ascii="GHEA Grapalat" w:hAnsi="GHEA Grapalat" w:cs="Sylfaen"/>
          <w:lang w:val="hy-AM"/>
        </w:rPr>
      </w:pPr>
      <w:r w:rsidRPr="007F7E5A">
        <w:rPr>
          <w:rFonts w:ascii="GHEA Grapalat" w:hAnsi="GHEA Grapalat" w:cs="Sylfaen"/>
          <w:lang w:val="hy-AM"/>
        </w:rPr>
        <w:t>Будут рассмотрены и приняты все те устройства, которые соответствуют:</w:t>
      </w:r>
    </w:p>
    <w:p w14:paraId="03F727CB" w14:textId="77777777" w:rsidR="00544930" w:rsidRPr="007F7E5A" w:rsidRDefault="00544930" w:rsidP="00E35897">
      <w:pPr>
        <w:numPr>
          <w:ilvl w:val="0"/>
          <w:numId w:val="1"/>
        </w:numPr>
        <w:spacing w:after="0"/>
        <w:jc w:val="both"/>
        <w:rPr>
          <w:rFonts w:ascii="GHEA Grapalat" w:hAnsi="GHEA Grapalat" w:cs="Sylfaen"/>
          <w:lang w:val="hy-AM"/>
        </w:rPr>
      </w:pPr>
      <w:r w:rsidRPr="007F7E5A">
        <w:rPr>
          <w:rFonts w:ascii="GHEA Grapalat" w:hAnsi="GHEA Grapalat" w:cs="Sylfaen"/>
          <w:lang w:val="hy-AM"/>
        </w:rPr>
        <w:t>общим размерам, указанным в техническом задании (указанным в первом предложении технических характеристик каждой позиции),</w:t>
      </w:r>
    </w:p>
    <w:p w14:paraId="3BBE3D7C" w14:textId="77777777" w:rsidR="00544930" w:rsidRPr="007F7E5A" w:rsidRDefault="00544930" w:rsidP="00E35897">
      <w:pPr>
        <w:numPr>
          <w:ilvl w:val="0"/>
          <w:numId w:val="1"/>
        </w:numPr>
        <w:spacing w:after="0"/>
        <w:jc w:val="both"/>
        <w:rPr>
          <w:rFonts w:ascii="GHEA Grapalat" w:hAnsi="GHEA Grapalat" w:cs="Sylfaen"/>
          <w:lang w:val="hy-AM"/>
        </w:rPr>
      </w:pPr>
      <w:r w:rsidRPr="007F7E5A">
        <w:rPr>
          <w:rFonts w:ascii="GHEA Grapalat" w:hAnsi="GHEA Grapalat" w:cs="Sylfaen"/>
          <w:lang w:val="hy-AM"/>
        </w:rPr>
        <w:t>функциональности,</w:t>
      </w:r>
    </w:p>
    <w:p w14:paraId="0C49945E" w14:textId="77777777" w:rsidR="00544930" w:rsidRDefault="00544930" w:rsidP="00E35897">
      <w:pPr>
        <w:numPr>
          <w:ilvl w:val="0"/>
          <w:numId w:val="1"/>
        </w:numPr>
        <w:spacing w:after="0"/>
        <w:jc w:val="both"/>
        <w:rPr>
          <w:rFonts w:ascii="GHEA Grapalat" w:hAnsi="GHEA Grapalat" w:cs="Sylfaen"/>
          <w:lang w:val="hy-AM"/>
        </w:rPr>
      </w:pPr>
      <w:r w:rsidRPr="007F7E5A">
        <w:rPr>
          <w:rFonts w:ascii="GHEA Grapalat" w:hAnsi="GHEA Grapalat" w:cs="Sylfaen"/>
          <w:lang w:val="hy-AM"/>
        </w:rPr>
        <w:lastRenderedPageBreak/>
        <w:t>а также материалам, из которых они должны быть изготовлены.</w:t>
      </w:r>
    </w:p>
    <w:p w14:paraId="1E5730BB" w14:textId="77777777" w:rsidR="00460C88" w:rsidRPr="00460C88" w:rsidRDefault="00460C88" w:rsidP="00E35897">
      <w:pPr>
        <w:ind w:left="450" w:firstLine="112"/>
        <w:jc w:val="both"/>
        <w:rPr>
          <w:rFonts w:ascii="GHEA Grapalat" w:hAnsi="GHEA Grapalat" w:cs="Sylfaen"/>
          <w:lang w:val="hy-AM"/>
        </w:rPr>
      </w:pPr>
    </w:p>
    <w:p w14:paraId="6D840D4D" w14:textId="6655A168" w:rsidR="00A13798" w:rsidRPr="00B1226A" w:rsidRDefault="00A13798" w:rsidP="00F050C6">
      <w:pPr>
        <w:ind w:left="450"/>
        <w:jc w:val="both"/>
        <w:rPr>
          <w:rFonts w:ascii="GHEA Grapalat" w:hAnsi="GHEA Grapalat" w:cs="Sylfaen"/>
          <w:sz w:val="20"/>
          <w:szCs w:val="20"/>
          <w:lang w:val="hy-AM"/>
        </w:rPr>
      </w:pPr>
      <w:r w:rsidRPr="00B1226A">
        <w:rPr>
          <w:rFonts w:ascii="GHEA Grapalat" w:hAnsi="GHEA Grapalat" w:cs="Sylfaen"/>
          <w:sz w:val="20"/>
          <w:szCs w:val="20"/>
          <w:lang w:val="hy-AM"/>
        </w:rPr>
        <w:t xml:space="preserve">Սույն հայտարարության հետ կապված լրացուցիչ տեղեկություններ ստանալու համար կարող եք դիմել </w:t>
      </w:r>
      <w:r w:rsidR="002F2067" w:rsidRPr="00B1226A">
        <w:rPr>
          <w:rFonts w:ascii="GHEA Grapalat" w:hAnsi="GHEA Grapalat" w:cs="Sylfaen"/>
          <w:sz w:val="20"/>
          <w:szCs w:val="20"/>
          <w:lang w:val="hy-AM"/>
        </w:rPr>
        <w:t>ԵՔ-ԷԱՃԱՊՁԲ</w:t>
      </w:r>
      <w:r w:rsidR="00BF2BAD" w:rsidRPr="00B1226A">
        <w:rPr>
          <w:rFonts w:ascii="GHEA Grapalat" w:hAnsi="GHEA Grapalat" w:cs="Sylfaen"/>
          <w:sz w:val="20"/>
          <w:szCs w:val="20"/>
          <w:lang w:val="hy-AM"/>
        </w:rPr>
        <w:t>-</w:t>
      </w:r>
      <w:r w:rsidR="001E3195">
        <w:rPr>
          <w:rFonts w:ascii="GHEA Grapalat" w:hAnsi="GHEA Grapalat" w:cs="Sylfaen"/>
          <w:sz w:val="20"/>
          <w:szCs w:val="20"/>
          <w:lang w:val="hy-AM"/>
        </w:rPr>
        <w:t>25/1</w:t>
      </w:r>
      <w:r w:rsidR="00544930">
        <w:rPr>
          <w:rFonts w:ascii="GHEA Grapalat" w:hAnsi="GHEA Grapalat" w:cs="Sylfaen"/>
          <w:sz w:val="20"/>
          <w:szCs w:val="20"/>
          <w:lang w:val="hy-AM"/>
        </w:rPr>
        <w:t>46</w:t>
      </w:r>
      <w:r w:rsidR="007E4F7F">
        <w:rPr>
          <w:rFonts w:ascii="GHEA Grapalat" w:hAnsi="GHEA Grapalat" w:cs="Sylfaen"/>
          <w:sz w:val="20"/>
          <w:szCs w:val="20"/>
          <w:lang w:val="hy-AM"/>
        </w:rPr>
        <w:t xml:space="preserve"> </w:t>
      </w:r>
      <w:r w:rsidRPr="00B1226A">
        <w:rPr>
          <w:rFonts w:ascii="GHEA Grapalat" w:hAnsi="GHEA Grapalat" w:cs="Sylfaen"/>
          <w:sz w:val="20"/>
          <w:szCs w:val="20"/>
          <w:lang w:val="hy-AM"/>
        </w:rPr>
        <w:t>ծածկագրով գնահատող հանձնաժողովի քարտուղար</w:t>
      </w:r>
      <w:r w:rsidR="001337CA" w:rsidRPr="00B1226A">
        <w:rPr>
          <w:rFonts w:ascii="GHEA Grapalat" w:hAnsi="GHEA Grapalat" w:cs="Sylfaen"/>
          <w:sz w:val="20"/>
          <w:szCs w:val="20"/>
          <w:lang w:val="hy-AM"/>
        </w:rPr>
        <w:t xml:space="preserve"> </w:t>
      </w:r>
      <w:r w:rsidR="002F2067" w:rsidRPr="00B1226A">
        <w:rPr>
          <w:rFonts w:ascii="GHEA Grapalat" w:hAnsi="GHEA Grapalat" w:cs="Sylfaen"/>
          <w:sz w:val="20"/>
          <w:szCs w:val="20"/>
          <w:lang w:val="hy-AM"/>
        </w:rPr>
        <w:t xml:space="preserve">Լ. </w:t>
      </w:r>
      <w:r w:rsidR="004E790F" w:rsidRPr="00B1226A">
        <w:rPr>
          <w:rFonts w:ascii="GHEA Grapalat" w:hAnsi="GHEA Grapalat" w:cs="Sylfaen"/>
          <w:sz w:val="20"/>
          <w:szCs w:val="20"/>
          <w:lang w:val="hy-AM"/>
        </w:rPr>
        <w:t>Աղաջանյանին</w:t>
      </w:r>
      <w:r w:rsidR="004844D8" w:rsidRPr="00B1226A">
        <w:rPr>
          <w:rFonts w:ascii="GHEA Grapalat" w:hAnsi="GHEA Grapalat" w:cs="Sylfaen"/>
          <w:sz w:val="20"/>
          <w:szCs w:val="20"/>
          <w:lang w:val="hy-AM"/>
        </w:rPr>
        <w:t>:</w:t>
      </w:r>
    </w:p>
    <w:p w14:paraId="7DFF3A08" w14:textId="2BD71408" w:rsidR="009406B7" w:rsidRPr="00D518DD" w:rsidRDefault="00A13798" w:rsidP="0023708D">
      <w:pPr>
        <w:spacing w:after="0" w:line="240" w:lineRule="auto"/>
        <w:ind w:firstLine="709"/>
        <w:jc w:val="both"/>
        <w:rPr>
          <w:rFonts w:ascii="GHEA Grapalat" w:hAnsi="GHEA Grapalat" w:cs="Sylfaen"/>
          <w:sz w:val="20"/>
          <w:szCs w:val="20"/>
          <w:lang w:val="hy-AM"/>
        </w:rPr>
      </w:pPr>
      <w:r w:rsidRPr="00D518DD">
        <w:rPr>
          <w:rFonts w:ascii="GHEA Grapalat" w:hAnsi="GHEA Grapalat" w:cs="Sylfaen"/>
          <w:sz w:val="20"/>
          <w:szCs w:val="20"/>
          <w:lang w:val="hy-AM"/>
        </w:rPr>
        <w:t xml:space="preserve">Հեռախոս՝ </w:t>
      </w:r>
      <w:r w:rsidR="004E790F">
        <w:rPr>
          <w:rFonts w:ascii="GHEA Grapalat" w:hAnsi="GHEA Grapalat" w:cs="Sylfaen"/>
          <w:sz w:val="20"/>
          <w:szCs w:val="20"/>
          <w:lang w:val="hy-AM"/>
        </w:rPr>
        <w:t>(</w:t>
      </w:r>
      <w:r w:rsidR="001337CA" w:rsidRPr="00D518DD">
        <w:rPr>
          <w:rFonts w:ascii="GHEA Grapalat" w:hAnsi="GHEA Grapalat" w:cs="Sylfaen"/>
          <w:sz w:val="20"/>
          <w:szCs w:val="20"/>
          <w:lang w:val="hy-AM"/>
        </w:rPr>
        <w:t>011</w:t>
      </w:r>
      <w:r w:rsidR="004E790F">
        <w:rPr>
          <w:rFonts w:ascii="GHEA Grapalat" w:hAnsi="GHEA Grapalat" w:cs="Sylfaen"/>
          <w:sz w:val="20"/>
          <w:szCs w:val="20"/>
          <w:lang w:val="hy-AM"/>
        </w:rPr>
        <w:t xml:space="preserve">) </w:t>
      </w:r>
      <w:r w:rsidR="001337CA" w:rsidRPr="00D518DD">
        <w:rPr>
          <w:rFonts w:ascii="GHEA Grapalat" w:hAnsi="GHEA Grapalat" w:cs="Sylfaen"/>
          <w:sz w:val="20"/>
          <w:szCs w:val="20"/>
          <w:lang w:val="hy-AM"/>
        </w:rPr>
        <w:t>514</w:t>
      </w:r>
      <w:r w:rsidR="004E790F">
        <w:rPr>
          <w:rFonts w:ascii="GHEA Grapalat" w:hAnsi="GHEA Grapalat" w:cs="Sylfaen"/>
          <w:sz w:val="20"/>
          <w:szCs w:val="20"/>
          <w:lang w:val="hy-AM"/>
        </w:rPr>
        <w:t>-</w:t>
      </w:r>
      <w:r w:rsidR="00D518DD">
        <w:rPr>
          <w:rFonts w:ascii="GHEA Grapalat" w:hAnsi="GHEA Grapalat" w:cs="Sylfaen"/>
          <w:sz w:val="20"/>
          <w:szCs w:val="20"/>
          <w:lang w:val="hy-AM"/>
        </w:rPr>
        <w:t>316</w:t>
      </w:r>
      <w:r w:rsidRPr="00D518DD">
        <w:rPr>
          <w:rFonts w:ascii="GHEA Grapalat" w:hAnsi="GHEA Grapalat" w:cs="Sylfaen"/>
          <w:sz w:val="20"/>
          <w:szCs w:val="20"/>
          <w:lang w:val="hy-AM"/>
        </w:rPr>
        <w:t>։</w:t>
      </w:r>
    </w:p>
    <w:p w14:paraId="37E80D66" w14:textId="711F71B9" w:rsidR="0023708D" w:rsidRPr="008753B6" w:rsidRDefault="00A13798" w:rsidP="0023708D">
      <w:pPr>
        <w:spacing w:after="0"/>
        <w:ind w:left="270" w:firstLine="450"/>
        <w:jc w:val="both"/>
        <w:rPr>
          <w:rFonts w:ascii="GHEA Grapalat" w:hAnsi="GHEA Grapalat" w:cs="Sylfaen"/>
          <w:sz w:val="20"/>
          <w:szCs w:val="20"/>
          <w:lang w:val="hy-AM"/>
        </w:rPr>
      </w:pPr>
      <w:r w:rsidRPr="00D518DD">
        <w:rPr>
          <w:rFonts w:ascii="GHEA Grapalat" w:hAnsi="GHEA Grapalat" w:cs="Sylfaen"/>
          <w:sz w:val="20"/>
          <w:szCs w:val="20"/>
          <w:lang w:val="hy-AM"/>
        </w:rPr>
        <w:t>Էլեկոտրանային փոստ՝</w:t>
      </w:r>
      <w:r w:rsidR="004E790F">
        <w:rPr>
          <w:rFonts w:ascii="GHEA Grapalat" w:hAnsi="GHEA Grapalat" w:cs="Sylfaen"/>
          <w:sz w:val="20"/>
          <w:szCs w:val="20"/>
          <w:lang w:val="hy-AM"/>
        </w:rPr>
        <w:t xml:space="preserve"> </w:t>
      </w:r>
      <w:r w:rsidR="008753B6" w:rsidRPr="008753B6">
        <w:rPr>
          <w:rFonts w:ascii="GHEA Grapalat" w:hAnsi="GHEA Grapalat" w:cs="Sylfaen"/>
          <w:sz w:val="20"/>
          <w:szCs w:val="20"/>
          <w:lang w:val="hy-AM"/>
        </w:rPr>
        <w:t>larisa.aghajanyan@yerevan.am</w:t>
      </w:r>
    </w:p>
    <w:p w14:paraId="614AD43F" w14:textId="6ADCE91E" w:rsidR="0023708D" w:rsidRDefault="0023708D" w:rsidP="008753B6">
      <w:pPr>
        <w:spacing w:after="0"/>
        <w:ind w:left="720"/>
        <w:jc w:val="both"/>
        <w:rPr>
          <w:rFonts w:ascii="GHEA Grapalat" w:hAnsi="GHEA Grapalat" w:cs="Sylfaen"/>
          <w:sz w:val="20"/>
          <w:szCs w:val="20"/>
          <w:lang w:val="hy-AM"/>
        </w:rPr>
      </w:pPr>
      <w:r w:rsidRPr="0023708D">
        <w:rPr>
          <w:rFonts w:ascii="GHEA Grapalat" w:hAnsi="GHEA Grapalat" w:cs="Sylfaen"/>
          <w:sz w:val="20"/>
          <w:szCs w:val="20"/>
          <w:lang w:val="hy-AM"/>
        </w:rPr>
        <w:t>Для получения дополнительной информации по данному объявлению Вы можете обратиться к секретарю оценочной комиссии Л. Агаджанян.</w:t>
      </w:r>
    </w:p>
    <w:p w14:paraId="02667E70" w14:textId="77777777" w:rsidR="0023708D" w:rsidRPr="0023708D" w:rsidRDefault="0023708D" w:rsidP="0023708D">
      <w:pPr>
        <w:spacing w:after="0"/>
        <w:ind w:left="270" w:firstLine="450"/>
        <w:jc w:val="both"/>
        <w:rPr>
          <w:rFonts w:ascii="GHEA Grapalat" w:hAnsi="GHEA Grapalat" w:cs="Sylfaen"/>
          <w:sz w:val="20"/>
          <w:szCs w:val="20"/>
          <w:lang w:val="hy-AM"/>
        </w:rPr>
      </w:pPr>
      <w:r w:rsidRPr="0023708D">
        <w:rPr>
          <w:rFonts w:ascii="GHEA Grapalat" w:hAnsi="GHEA Grapalat" w:cs="Sylfaen"/>
          <w:sz w:val="20"/>
          <w:szCs w:val="20"/>
          <w:lang w:val="hy-AM"/>
        </w:rPr>
        <w:t>Телефон: (011) 514-316.</w:t>
      </w:r>
    </w:p>
    <w:p w14:paraId="0EA6C482" w14:textId="6E479F72" w:rsidR="00AC37A6" w:rsidRPr="00BF2BAD" w:rsidRDefault="0023708D" w:rsidP="008753B6">
      <w:pPr>
        <w:spacing w:after="0"/>
        <w:ind w:left="270" w:firstLine="450"/>
        <w:jc w:val="both"/>
        <w:rPr>
          <w:rFonts w:ascii="GHEA Grapalat" w:hAnsi="GHEA Grapalat"/>
          <w:sz w:val="24"/>
          <w:szCs w:val="24"/>
          <w:lang w:val="af-ZA"/>
        </w:rPr>
      </w:pPr>
      <w:r w:rsidRPr="0023708D">
        <w:rPr>
          <w:rFonts w:ascii="GHEA Grapalat" w:hAnsi="GHEA Grapalat" w:cs="Sylfaen"/>
          <w:sz w:val="20"/>
          <w:szCs w:val="20"/>
          <w:lang w:val="hy-AM"/>
        </w:rPr>
        <w:t xml:space="preserve">Электронная почта: </w:t>
      </w:r>
      <w:r w:rsidR="008753B6" w:rsidRPr="008753B6">
        <w:rPr>
          <w:rFonts w:ascii="GHEA Grapalat" w:hAnsi="GHEA Grapalat" w:cs="Sylfaen"/>
          <w:sz w:val="20"/>
          <w:szCs w:val="20"/>
          <w:lang w:val="hy-AM"/>
        </w:rPr>
        <w:t>larisa.aghajanyan@yerevan.am</w:t>
      </w:r>
      <w:r w:rsidR="00233D97" w:rsidRPr="00BF2BAD">
        <w:rPr>
          <w:rFonts w:ascii="GHEA Grapalat" w:hAnsi="GHEA Grapalat" w:cs="Sylfaen"/>
          <w:sz w:val="24"/>
          <w:szCs w:val="24"/>
          <w:lang w:val="af-ZA"/>
        </w:rPr>
        <w:t xml:space="preserve">                 </w:t>
      </w:r>
    </w:p>
    <w:sectPr w:rsidR="00AC37A6" w:rsidRPr="00BF2BAD" w:rsidSect="007E4F7F">
      <w:footerReference w:type="even" r:id="rId8"/>
      <w:footerReference w:type="default" r:id="rId9"/>
      <w:pgSz w:w="11906" w:h="16838"/>
      <w:pgMar w:top="630" w:right="836" w:bottom="90" w:left="81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CC85" w14:textId="77777777" w:rsidR="00670818" w:rsidRDefault="00670818" w:rsidP="001805F6">
      <w:pPr>
        <w:spacing w:after="0" w:line="240" w:lineRule="auto"/>
      </w:pPr>
      <w:r>
        <w:separator/>
      </w:r>
    </w:p>
  </w:endnote>
  <w:endnote w:type="continuationSeparator" w:id="0">
    <w:p w14:paraId="3A921966" w14:textId="77777777" w:rsidR="00670818" w:rsidRDefault="00670818" w:rsidP="001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LatArm">
    <w:altName w:val="Times New Roman"/>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C5E9" w14:textId="19218F55" w:rsidR="00217859" w:rsidRDefault="00EA023F" w:rsidP="00717888">
    <w:pPr>
      <w:pStyle w:val="Footer"/>
      <w:framePr w:wrap="around" w:vAnchor="text" w:hAnchor="margin" w:xAlign="right" w:y="1"/>
      <w:rPr>
        <w:rStyle w:val="PageNumber"/>
      </w:rPr>
    </w:pPr>
    <w:r>
      <w:rPr>
        <w:rStyle w:val="PageNumber"/>
      </w:rPr>
      <w:fldChar w:fldCharType="begin"/>
    </w:r>
    <w:r w:rsidR="00AC37A6">
      <w:rPr>
        <w:rStyle w:val="PageNumber"/>
      </w:rPr>
      <w:instrText xml:space="preserve">PAGE  </w:instrText>
    </w:r>
    <w:r>
      <w:rPr>
        <w:rStyle w:val="PageNumber"/>
      </w:rPr>
      <w:fldChar w:fldCharType="separate"/>
    </w:r>
    <w:r w:rsidR="007E4F7F">
      <w:rPr>
        <w:rStyle w:val="PageNumber"/>
        <w:noProof/>
      </w:rPr>
      <w:t>1</w:t>
    </w:r>
    <w:r>
      <w:rPr>
        <w:rStyle w:val="PageNumber"/>
      </w:rPr>
      <w:fldChar w:fldCharType="end"/>
    </w:r>
  </w:p>
  <w:p w14:paraId="772A59D4" w14:textId="77777777" w:rsidR="00217859" w:rsidRDefault="00217859" w:rsidP="00B21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634E4" w14:textId="77777777" w:rsidR="00217859" w:rsidRDefault="00217859" w:rsidP="00717888">
    <w:pPr>
      <w:pStyle w:val="Footer"/>
      <w:framePr w:wrap="around" w:vAnchor="text" w:hAnchor="margin" w:xAlign="right" w:y="1"/>
      <w:rPr>
        <w:rStyle w:val="PageNumber"/>
      </w:rPr>
    </w:pPr>
  </w:p>
  <w:p w14:paraId="4147F2C8" w14:textId="77777777" w:rsidR="00217859" w:rsidRDefault="00217859" w:rsidP="00B21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9D41" w14:textId="77777777" w:rsidR="00670818" w:rsidRDefault="00670818" w:rsidP="001805F6">
      <w:pPr>
        <w:spacing w:after="0" w:line="240" w:lineRule="auto"/>
      </w:pPr>
      <w:r>
        <w:separator/>
      </w:r>
    </w:p>
  </w:footnote>
  <w:footnote w:type="continuationSeparator" w:id="0">
    <w:p w14:paraId="7285DD95" w14:textId="77777777" w:rsidR="00670818" w:rsidRDefault="00670818" w:rsidP="00180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2579C"/>
    <w:multiLevelType w:val="multilevel"/>
    <w:tmpl w:val="7288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591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98"/>
    <w:rsid w:val="00040AFE"/>
    <w:rsid w:val="00044C82"/>
    <w:rsid w:val="0006798B"/>
    <w:rsid w:val="000C17A6"/>
    <w:rsid w:val="0010094A"/>
    <w:rsid w:val="0012087F"/>
    <w:rsid w:val="00130930"/>
    <w:rsid w:val="001337CA"/>
    <w:rsid w:val="00162D84"/>
    <w:rsid w:val="00166ED3"/>
    <w:rsid w:val="001775C1"/>
    <w:rsid w:val="001805F6"/>
    <w:rsid w:val="001D20C6"/>
    <w:rsid w:val="001E3195"/>
    <w:rsid w:val="001F07EA"/>
    <w:rsid w:val="001F5668"/>
    <w:rsid w:val="001F6E5D"/>
    <w:rsid w:val="00207547"/>
    <w:rsid w:val="00217859"/>
    <w:rsid w:val="00233D97"/>
    <w:rsid w:val="00234AA9"/>
    <w:rsid w:val="0023708D"/>
    <w:rsid w:val="0024517C"/>
    <w:rsid w:val="00271754"/>
    <w:rsid w:val="002829A2"/>
    <w:rsid w:val="002A3CF1"/>
    <w:rsid w:val="002C4C0A"/>
    <w:rsid w:val="002C7627"/>
    <w:rsid w:val="002E4FA1"/>
    <w:rsid w:val="002F2067"/>
    <w:rsid w:val="002F6325"/>
    <w:rsid w:val="003047FB"/>
    <w:rsid w:val="00325451"/>
    <w:rsid w:val="00346590"/>
    <w:rsid w:val="00372020"/>
    <w:rsid w:val="00373C76"/>
    <w:rsid w:val="003B4447"/>
    <w:rsid w:val="003D532A"/>
    <w:rsid w:val="003F2810"/>
    <w:rsid w:val="003F6E42"/>
    <w:rsid w:val="004072D5"/>
    <w:rsid w:val="004421E5"/>
    <w:rsid w:val="00460C88"/>
    <w:rsid w:val="00475011"/>
    <w:rsid w:val="00476AF7"/>
    <w:rsid w:val="00477E29"/>
    <w:rsid w:val="004844D8"/>
    <w:rsid w:val="004919B0"/>
    <w:rsid w:val="00496A12"/>
    <w:rsid w:val="004A2377"/>
    <w:rsid w:val="004B2A9B"/>
    <w:rsid w:val="004D0C09"/>
    <w:rsid w:val="004E4DE5"/>
    <w:rsid w:val="004E790F"/>
    <w:rsid w:val="005163CE"/>
    <w:rsid w:val="00544930"/>
    <w:rsid w:val="00561E75"/>
    <w:rsid w:val="0056354B"/>
    <w:rsid w:val="00576151"/>
    <w:rsid w:val="005C5E3B"/>
    <w:rsid w:val="005C6E3B"/>
    <w:rsid w:val="005C71EC"/>
    <w:rsid w:val="005C7976"/>
    <w:rsid w:val="005D74FA"/>
    <w:rsid w:val="005F3E78"/>
    <w:rsid w:val="005F5ACF"/>
    <w:rsid w:val="00602E24"/>
    <w:rsid w:val="00614290"/>
    <w:rsid w:val="006207D6"/>
    <w:rsid w:val="0063098C"/>
    <w:rsid w:val="00634E4E"/>
    <w:rsid w:val="00645F93"/>
    <w:rsid w:val="0064671E"/>
    <w:rsid w:val="00654C9E"/>
    <w:rsid w:val="00670818"/>
    <w:rsid w:val="006D61AF"/>
    <w:rsid w:val="006E5533"/>
    <w:rsid w:val="006E7061"/>
    <w:rsid w:val="00732BE9"/>
    <w:rsid w:val="007361C9"/>
    <w:rsid w:val="00774897"/>
    <w:rsid w:val="007951E2"/>
    <w:rsid w:val="007B3CD7"/>
    <w:rsid w:val="007E005B"/>
    <w:rsid w:val="007E4F7F"/>
    <w:rsid w:val="00801B36"/>
    <w:rsid w:val="00841527"/>
    <w:rsid w:val="008753B6"/>
    <w:rsid w:val="008815C8"/>
    <w:rsid w:val="009406B7"/>
    <w:rsid w:val="0099515B"/>
    <w:rsid w:val="009A578D"/>
    <w:rsid w:val="009C5474"/>
    <w:rsid w:val="009E0D8A"/>
    <w:rsid w:val="00A03C5A"/>
    <w:rsid w:val="00A13798"/>
    <w:rsid w:val="00A47C99"/>
    <w:rsid w:val="00A537A8"/>
    <w:rsid w:val="00A56F1A"/>
    <w:rsid w:val="00A609E8"/>
    <w:rsid w:val="00A62523"/>
    <w:rsid w:val="00A773F5"/>
    <w:rsid w:val="00A82A81"/>
    <w:rsid w:val="00A849CC"/>
    <w:rsid w:val="00A913BF"/>
    <w:rsid w:val="00AA5A36"/>
    <w:rsid w:val="00AA71A4"/>
    <w:rsid w:val="00AB2D9C"/>
    <w:rsid w:val="00AB5595"/>
    <w:rsid w:val="00AC37A6"/>
    <w:rsid w:val="00AD2F0A"/>
    <w:rsid w:val="00B1226A"/>
    <w:rsid w:val="00B3187D"/>
    <w:rsid w:val="00B80100"/>
    <w:rsid w:val="00BD2371"/>
    <w:rsid w:val="00BE3A36"/>
    <w:rsid w:val="00BE58BC"/>
    <w:rsid w:val="00BF2BAD"/>
    <w:rsid w:val="00BF6C1E"/>
    <w:rsid w:val="00C118E7"/>
    <w:rsid w:val="00C60607"/>
    <w:rsid w:val="00C616EF"/>
    <w:rsid w:val="00C710D7"/>
    <w:rsid w:val="00C71E62"/>
    <w:rsid w:val="00C97AE1"/>
    <w:rsid w:val="00CC18FF"/>
    <w:rsid w:val="00CC6EF0"/>
    <w:rsid w:val="00CD469C"/>
    <w:rsid w:val="00D142A9"/>
    <w:rsid w:val="00D17D2C"/>
    <w:rsid w:val="00D45985"/>
    <w:rsid w:val="00D518DD"/>
    <w:rsid w:val="00DA5376"/>
    <w:rsid w:val="00DB50C5"/>
    <w:rsid w:val="00DE6076"/>
    <w:rsid w:val="00DF6B32"/>
    <w:rsid w:val="00E06490"/>
    <w:rsid w:val="00E27A21"/>
    <w:rsid w:val="00E35897"/>
    <w:rsid w:val="00E372FA"/>
    <w:rsid w:val="00E5056E"/>
    <w:rsid w:val="00E57CB9"/>
    <w:rsid w:val="00E71479"/>
    <w:rsid w:val="00EA023F"/>
    <w:rsid w:val="00EC3BDA"/>
    <w:rsid w:val="00ED1848"/>
    <w:rsid w:val="00F050C6"/>
    <w:rsid w:val="00F16C02"/>
    <w:rsid w:val="00F50692"/>
    <w:rsid w:val="00F62407"/>
    <w:rsid w:val="00F947C0"/>
    <w:rsid w:val="00FC1DE0"/>
    <w:rsid w:val="00FF0FF6"/>
    <w:rsid w:val="00FF5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7B081"/>
  <w15:docId w15:val="{83FED88B-23FB-4BB4-8FF6-2F9798EC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151"/>
  </w:style>
  <w:style w:type="paragraph" w:styleId="Heading3">
    <w:name w:val="heading 3"/>
    <w:basedOn w:val="Normal"/>
    <w:next w:val="Normal"/>
    <w:link w:val="Heading3Char"/>
    <w:qFormat/>
    <w:rsid w:val="00A13798"/>
    <w:pPr>
      <w:keepNext/>
      <w:spacing w:after="0" w:line="240" w:lineRule="auto"/>
      <w:ind w:firstLine="720"/>
      <w:jc w:val="center"/>
      <w:outlineLvl w:val="2"/>
    </w:pPr>
    <w:rPr>
      <w:rFonts w:ascii="Times LatArm" w:eastAsia="Times New Roman" w:hAnsi="Times LatArm" w:cs="Times New Roman"/>
      <w:b/>
      <w:sz w:val="28"/>
      <w:szCs w:val="20"/>
      <w:lang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13798"/>
    <w:rPr>
      <w:rFonts w:ascii="Times LatArm" w:eastAsia="Times New Roman" w:hAnsi="Times LatArm" w:cs="Times New Roman"/>
      <w:b/>
      <w:sz w:val="28"/>
      <w:szCs w:val="20"/>
      <w:lang w:eastAsia="ru-RU"/>
    </w:rPr>
  </w:style>
  <w:style w:type="paragraph" w:styleId="BodyText">
    <w:name w:val="Body Text"/>
    <w:basedOn w:val="Normal"/>
    <w:link w:val="BodyTextChar"/>
    <w:rsid w:val="00A13798"/>
    <w:pPr>
      <w:spacing w:after="0" w:line="240" w:lineRule="auto"/>
    </w:pPr>
    <w:rPr>
      <w:rFonts w:ascii="Arial Armenian" w:eastAsia="Times New Roman" w:hAnsi="Arial Armenian" w:cs="Times New Roman"/>
      <w:sz w:val="20"/>
      <w:szCs w:val="20"/>
      <w:lang w:eastAsia="ru-RU"/>
    </w:rPr>
  </w:style>
  <w:style w:type="character" w:customStyle="1" w:styleId="BodyTextChar">
    <w:name w:val="Body Text Char"/>
    <w:basedOn w:val="DefaultParagraphFont"/>
    <w:link w:val="BodyText"/>
    <w:rsid w:val="00A13798"/>
    <w:rPr>
      <w:rFonts w:ascii="Arial Armenian" w:eastAsia="Times New Roman" w:hAnsi="Arial Armenian" w:cs="Times New Roman"/>
      <w:sz w:val="20"/>
      <w:szCs w:val="20"/>
      <w:lang w:eastAsia="ru-RU"/>
    </w:rPr>
  </w:style>
  <w:style w:type="paragraph" w:styleId="BodyTextIndent">
    <w:name w:val="Body Text Indent"/>
    <w:aliases w:val=" Char Char Char, Char Char Char Char, Char"/>
    <w:basedOn w:val="Normal"/>
    <w:link w:val="BodyTextIndentChar"/>
    <w:rsid w:val="00A13798"/>
    <w:pPr>
      <w:spacing w:after="0" w:line="240" w:lineRule="auto"/>
      <w:ind w:firstLine="720"/>
      <w:jc w:val="both"/>
    </w:pPr>
    <w:rPr>
      <w:rFonts w:ascii="Arial LatArm" w:eastAsia="Times New Roman" w:hAnsi="Arial LatArm" w:cs="Times New Roman"/>
      <w:sz w:val="24"/>
      <w:szCs w:val="20"/>
      <w:lang w:eastAsia="ru-RU"/>
    </w:rPr>
  </w:style>
  <w:style w:type="character" w:customStyle="1" w:styleId="BodyTextIndentChar">
    <w:name w:val="Body Text Indent Char"/>
    <w:aliases w:val=" Char Char Char Char1, Char Char Char Char Char, Char Char"/>
    <w:basedOn w:val="DefaultParagraphFont"/>
    <w:link w:val="BodyTextIndent"/>
    <w:rsid w:val="00A13798"/>
    <w:rPr>
      <w:rFonts w:ascii="Arial LatArm" w:eastAsia="Times New Roman" w:hAnsi="Arial LatArm" w:cs="Times New Roman"/>
      <w:sz w:val="24"/>
      <w:szCs w:val="20"/>
      <w:lang w:eastAsia="ru-RU"/>
    </w:rPr>
  </w:style>
  <w:style w:type="character" w:styleId="PageNumber">
    <w:name w:val="page number"/>
    <w:basedOn w:val="DefaultParagraphFont"/>
    <w:rsid w:val="00A13798"/>
  </w:style>
  <w:style w:type="paragraph" w:styleId="Footer">
    <w:name w:val="footer"/>
    <w:basedOn w:val="Normal"/>
    <w:link w:val="FooterChar"/>
    <w:rsid w:val="00A1379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FooterChar">
    <w:name w:val="Footer Char"/>
    <w:basedOn w:val="DefaultParagraphFont"/>
    <w:link w:val="Footer"/>
    <w:rsid w:val="00A13798"/>
    <w:rPr>
      <w:rFonts w:ascii="Times New Roman" w:eastAsia="Times New Roman" w:hAnsi="Times New Roman" w:cs="Times New Roman"/>
      <w:sz w:val="20"/>
      <w:szCs w:val="20"/>
      <w:lang w:eastAsia="ru-RU"/>
    </w:rPr>
  </w:style>
  <w:style w:type="paragraph" w:styleId="BodyTextIndent3">
    <w:name w:val="Body Text Indent 3"/>
    <w:basedOn w:val="Normal"/>
    <w:link w:val="BodyTextIndent3Char"/>
    <w:uiPriority w:val="99"/>
    <w:unhideWhenUsed/>
    <w:rsid w:val="001337CA"/>
    <w:pPr>
      <w:spacing w:after="120"/>
      <w:ind w:left="360"/>
    </w:pPr>
    <w:rPr>
      <w:sz w:val="16"/>
      <w:szCs w:val="16"/>
    </w:rPr>
  </w:style>
  <w:style w:type="character" w:customStyle="1" w:styleId="BodyTextIndent3Char">
    <w:name w:val="Body Text Indent 3 Char"/>
    <w:basedOn w:val="DefaultParagraphFont"/>
    <w:link w:val="BodyTextIndent3"/>
    <w:uiPriority w:val="99"/>
    <w:rsid w:val="001337CA"/>
    <w:rPr>
      <w:sz w:val="16"/>
      <w:szCs w:val="16"/>
    </w:rPr>
  </w:style>
  <w:style w:type="paragraph" w:styleId="BodyText2">
    <w:name w:val="Body Text 2"/>
    <w:basedOn w:val="Normal"/>
    <w:link w:val="BodyText2Char"/>
    <w:uiPriority w:val="99"/>
    <w:semiHidden/>
    <w:unhideWhenUsed/>
    <w:rsid w:val="00477E29"/>
    <w:pPr>
      <w:spacing w:after="120" w:line="480" w:lineRule="auto"/>
    </w:pPr>
  </w:style>
  <w:style w:type="character" w:customStyle="1" w:styleId="BodyText2Char">
    <w:name w:val="Body Text 2 Char"/>
    <w:basedOn w:val="DefaultParagraphFont"/>
    <w:link w:val="BodyText2"/>
    <w:uiPriority w:val="99"/>
    <w:semiHidden/>
    <w:rsid w:val="00477E29"/>
  </w:style>
  <w:style w:type="paragraph" w:styleId="BalloonText">
    <w:name w:val="Balloon Text"/>
    <w:basedOn w:val="Normal"/>
    <w:link w:val="BalloonTextChar"/>
    <w:uiPriority w:val="99"/>
    <w:semiHidden/>
    <w:unhideWhenUsed/>
    <w:rsid w:val="00C71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E62"/>
    <w:rPr>
      <w:rFonts w:ascii="Segoe UI" w:hAnsi="Segoe UI" w:cs="Segoe UI"/>
      <w:sz w:val="18"/>
      <w:szCs w:val="18"/>
    </w:rPr>
  </w:style>
  <w:style w:type="character" w:styleId="Hyperlink">
    <w:name w:val="Hyperlink"/>
    <w:basedOn w:val="DefaultParagraphFont"/>
    <w:uiPriority w:val="99"/>
    <w:unhideWhenUsed/>
    <w:rsid w:val="0023708D"/>
    <w:rPr>
      <w:color w:val="0000FF" w:themeColor="hyperlink"/>
      <w:u w:val="single"/>
    </w:rPr>
  </w:style>
  <w:style w:type="character" w:styleId="UnresolvedMention">
    <w:name w:val="Unresolved Mention"/>
    <w:basedOn w:val="DefaultParagraphFont"/>
    <w:uiPriority w:val="99"/>
    <w:semiHidden/>
    <w:unhideWhenUsed/>
    <w:rsid w:val="00237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80913">
      <w:bodyDiv w:val="1"/>
      <w:marLeft w:val="0"/>
      <w:marRight w:val="0"/>
      <w:marTop w:val="0"/>
      <w:marBottom w:val="0"/>
      <w:divBdr>
        <w:top w:val="none" w:sz="0" w:space="0" w:color="auto"/>
        <w:left w:val="none" w:sz="0" w:space="0" w:color="auto"/>
        <w:bottom w:val="none" w:sz="0" w:space="0" w:color="auto"/>
        <w:right w:val="none" w:sz="0" w:space="0" w:color="auto"/>
      </w:divBdr>
    </w:div>
    <w:div w:id="1878935019">
      <w:bodyDiv w:val="1"/>
      <w:marLeft w:val="0"/>
      <w:marRight w:val="0"/>
      <w:marTop w:val="0"/>
      <w:marBottom w:val="0"/>
      <w:divBdr>
        <w:top w:val="none" w:sz="0" w:space="0" w:color="auto"/>
        <w:left w:val="none" w:sz="0" w:space="0" w:color="auto"/>
        <w:bottom w:val="none" w:sz="0" w:space="0" w:color="auto"/>
        <w:right w:val="none" w:sz="0" w:space="0" w:color="auto"/>
      </w:divBdr>
    </w:div>
    <w:div w:id="187958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B13D6-299D-4ECE-9BAE-D21D662C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Gor.Muradyan</dc:creator>
  <cp:lastModifiedBy>Lara Aghajanyan</cp:lastModifiedBy>
  <cp:revision>20</cp:revision>
  <cp:lastPrinted>2020-08-14T12:27:00Z</cp:lastPrinted>
  <dcterms:created xsi:type="dcterms:W3CDTF">2024-12-18T10:56:00Z</dcterms:created>
  <dcterms:modified xsi:type="dcterms:W3CDTF">2025-04-23T13:02:00Z</dcterms:modified>
</cp:coreProperties>
</file>