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21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B95902">
        <w:rPr>
          <w:rFonts w:ascii="GHEA Grapalat" w:hAnsi="GHEA Grapalat"/>
          <w:b w:val="0"/>
          <w:sz w:val="19"/>
          <w:szCs w:val="19"/>
          <w:lang w:val="hy-AM"/>
        </w:rPr>
        <w:t>դեկտ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եմբերի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2</w:t>
      </w:r>
      <w:r w:rsidR="00AB0895" w:rsidRPr="00AB0895">
        <w:rPr>
          <w:rFonts w:ascii="GHEA Grapalat" w:hAnsi="GHEA Grapalat"/>
          <w:b w:val="0"/>
          <w:sz w:val="19"/>
          <w:szCs w:val="19"/>
          <w:lang w:val="af-ZA"/>
        </w:rPr>
        <w:t>3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AB5F5F"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u w:val="single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5F3C94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B95902">
        <w:rPr>
          <w:rFonts w:ascii="GHEA Grapalat" w:hAnsi="GHEA Grapalat"/>
          <w:b w:val="0"/>
          <w:sz w:val="19"/>
          <w:szCs w:val="19"/>
          <w:lang w:val="hy-AM"/>
        </w:rPr>
        <w:t>ԲՄԾՁԲ-22/15</w:t>
      </w:r>
    </w:p>
    <w:p w:rsidR="009F40B4" w:rsidRPr="00BE52A9" w:rsidRDefault="009F40B4" w:rsidP="009F40B4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af-ZA"/>
        </w:rPr>
      </w:pPr>
    </w:p>
    <w:p w:rsidR="009F40B4" w:rsidRPr="00BE52A9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>
        <w:rPr>
          <w:rFonts w:ascii="GHEA Grapalat" w:hAnsi="GHEA Grapalat"/>
          <w:b w:val="0"/>
          <w:sz w:val="19"/>
          <w:szCs w:val="19"/>
          <w:lang w:val="hy-AM"/>
        </w:rPr>
        <w:t xml:space="preserve">         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կարիքների համար </w:t>
      </w:r>
      <w:r w:rsidR="00B95902" w:rsidRPr="00B95902">
        <w:rPr>
          <w:rFonts w:ascii="GHEA Grapalat" w:hAnsi="GHEA Grapalat" w:cs="Times Armenian"/>
          <w:sz w:val="20"/>
          <w:lang w:val="hy-AM"/>
        </w:rPr>
        <w:t>մարդատար ավտոմեքենաների պահպանման և սպասարկման ծառայությունների</w:t>
      </w:r>
      <w:r w:rsidR="005F3C94" w:rsidRPr="00B95902">
        <w:rPr>
          <w:rFonts w:ascii="GHEA Grapalat" w:hAnsi="GHEA Grapalat"/>
          <w:b w:val="0"/>
          <w:sz w:val="14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ձեռքբերման նպատակով կազմակերպված </w:t>
      </w:r>
      <w:r w:rsidR="005F3C94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B95902">
        <w:rPr>
          <w:rFonts w:ascii="GHEA Grapalat" w:hAnsi="GHEA Grapalat"/>
          <w:b w:val="0"/>
          <w:sz w:val="19"/>
          <w:szCs w:val="19"/>
          <w:lang w:val="hy-AM"/>
        </w:rPr>
        <w:t>ԲՄԾՁԲ-22/15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</w:t>
      </w:r>
      <w:bookmarkStart w:id="0" w:name="_GoBack"/>
      <w:bookmarkEnd w:id="0"/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րված փոփոխությունների համառոտ նկարագրությունը`</w:t>
      </w:r>
    </w:p>
    <w:p w:rsidR="007B137F" w:rsidRPr="00BE52A9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</w:p>
    <w:p w:rsidR="00E51D94" w:rsidRPr="00BE52A9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առաջացման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պատճառ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N 1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Պատվիրատուի կողմից սահմանված տեխնիկական բնութագրում փոփոխություններ կատարելու</w:t>
      </w:r>
      <w:r w:rsidR="00E51D94" w:rsidRPr="00BE52A9">
        <w:rPr>
          <w:rFonts w:ascii="GHEA Grapalat" w:hAnsi="GHEA Grapalat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անհրաժեշտության առաջացման հիմքով։</w:t>
      </w:r>
    </w:p>
    <w:p w:rsidR="00E51D94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482E31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նկարագրություն</w:t>
      </w:r>
      <w:r w:rsidR="00310FA2" w:rsidRPr="00482E31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="00AB0895">
        <w:rPr>
          <w:rFonts w:ascii="GHEA Grapalat" w:hAnsi="GHEA Grapalat"/>
          <w:b/>
          <w:shd w:val="clear" w:color="auto" w:fill="FFFFFF"/>
          <w:lang w:val="hy-AM"/>
        </w:rPr>
        <w:t>Տ</w:t>
      </w:r>
      <w:r w:rsidR="00AB0895" w:rsidRPr="0020305B">
        <w:rPr>
          <w:rFonts w:ascii="GHEA Grapalat" w:hAnsi="GHEA Grapalat"/>
          <w:b/>
          <w:shd w:val="clear" w:color="auto" w:fill="FFFFFF"/>
          <w:lang w:val="hy-AM"/>
        </w:rPr>
        <w:t>եխնիկական ծառայության մատուցման գները</w:t>
      </w:r>
    </w:p>
    <w:p w:rsidR="001C3A2E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:rsidR="00EC67BD" w:rsidRDefault="00EC67BD" w:rsidP="009F40B4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</w:p>
    <w:p w:rsidR="00EC67BD" w:rsidRDefault="00EC67BD" w:rsidP="00EC67BD">
      <w:pPr>
        <w:spacing w:after="0" w:line="240" w:lineRule="auto"/>
        <w:rPr>
          <w:rFonts w:ascii="GHEA Grapalat" w:hAnsi="GHEA Grapalat" w:cs="Sylfaen"/>
          <w:b/>
          <w:sz w:val="19"/>
          <w:szCs w:val="19"/>
          <w:lang w:val="hy-AM"/>
        </w:rPr>
      </w:pPr>
    </w:p>
    <w:p w:rsidR="00EC67BD" w:rsidRPr="00EC67BD" w:rsidRDefault="00EC67BD" w:rsidP="00EC67BD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</w:p>
    <w:p w:rsidR="007B137F" w:rsidRPr="00BE52A9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Սույն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հայտարարության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հետ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կապված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լրացուցիչ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տեղեկություններ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Վ.Մեժունցին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af-ZA"/>
        </w:rPr>
        <w:t>vachagan.mejunc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sectPr w:rsidR="007B137F" w:rsidRPr="00BE52A9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5C" w:rsidRDefault="00B8425C" w:rsidP="00CF68E4">
      <w:pPr>
        <w:spacing w:after="0" w:line="240" w:lineRule="auto"/>
      </w:pPr>
      <w:r>
        <w:separator/>
      </w:r>
    </w:p>
  </w:endnote>
  <w:endnote w:type="continuationSeparator" w:id="0">
    <w:p w:rsidR="00B8425C" w:rsidRDefault="00B8425C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8425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8425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5C" w:rsidRDefault="00B8425C" w:rsidP="00CF68E4">
      <w:pPr>
        <w:spacing w:after="0" w:line="240" w:lineRule="auto"/>
      </w:pPr>
      <w:r>
        <w:separator/>
      </w:r>
    </w:p>
  </w:footnote>
  <w:footnote w:type="continuationSeparator" w:id="0">
    <w:p w:rsidR="00B8425C" w:rsidRDefault="00B8425C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24343E"/>
    <w:rsid w:val="002A0C8C"/>
    <w:rsid w:val="00310553"/>
    <w:rsid w:val="00310FA2"/>
    <w:rsid w:val="00351006"/>
    <w:rsid w:val="003B1BD4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04743"/>
    <w:rsid w:val="00632313"/>
    <w:rsid w:val="00652583"/>
    <w:rsid w:val="006554B3"/>
    <w:rsid w:val="00774589"/>
    <w:rsid w:val="007B0B77"/>
    <w:rsid w:val="007B137F"/>
    <w:rsid w:val="007D17F5"/>
    <w:rsid w:val="007D3CA7"/>
    <w:rsid w:val="00913D20"/>
    <w:rsid w:val="00922726"/>
    <w:rsid w:val="009D7367"/>
    <w:rsid w:val="009E156C"/>
    <w:rsid w:val="009F40B4"/>
    <w:rsid w:val="00A159C9"/>
    <w:rsid w:val="00AB0895"/>
    <w:rsid w:val="00AB5F5F"/>
    <w:rsid w:val="00AD4FAA"/>
    <w:rsid w:val="00B64BF2"/>
    <w:rsid w:val="00B8425C"/>
    <w:rsid w:val="00B95902"/>
    <w:rsid w:val="00BB34CC"/>
    <w:rsid w:val="00BE52A9"/>
    <w:rsid w:val="00BF53A3"/>
    <w:rsid w:val="00C63AF0"/>
    <w:rsid w:val="00C960F8"/>
    <w:rsid w:val="00CE4643"/>
    <w:rsid w:val="00CF68E4"/>
    <w:rsid w:val="00D561E8"/>
    <w:rsid w:val="00D64CBB"/>
    <w:rsid w:val="00E51D94"/>
    <w:rsid w:val="00E8003A"/>
    <w:rsid w:val="00EC67BD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34</cp:revision>
  <cp:lastPrinted>2019-04-13T05:25:00Z</cp:lastPrinted>
  <dcterms:created xsi:type="dcterms:W3CDTF">2019-04-11T12:51:00Z</dcterms:created>
  <dcterms:modified xsi:type="dcterms:W3CDTF">2021-12-23T05:53:00Z</dcterms:modified>
</cp:coreProperties>
</file>