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327DF" w14:textId="77777777" w:rsidR="009774E1" w:rsidRPr="008561CB" w:rsidRDefault="009774E1" w:rsidP="009774E1">
      <w:pPr>
        <w:pStyle w:val="a3"/>
        <w:spacing w:line="240" w:lineRule="auto"/>
        <w:ind w:left="567" w:right="565" w:firstLine="0"/>
        <w:jc w:val="center"/>
        <w:rPr>
          <w:rFonts w:ascii="GHEA Grapalat" w:hAnsi="GHEA Grapalat"/>
          <w:i w:val="0"/>
        </w:rPr>
      </w:pPr>
      <w:r w:rsidRPr="008561CB">
        <w:rPr>
          <w:rFonts w:ascii="GHEA Grapalat" w:hAnsi="GHEA Grapalat"/>
          <w:i w:val="0"/>
        </w:rPr>
        <w:t>NOTICE</w:t>
      </w:r>
    </w:p>
    <w:p w14:paraId="560D80A2" w14:textId="77777777" w:rsidR="009774E1" w:rsidRPr="008561CB" w:rsidRDefault="009774E1" w:rsidP="009774E1">
      <w:pPr>
        <w:pStyle w:val="a3"/>
        <w:spacing w:line="240" w:lineRule="auto"/>
        <w:ind w:left="567" w:right="565" w:firstLine="0"/>
        <w:jc w:val="center"/>
        <w:rPr>
          <w:rFonts w:ascii="GHEA Grapalat" w:hAnsi="GHEA Grapalat"/>
          <w:i w:val="0"/>
        </w:rPr>
      </w:pPr>
      <w:r w:rsidRPr="008561CB">
        <w:rPr>
          <w:rFonts w:ascii="GHEA Grapalat" w:hAnsi="GHEA Grapalat"/>
          <w:i w:val="0"/>
        </w:rPr>
        <w:t>ON CARRYING OUT SINGLE SOURCE PROCUREMENT DUE TO EMERGENCY OR OTHER UNFORESEEN SITUATION</w:t>
      </w:r>
    </w:p>
    <w:p w14:paraId="5F0CB2E6" w14:textId="77777777" w:rsidR="009774E1" w:rsidRDefault="009774E1" w:rsidP="009774E1">
      <w:pPr>
        <w:pStyle w:val="a3"/>
        <w:spacing w:line="240" w:lineRule="auto"/>
        <w:ind w:left="993" w:right="990" w:firstLine="0"/>
        <w:jc w:val="center"/>
        <w:rPr>
          <w:rFonts w:ascii="GHEA Grapalat" w:hAnsi="GHEA Grapalat"/>
          <w:i w:val="0"/>
        </w:rPr>
      </w:pPr>
      <w:r w:rsidRPr="008561CB">
        <w:rPr>
          <w:rFonts w:ascii="GHEA Grapalat" w:hAnsi="GHEA Grapalat"/>
          <w:i w:val="0"/>
        </w:rPr>
        <w:t xml:space="preserve">This text of the notice is approved by decision of the Evaluation Commission No </w:t>
      </w:r>
      <w:r w:rsidRPr="008561CB">
        <w:rPr>
          <w:rFonts w:ascii="GHEA Grapalat" w:hAnsi="GHEA Grapalat"/>
          <w:i w:val="0"/>
          <w:lang w:val="en-US"/>
        </w:rPr>
        <w:t>1</w:t>
      </w:r>
      <w:r w:rsidRPr="008561CB">
        <w:rPr>
          <w:rFonts w:ascii="GHEA Grapalat" w:hAnsi="GHEA Grapalat"/>
          <w:i w:val="0"/>
        </w:rPr>
        <w:t xml:space="preserve"> o</w:t>
      </w:r>
      <w:r>
        <w:rPr>
          <w:rFonts w:ascii="GHEA Grapalat" w:hAnsi="GHEA Grapalat"/>
          <w:i w:val="0"/>
          <w:lang w:val="en-US"/>
        </w:rPr>
        <w:t>f</w:t>
      </w:r>
      <w:r w:rsidRPr="008561CB">
        <w:rPr>
          <w:rFonts w:ascii="GHEA Grapalat" w:hAnsi="GHEA Grapalat"/>
          <w:i w:val="0"/>
        </w:rPr>
        <w:t xml:space="preserve"> </w:t>
      </w:r>
    </w:p>
    <w:p w14:paraId="0537F88D" w14:textId="4FE0ED05" w:rsidR="009774E1" w:rsidRPr="008561CB" w:rsidRDefault="009774E1" w:rsidP="009774E1">
      <w:pPr>
        <w:pStyle w:val="a3"/>
        <w:spacing w:line="240" w:lineRule="auto"/>
        <w:ind w:left="993" w:right="990" w:firstLine="0"/>
        <w:jc w:val="center"/>
        <w:rPr>
          <w:rFonts w:ascii="GHEA Grapalat" w:hAnsi="GHEA Grapalat"/>
          <w:i w:val="0"/>
          <w:lang w:val="en-US"/>
        </w:rPr>
      </w:pPr>
      <w:r w:rsidRPr="004A1B81">
        <w:rPr>
          <w:rFonts w:ascii="GHEA Grapalat" w:hAnsi="GHEA Grapalat"/>
          <w:i w:val="0"/>
          <w:lang w:val="en-US"/>
        </w:rPr>
        <w:t>1</w:t>
      </w:r>
      <w:r>
        <w:rPr>
          <w:rFonts w:ascii="GHEA Grapalat" w:hAnsi="GHEA Grapalat"/>
          <w:i w:val="0"/>
          <w:lang w:val="en-US"/>
        </w:rPr>
        <w:t>7.</w:t>
      </w:r>
      <w:r>
        <w:rPr>
          <w:rFonts w:ascii="GHEA Grapalat" w:hAnsi="GHEA Grapalat"/>
          <w:i w:val="0"/>
        </w:rPr>
        <w:t>0</w:t>
      </w:r>
      <w:r w:rsidRPr="004A1B81">
        <w:rPr>
          <w:rFonts w:ascii="GHEA Grapalat" w:hAnsi="GHEA Grapalat"/>
          <w:i w:val="0"/>
          <w:lang w:val="en-US"/>
        </w:rPr>
        <w:t>6</w:t>
      </w:r>
      <w:r>
        <w:rPr>
          <w:rFonts w:ascii="GHEA Grapalat" w:hAnsi="GHEA Grapalat"/>
          <w:i w:val="0"/>
        </w:rPr>
        <w:t>.</w:t>
      </w:r>
      <w:r>
        <w:rPr>
          <w:rFonts w:ascii="GHEA Grapalat" w:hAnsi="GHEA Grapalat"/>
          <w:i w:val="0"/>
          <w:lang w:val="en-US"/>
        </w:rPr>
        <w:t>2026</w:t>
      </w:r>
    </w:p>
    <w:p w14:paraId="4F46E847" w14:textId="5C25D0F4" w:rsidR="009774E1" w:rsidRPr="00220747" w:rsidRDefault="009774E1" w:rsidP="009774E1">
      <w:pPr>
        <w:pStyle w:val="a3"/>
        <w:spacing w:after="160" w:line="240" w:lineRule="auto"/>
        <w:ind w:left="567" w:right="565" w:firstLine="0"/>
        <w:jc w:val="center"/>
        <w:rPr>
          <w:rFonts w:ascii="GHEA Grapalat" w:hAnsi="GHEA Grapalat"/>
          <w:i w:val="0"/>
          <w:lang w:val="hy-AM"/>
        </w:rPr>
      </w:pPr>
      <w:r w:rsidRPr="008561CB">
        <w:rPr>
          <w:rFonts w:ascii="GHEA Grapalat" w:hAnsi="GHEA Grapalat"/>
          <w:i w:val="0"/>
        </w:rPr>
        <w:t xml:space="preserve">Code of the procedure: </w:t>
      </w:r>
      <w:r>
        <w:rPr>
          <w:rFonts w:ascii="GHEA Grapalat" w:hAnsi="GHEA Grapalat"/>
          <w:i w:val="0"/>
        </w:rPr>
        <w:t>ՄՍԱԿ-ԳՀ</w:t>
      </w:r>
      <w:r w:rsidR="00A264D0">
        <w:rPr>
          <w:rFonts w:ascii="GHEA Grapalat" w:hAnsi="GHEA Grapalat"/>
          <w:i w:val="0"/>
          <w:lang w:val="hy-AM"/>
        </w:rPr>
        <w:t>Ծ</w:t>
      </w:r>
      <w:r>
        <w:rPr>
          <w:rFonts w:ascii="GHEA Grapalat" w:hAnsi="GHEA Grapalat"/>
          <w:i w:val="0"/>
        </w:rPr>
        <w:t>ՁԲ-26/</w:t>
      </w:r>
      <w:r>
        <w:rPr>
          <w:rFonts w:ascii="GHEA Grapalat" w:hAnsi="GHEA Grapalat"/>
          <w:i w:val="0"/>
          <w:lang w:val="en-US"/>
        </w:rPr>
        <w:t>51</w:t>
      </w:r>
    </w:p>
    <w:p w14:paraId="6AC2940F" w14:textId="77777777" w:rsidR="00E8569F" w:rsidRPr="009774E1" w:rsidRDefault="00E8569F" w:rsidP="00E8569F">
      <w:pPr>
        <w:ind w:firstLine="720"/>
        <w:jc w:val="center"/>
        <w:rPr>
          <w:rFonts w:ascii="GHEA Grapalat" w:hAnsi="GHEA Grapalat"/>
          <w:sz w:val="20"/>
          <w:szCs w:val="20"/>
          <w:lang w:val="hy-AM"/>
        </w:rPr>
      </w:pPr>
    </w:p>
    <w:p w14:paraId="45B6FE42" w14:textId="54EA281A"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009774E1" w:rsidRPr="009774E1">
        <w:rPr>
          <w:rFonts w:ascii="GHEA Grapalat" w:hAnsi="GHEA Grapalat"/>
          <w:b/>
          <w:sz w:val="20"/>
          <w:szCs w:val="20"/>
          <w:lang w:val="af-ZA"/>
        </w:rPr>
        <w:t>“MALATIA-SEBASTIA HEALTH CENTER” CJSC</w:t>
      </w:r>
      <w:r w:rsidRPr="005F29AD">
        <w:rPr>
          <w:rFonts w:ascii="GHEA Grapalat" w:hAnsi="GHEA Grapalat"/>
          <w:sz w:val="20"/>
          <w:szCs w:val="20"/>
          <w:lang w:val="af-ZA"/>
        </w:rPr>
        <w:t xml:space="preserve">, located in </w:t>
      </w:r>
      <w:r w:rsidR="009774E1">
        <w:rPr>
          <w:rFonts w:ascii="GHEA Grapalat" w:hAnsi="GHEA Grapalat"/>
          <w:b/>
          <w:sz w:val="20"/>
          <w:szCs w:val="20"/>
          <w:lang w:val="af-ZA"/>
        </w:rPr>
        <w:t xml:space="preserve">Zoravar Andranik St. 5/9  </w:t>
      </w:r>
      <w:r w:rsidRPr="005F29AD">
        <w:rPr>
          <w:rFonts w:ascii="GHEA Grapalat" w:hAnsi="GHEA Grapalat"/>
          <w:b/>
          <w:sz w:val="20"/>
          <w:szCs w:val="20"/>
          <w:lang w:val="af-ZA"/>
        </w:rPr>
        <w:t>, Yerevan, 0025</w:t>
      </w:r>
      <w:r w:rsidRPr="005F29AD">
        <w:rPr>
          <w:rFonts w:ascii="GHEA Grapalat" w:hAnsi="GHEA Grapalat"/>
          <w:sz w:val="20"/>
          <w:szCs w:val="20"/>
          <w:lang w:val="af-ZA"/>
        </w:rPr>
        <w:t>, Armenia address, announces a request for quotation, which is performed in one round.</w:t>
      </w:r>
    </w:p>
    <w:p w14:paraId="1844F8A7" w14:textId="3E159ED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 xml:space="preserve">supply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7BE0B6F1"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9774E1">
        <w:rPr>
          <w:rFonts w:ascii="GHEA Grapalat" w:hAnsi="GHEA Grapalat"/>
          <w:sz w:val="20"/>
          <w:szCs w:val="20"/>
          <w:lang w:val="en-US"/>
        </w:rPr>
        <w:t>12</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9774E1">
        <w:rPr>
          <w:rFonts w:ascii="GHEA Grapalat" w:hAnsi="GHEA Grapalat"/>
          <w:sz w:val="20"/>
          <w:szCs w:val="20"/>
          <w:lang w:val="af-ZA"/>
        </w:rPr>
        <w:t>1</w:t>
      </w:r>
      <w:r w:rsidR="00DF2F3E" w:rsidRPr="005F29AD">
        <w:rPr>
          <w:rFonts w:ascii="GHEA Grapalat" w:hAnsi="GHEA Grapalat"/>
          <w:sz w:val="20"/>
          <w:szCs w:val="20"/>
          <w:lang w:val="af-ZA"/>
        </w:rPr>
        <w:t>:</w:t>
      </w:r>
      <w:r w:rsidR="009774E1">
        <w:rPr>
          <w:rFonts w:ascii="GHEA Grapalat" w:hAnsi="GHEA Grapalat"/>
          <w:sz w:val="20"/>
          <w:szCs w:val="20"/>
          <w:lang w:val="af-ZA"/>
        </w:rPr>
        <w:t>0</w:t>
      </w:r>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535BA3DA"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w:t>
      </w:r>
      <w:r w:rsidR="009774E1">
        <w:rPr>
          <w:rFonts w:ascii="GHEA Grapalat" w:hAnsi="GHEA Grapalat"/>
          <w:sz w:val="20"/>
          <w:szCs w:val="20"/>
          <w:lang w:val="af-ZA"/>
        </w:rPr>
        <w:t xml:space="preserve">Zoravar Andranik St. 5/9  </w:t>
      </w:r>
      <w:r w:rsidRPr="005F29AD">
        <w:rPr>
          <w:rFonts w:ascii="GHEA Grapalat" w:hAnsi="GHEA Grapalat"/>
          <w:sz w:val="20"/>
          <w:szCs w:val="20"/>
          <w:lang w:val="af-ZA"/>
        </w:rPr>
        <w:t xml:space="preserve">, Yerevan, 0025, Armenia address in hard copies before day </w:t>
      </w:r>
      <w:r w:rsidR="009774E1">
        <w:rPr>
          <w:rFonts w:ascii="GHEA Grapalat" w:hAnsi="GHEA Grapalat"/>
          <w:sz w:val="20"/>
          <w:szCs w:val="20"/>
          <w:lang w:val="en-US"/>
        </w:rPr>
        <w:t>12</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F51667">
        <w:rPr>
          <w:rFonts w:ascii="GHEA Grapalat" w:hAnsi="GHEA Grapalat"/>
          <w:sz w:val="20"/>
          <w:szCs w:val="20"/>
          <w:lang w:val="af-ZA"/>
        </w:rPr>
        <w:t>1</w:t>
      </w:r>
      <w:r w:rsidR="009774E1">
        <w:rPr>
          <w:rFonts w:ascii="GHEA Grapalat" w:hAnsi="GHEA Grapalat"/>
          <w:sz w:val="20"/>
          <w:szCs w:val="20"/>
          <w:lang w:val="af-ZA"/>
        </w:rPr>
        <w:t>1</w:t>
      </w:r>
      <w:r w:rsidR="00F51667">
        <w:rPr>
          <w:rFonts w:ascii="GHEA Grapalat" w:hAnsi="GHEA Grapalat"/>
          <w:sz w:val="20"/>
          <w:szCs w:val="20"/>
          <w:lang w:val="af-ZA"/>
        </w:rPr>
        <w:t>:</w:t>
      </w:r>
      <w:r w:rsidR="009774E1">
        <w:rPr>
          <w:rFonts w:ascii="GHEA Grapalat" w:hAnsi="GHEA Grapalat"/>
          <w:sz w:val="20"/>
          <w:szCs w:val="20"/>
          <w:lang w:val="af-ZA"/>
        </w:rPr>
        <w:t>0</w:t>
      </w:r>
      <w:r w:rsidR="00F51667">
        <w:rPr>
          <w:rFonts w:ascii="GHEA Grapalat" w:hAnsi="GHEA Grapalat"/>
          <w:sz w:val="20"/>
          <w:szCs w:val="20"/>
          <w:lang w:val="af-ZA"/>
        </w:rPr>
        <w:t xml:space="preserve">0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34F40D9A"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 xml:space="preserve">The opening of the bids will take place at </w:t>
      </w:r>
      <w:r w:rsidR="009774E1">
        <w:rPr>
          <w:rFonts w:ascii="GHEA Grapalat" w:hAnsi="GHEA Grapalat"/>
          <w:b/>
          <w:bCs/>
          <w:sz w:val="20"/>
          <w:szCs w:val="20"/>
          <w:lang w:val="af-ZA"/>
        </w:rPr>
        <w:t xml:space="preserve">Zoravar Andranik St. 5/9  </w:t>
      </w:r>
      <w:r w:rsidRPr="0087345D">
        <w:rPr>
          <w:rFonts w:ascii="GHEA Grapalat" w:hAnsi="GHEA Grapalat"/>
          <w:b/>
          <w:bCs/>
          <w:sz w:val="20"/>
          <w:szCs w:val="20"/>
          <w:lang w:val="af-ZA"/>
        </w:rPr>
        <w:t>, Yerevan, 0025, Armenia address on “</w:t>
      </w:r>
      <w:r w:rsidR="009774E1">
        <w:rPr>
          <w:rFonts w:ascii="GHEA Grapalat" w:hAnsi="GHEA Grapalat"/>
          <w:b/>
          <w:bCs/>
          <w:sz w:val="20"/>
          <w:szCs w:val="20"/>
          <w:lang w:val="af-ZA"/>
        </w:rPr>
        <w:t>29</w:t>
      </w:r>
      <w:r w:rsidRPr="0087345D">
        <w:rPr>
          <w:rFonts w:ascii="GHEA Grapalat" w:hAnsi="GHEA Grapalat"/>
          <w:b/>
          <w:bCs/>
          <w:sz w:val="20"/>
          <w:szCs w:val="20"/>
          <w:lang w:val="af-ZA"/>
        </w:rPr>
        <w:t>” “</w:t>
      </w:r>
      <w:r w:rsidR="009774E1" w:rsidRPr="009774E1">
        <w:rPr>
          <w:rFonts w:ascii="GHEA Grapalat" w:hAnsi="GHEA Grapalat"/>
          <w:b/>
          <w:bCs/>
          <w:sz w:val="20"/>
          <w:szCs w:val="20"/>
          <w:lang w:val="af-ZA"/>
        </w:rPr>
        <w:t>June</w:t>
      </w:r>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r w:rsidR="00F51667">
        <w:rPr>
          <w:rFonts w:ascii="GHEA Grapalat" w:hAnsi="GHEA Grapalat"/>
          <w:b/>
          <w:bCs/>
          <w:sz w:val="20"/>
          <w:szCs w:val="20"/>
          <w:lang w:val="af-ZA"/>
        </w:rPr>
        <w:t>1</w:t>
      </w:r>
      <w:r w:rsidR="009774E1">
        <w:rPr>
          <w:rFonts w:ascii="GHEA Grapalat" w:hAnsi="GHEA Grapalat"/>
          <w:b/>
          <w:bCs/>
          <w:sz w:val="20"/>
          <w:szCs w:val="20"/>
          <w:lang w:val="af-ZA"/>
        </w:rPr>
        <w:t>1</w:t>
      </w:r>
      <w:r w:rsidR="00F51667">
        <w:rPr>
          <w:rFonts w:ascii="GHEA Grapalat" w:hAnsi="GHEA Grapalat"/>
          <w:b/>
          <w:bCs/>
          <w:sz w:val="20"/>
          <w:szCs w:val="20"/>
          <w:lang w:val="af-ZA"/>
        </w:rPr>
        <w:t>:</w:t>
      </w:r>
      <w:r w:rsidR="009774E1">
        <w:rPr>
          <w:rFonts w:ascii="GHEA Grapalat" w:hAnsi="GHEA Grapalat"/>
          <w:b/>
          <w:bCs/>
          <w:sz w:val="20"/>
          <w:szCs w:val="20"/>
          <w:lang w:val="en-US"/>
        </w:rPr>
        <w:t>0</w:t>
      </w:r>
      <w:r w:rsidR="00F51667">
        <w:rPr>
          <w:rFonts w:ascii="GHEA Grapalat" w:hAnsi="GHEA Grapalat"/>
          <w:b/>
          <w:bCs/>
          <w:sz w:val="20"/>
          <w:szCs w:val="20"/>
          <w:lang w:val="af-ZA"/>
        </w:rPr>
        <w:t xml:space="preserve">0 </w:t>
      </w:r>
      <w:r w:rsidRPr="0087345D">
        <w:rPr>
          <w:rFonts w:ascii="GHEA Grapalat" w:hAnsi="GHEA Grapalat"/>
          <w:b/>
          <w:bCs/>
          <w:sz w:val="20"/>
          <w:szCs w:val="20"/>
          <w:lang w:val="af-ZA"/>
        </w:rPr>
        <w:t>o’clock.</w:t>
      </w:r>
    </w:p>
    <w:p w14:paraId="31550359" w14:textId="77777777" w:rsidR="009774E1"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The appeal against this procedure is carried out in the manner prescribed by the RA Law "On Procurement" and the RA Civil Procedure Code.</w:t>
      </w:r>
    </w:p>
    <w:p w14:paraId="256E2D66" w14:textId="77777777" w:rsidR="009774E1" w:rsidRPr="00633230" w:rsidRDefault="009774E1" w:rsidP="009774E1">
      <w:pPr>
        <w:pStyle w:val="a3"/>
        <w:spacing w:line="240" w:lineRule="auto"/>
        <w:ind w:left="-540" w:firstLine="966"/>
        <w:rPr>
          <w:rFonts w:ascii="GHEA Grapalat" w:hAnsi="GHEA Grapalat"/>
          <w:i w:val="0"/>
        </w:rPr>
      </w:pPr>
      <w:r w:rsidRPr="00633230">
        <w:rPr>
          <w:rFonts w:ascii="GHEA Grapalat" w:hAnsi="GHEA Grapalat"/>
          <w:i w:val="0"/>
        </w:rPr>
        <w:t>For receiving additional information concerning this notice, you may apply to Astghik Gyurdjian Secretary of the Evaluation Commission</w:t>
      </w:r>
    </w:p>
    <w:p w14:paraId="0ED06126" w14:textId="77777777" w:rsidR="009774E1" w:rsidRPr="00633230" w:rsidRDefault="009774E1" w:rsidP="009774E1">
      <w:pPr>
        <w:pStyle w:val="a3"/>
        <w:spacing w:line="240" w:lineRule="auto"/>
        <w:ind w:left="-540" w:firstLine="450"/>
        <w:rPr>
          <w:rFonts w:ascii="GHEA Grapalat" w:hAnsi="GHEA Grapalat"/>
          <w:i w:val="0"/>
        </w:rPr>
      </w:pPr>
      <w:r w:rsidRPr="00633230">
        <w:rPr>
          <w:rFonts w:ascii="GHEA Grapalat" w:hAnsi="GHEA Grapalat"/>
          <w:i w:val="0"/>
        </w:rPr>
        <w:t>E-mail address is: a.gyurjyan@keystone.am</w:t>
      </w:r>
    </w:p>
    <w:p w14:paraId="6B2BA008" w14:textId="77777777" w:rsidR="009774E1" w:rsidRPr="00633230" w:rsidRDefault="009774E1" w:rsidP="009774E1">
      <w:pPr>
        <w:pStyle w:val="a3"/>
        <w:spacing w:line="240" w:lineRule="auto"/>
        <w:ind w:left="-540" w:firstLine="450"/>
        <w:rPr>
          <w:rFonts w:ascii="GHEA Grapalat" w:hAnsi="GHEA Grapalat"/>
          <w:i w:val="0"/>
        </w:rPr>
      </w:pPr>
      <w:r w:rsidRPr="00633230">
        <w:rPr>
          <w:rFonts w:ascii="GHEA Grapalat" w:hAnsi="GHEA Grapalat"/>
          <w:i w:val="0"/>
        </w:rPr>
        <w:t>The phone number is: +37493455493</w:t>
      </w:r>
    </w:p>
    <w:p w14:paraId="03A739B6" w14:textId="77777777" w:rsidR="009774E1" w:rsidRPr="00633230" w:rsidRDefault="009774E1" w:rsidP="009774E1">
      <w:pPr>
        <w:pStyle w:val="a3"/>
        <w:spacing w:line="240" w:lineRule="auto"/>
        <w:ind w:left="-540" w:firstLine="450"/>
        <w:rPr>
          <w:rFonts w:ascii="GHEA Grapalat" w:hAnsi="GHEA Grapalat"/>
          <w:i w:val="0"/>
        </w:rPr>
      </w:pPr>
      <w:r w:rsidRPr="00633230">
        <w:rPr>
          <w:rFonts w:ascii="GHEA Grapalat" w:hAnsi="GHEA Grapalat"/>
          <w:i w:val="0"/>
        </w:rPr>
        <w:t xml:space="preserve">Client:   </w:t>
      </w:r>
      <w:r>
        <w:rPr>
          <w:rFonts w:ascii="GHEA Grapalat" w:hAnsi="GHEA Grapalat"/>
          <w:i w:val="0"/>
        </w:rPr>
        <w:t>“MALATIA-SEBASTIA HEALTH CENTER” CJSC</w:t>
      </w:r>
      <w:r w:rsidRPr="00633230">
        <w:rPr>
          <w:rFonts w:ascii="GHEA Grapalat" w:hAnsi="GHEA Grapalat"/>
          <w:i w:val="0"/>
        </w:rPr>
        <w:t xml:space="preserve"> State non-profit organization </w:t>
      </w:r>
    </w:p>
    <w:p w14:paraId="415DB6AF" w14:textId="77777777" w:rsidR="009774E1" w:rsidRPr="00633230" w:rsidRDefault="009774E1" w:rsidP="009774E1">
      <w:pPr>
        <w:pStyle w:val="a3"/>
        <w:spacing w:line="240" w:lineRule="auto"/>
        <w:ind w:left="-540" w:firstLine="450"/>
        <w:rPr>
          <w:rFonts w:ascii="GHEA Grapalat" w:hAnsi="GHEA Grapalat"/>
          <w:i w:val="0"/>
        </w:rPr>
      </w:pPr>
    </w:p>
    <w:p w14:paraId="6569E1D2" w14:textId="77777777" w:rsidR="00C24789" w:rsidRPr="009774E1" w:rsidRDefault="00C24789">
      <w:pPr>
        <w:rPr>
          <w:rFonts w:ascii="GHEA Grapalat" w:hAnsi="GHEA Grapalat"/>
          <w:sz w:val="20"/>
          <w:szCs w:val="20"/>
          <w:lang w:val="en-GB"/>
        </w:rPr>
      </w:pPr>
    </w:p>
    <w:sectPr w:rsidR="00C24789" w:rsidRPr="009774E1"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69F"/>
    <w:rsid w:val="00030A92"/>
    <w:rsid w:val="00032C8F"/>
    <w:rsid w:val="0004018A"/>
    <w:rsid w:val="00067F7D"/>
    <w:rsid w:val="00095AC4"/>
    <w:rsid w:val="00102D4E"/>
    <w:rsid w:val="00150763"/>
    <w:rsid w:val="0018510E"/>
    <w:rsid w:val="001F735D"/>
    <w:rsid w:val="00227374"/>
    <w:rsid w:val="002374AC"/>
    <w:rsid w:val="00246ED7"/>
    <w:rsid w:val="002546E7"/>
    <w:rsid w:val="002B0F35"/>
    <w:rsid w:val="002E12BD"/>
    <w:rsid w:val="002F7C32"/>
    <w:rsid w:val="003444B5"/>
    <w:rsid w:val="00355D69"/>
    <w:rsid w:val="00361B20"/>
    <w:rsid w:val="00376384"/>
    <w:rsid w:val="003E18B2"/>
    <w:rsid w:val="00402B55"/>
    <w:rsid w:val="00461CC5"/>
    <w:rsid w:val="00493628"/>
    <w:rsid w:val="00493689"/>
    <w:rsid w:val="004A472D"/>
    <w:rsid w:val="004D0E82"/>
    <w:rsid w:val="004D5610"/>
    <w:rsid w:val="0052733A"/>
    <w:rsid w:val="005472B8"/>
    <w:rsid w:val="00551DEC"/>
    <w:rsid w:val="00582F50"/>
    <w:rsid w:val="005A35D2"/>
    <w:rsid w:val="005F29AD"/>
    <w:rsid w:val="00605FD8"/>
    <w:rsid w:val="00620B79"/>
    <w:rsid w:val="0064793A"/>
    <w:rsid w:val="00655337"/>
    <w:rsid w:val="006F0506"/>
    <w:rsid w:val="007226C9"/>
    <w:rsid w:val="00740F23"/>
    <w:rsid w:val="00751A4F"/>
    <w:rsid w:val="007672F5"/>
    <w:rsid w:val="00767A28"/>
    <w:rsid w:val="007B193F"/>
    <w:rsid w:val="007F02DE"/>
    <w:rsid w:val="007F19B6"/>
    <w:rsid w:val="008352C2"/>
    <w:rsid w:val="0084017E"/>
    <w:rsid w:val="00860D67"/>
    <w:rsid w:val="008633D6"/>
    <w:rsid w:val="0087345D"/>
    <w:rsid w:val="008A4B3C"/>
    <w:rsid w:val="008C1CE9"/>
    <w:rsid w:val="00917711"/>
    <w:rsid w:val="00924FE6"/>
    <w:rsid w:val="00941C6F"/>
    <w:rsid w:val="00960B25"/>
    <w:rsid w:val="00960D95"/>
    <w:rsid w:val="009774E1"/>
    <w:rsid w:val="009860FF"/>
    <w:rsid w:val="00990DE3"/>
    <w:rsid w:val="009B5AD2"/>
    <w:rsid w:val="009E72DD"/>
    <w:rsid w:val="00A264D0"/>
    <w:rsid w:val="00A36D91"/>
    <w:rsid w:val="00A53977"/>
    <w:rsid w:val="00A64DFA"/>
    <w:rsid w:val="00A66BE9"/>
    <w:rsid w:val="00A90B27"/>
    <w:rsid w:val="00A92B9E"/>
    <w:rsid w:val="00AC7C04"/>
    <w:rsid w:val="00AD3DB4"/>
    <w:rsid w:val="00B50549"/>
    <w:rsid w:val="00BE0ABF"/>
    <w:rsid w:val="00C24789"/>
    <w:rsid w:val="00C351F4"/>
    <w:rsid w:val="00C7188D"/>
    <w:rsid w:val="00CA25DB"/>
    <w:rsid w:val="00D44F90"/>
    <w:rsid w:val="00D97E9B"/>
    <w:rsid w:val="00DC2B98"/>
    <w:rsid w:val="00DF2F3E"/>
    <w:rsid w:val="00E30571"/>
    <w:rsid w:val="00E4104F"/>
    <w:rsid w:val="00E84FD6"/>
    <w:rsid w:val="00E8569F"/>
    <w:rsid w:val="00EE62B3"/>
    <w:rsid w:val="00EE7A2E"/>
    <w:rsid w:val="00EF4F63"/>
    <w:rsid w:val="00F00BC8"/>
    <w:rsid w:val="00F51667"/>
    <w:rsid w:val="00F62C97"/>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774E1"/>
    <w:pPr>
      <w:spacing w:line="360" w:lineRule="auto"/>
      <w:ind w:firstLine="720"/>
      <w:jc w:val="both"/>
    </w:pPr>
    <w:rPr>
      <w:rFonts w:ascii="Arial LatArm" w:hAnsi="Arial LatArm"/>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9774E1"/>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Elibekyan</cp:lastModifiedBy>
  <cp:revision>138</cp:revision>
  <dcterms:created xsi:type="dcterms:W3CDTF">2024-05-10T11:05:00Z</dcterms:created>
  <dcterms:modified xsi:type="dcterms:W3CDTF">2026-06-17T11:18:00Z</dcterms:modified>
</cp:coreProperties>
</file>