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80C0" w14:textId="77777777" w:rsidR="00E56328" w:rsidRPr="002D65D7" w:rsidRDefault="00E56328" w:rsidP="00F634D1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09193346" w14:textId="77777777" w:rsidR="00FC75F7" w:rsidRDefault="00FC75F7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</w:p>
    <w:p w14:paraId="250303A5" w14:textId="6E8540F0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2D65D7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2D65D7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1756751" w:rsidR="0022631D" w:rsidRPr="002D65D7" w:rsidRDefault="0022631D" w:rsidP="00BB3407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D65D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2A24B42B" w:rsid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CB3DBA0" w:rsidR="0022631D" w:rsidRPr="00D3549D" w:rsidRDefault="00BB3407" w:rsidP="002B1543">
      <w:pPr>
        <w:spacing w:before="0" w:after="0" w:line="276" w:lineRule="auto"/>
        <w:ind w:left="0" w:firstLine="709"/>
        <w:jc w:val="both"/>
        <w:rPr>
          <w:rFonts w:ascii="GHEA Grapalat" w:hAnsi="GHEA Grapalat"/>
          <w:lang w:val="hy-AM"/>
        </w:rPr>
      </w:pPr>
      <w:r w:rsidRPr="00D3549D">
        <w:rPr>
          <w:rFonts w:ascii="GHEA Grapalat" w:hAnsi="GHEA Grapalat"/>
          <w:lang w:val="af-ZA"/>
        </w:rPr>
        <w:t>Սիսիանի համայնքը</w:t>
      </w:r>
      <w:r w:rsidR="0022631D" w:rsidRPr="00D3549D">
        <w:rPr>
          <w:rFonts w:ascii="GHEA Grapalat" w:hAnsi="GHEA Grapalat"/>
          <w:lang w:val="af-ZA"/>
        </w:rPr>
        <w:t>, որը գտնվում է</w:t>
      </w:r>
      <w:r w:rsidRPr="00D3549D">
        <w:rPr>
          <w:rFonts w:ascii="GHEA Grapalat" w:hAnsi="GHEA Grapalat"/>
          <w:lang w:val="af-ZA"/>
        </w:rPr>
        <w:t xml:space="preserve"> ք. Սիսիան, Սիսական 31</w:t>
      </w:r>
      <w:r w:rsidR="0022631D" w:rsidRPr="00D3549D">
        <w:rPr>
          <w:rFonts w:ascii="GHEA Grapalat" w:hAnsi="GHEA Grapalat"/>
          <w:lang w:val="af-ZA"/>
        </w:rPr>
        <w:t xml:space="preserve"> հասցեում, ստորև ներկայացնում է </w:t>
      </w:r>
      <w:r w:rsidR="00E07390" w:rsidRPr="00D3549D">
        <w:rPr>
          <w:rFonts w:ascii="GHEA Grapalat" w:hAnsi="GHEA Grapalat"/>
          <w:lang w:val="hy-AM"/>
        </w:rPr>
        <w:t>Սիսիան համայնքի կարիքների համար</w:t>
      </w:r>
      <w:r w:rsidR="00E07390" w:rsidRPr="00D3549D">
        <w:rPr>
          <w:rFonts w:cs="Calibri"/>
          <w:lang w:val="hy-AM"/>
        </w:rPr>
        <w:t> </w:t>
      </w:r>
      <w:r w:rsidR="00930B69">
        <w:rPr>
          <w:rFonts w:ascii="GHEA Grapalat" w:hAnsi="GHEA Grapalat"/>
          <w:lang w:val="hy-AM"/>
        </w:rPr>
        <w:t xml:space="preserve">ճանապարհների կապիտալ վերանորոգման կապալային </w:t>
      </w:r>
      <w:r w:rsidR="0012224C">
        <w:rPr>
          <w:rFonts w:ascii="GHEA Grapalat" w:hAnsi="GHEA Grapalat"/>
          <w:lang w:val="hy-AM"/>
        </w:rPr>
        <w:t xml:space="preserve">աշխատանքների </w:t>
      </w:r>
      <w:r w:rsidR="009B6537">
        <w:rPr>
          <w:rFonts w:ascii="GHEA Grapalat" w:hAnsi="GHEA Grapalat"/>
          <w:lang w:val="hy-AM"/>
        </w:rPr>
        <w:t>ձեռքբերման</w:t>
      </w:r>
      <w:r w:rsidR="002B1543">
        <w:rPr>
          <w:rFonts w:ascii="GHEA Grapalat" w:hAnsi="GHEA Grapalat"/>
          <w:lang w:val="hy-AM"/>
        </w:rPr>
        <w:t xml:space="preserve"> </w:t>
      </w:r>
      <w:r w:rsidR="00BE7DFA" w:rsidRPr="00D3549D">
        <w:rPr>
          <w:rFonts w:ascii="GHEA Grapalat" w:hAnsi="GHEA Grapalat" w:cs="Sylfaen"/>
          <w:lang w:val="af-ZA"/>
        </w:rPr>
        <w:t>N</w:t>
      </w:r>
      <w:r w:rsidR="00DE65CE" w:rsidRPr="00D3549D">
        <w:rPr>
          <w:rFonts w:ascii="GHEA Grapalat" w:hAnsi="GHEA Grapalat" w:cs="Sylfaen"/>
          <w:lang w:val="hy-AM"/>
        </w:rPr>
        <w:t xml:space="preserve"> </w:t>
      </w:r>
      <w:r w:rsidR="00BE7DFA" w:rsidRPr="00D3549D">
        <w:rPr>
          <w:rFonts w:ascii="GHEA Grapalat" w:hAnsi="GHEA Grapalat" w:cs="Sylfaen"/>
          <w:lang w:val="af-ZA"/>
        </w:rPr>
        <w:t>ՍՄՍՀ-</w:t>
      </w:r>
      <w:r w:rsidR="00930B69">
        <w:rPr>
          <w:rFonts w:ascii="GHEA Grapalat" w:hAnsi="GHEA Grapalat" w:cs="Sylfaen"/>
          <w:lang w:val="hy-AM"/>
        </w:rPr>
        <w:t>ՀԲՄԱՇՁԲ-25/1</w:t>
      </w:r>
      <w:r w:rsidR="000B50B2" w:rsidRPr="00D3549D">
        <w:rPr>
          <w:rFonts w:ascii="GHEA Grapalat" w:eastAsia="Times New Roman" w:hAnsi="GHEA Grapalat" w:cs="Sylfaen"/>
          <w:lang w:val="af-ZA" w:eastAsia="ru-RU"/>
        </w:rPr>
        <w:t xml:space="preserve"> ծածկագրով գնման ընթացակարգի արդյունքում</w:t>
      </w:r>
      <w:r w:rsidR="00DE65CE" w:rsidRPr="00D3549D">
        <w:rPr>
          <w:rFonts w:ascii="GHEA Grapalat" w:hAnsi="GHEA Grapalat"/>
          <w:lang w:val="hy-AM"/>
        </w:rPr>
        <w:t xml:space="preserve"> </w:t>
      </w:r>
      <w:r w:rsidR="0022631D" w:rsidRPr="00D3549D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D65D7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58"/>
        <w:gridCol w:w="565"/>
        <w:gridCol w:w="831"/>
        <w:gridCol w:w="29"/>
        <w:gridCol w:w="286"/>
        <w:gridCol w:w="232"/>
        <w:gridCol w:w="702"/>
        <w:gridCol w:w="31"/>
        <w:gridCol w:w="379"/>
        <w:gridCol w:w="251"/>
        <w:gridCol w:w="207"/>
        <w:gridCol w:w="20"/>
        <w:gridCol w:w="425"/>
        <w:gridCol w:w="327"/>
        <w:gridCol w:w="685"/>
        <w:gridCol w:w="264"/>
        <w:gridCol w:w="64"/>
        <w:gridCol w:w="594"/>
        <w:gridCol w:w="202"/>
        <w:gridCol w:w="132"/>
        <w:gridCol w:w="53"/>
        <w:gridCol w:w="152"/>
        <w:gridCol w:w="724"/>
        <w:gridCol w:w="39"/>
        <w:gridCol w:w="629"/>
        <w:gridCol w:w="206"/>
        <w:gridCol w:w="26"/>
        <w:gridCol w:w="184"/>
        <w:gridCol w:w="35"/>
        <w:gridCol w:w="78"/>
        <w:gridCol w:w="1932"/>
      </w:tblGrid>
      <w:tr w:rsidR="0022631D" w:rsidRPr="002D65D7" w14:paraId="3BCB0F4A" w14:textId="77777777" w:rsidTr="00EA0B24">
        <w:trPr>
          <w:trHeight w:val="146"/>
        </w:trPr>
        <w:tc>
          <w:tcPr>
            <w:tcW w:w="649" w:type="dxa"/>
            <w:shd w:val="clear" w:color="auto" w:fill="auto"/>
            <w:vAlign w:val="center"/>
          </w:tcPr>
          <w:p w14:paraId="5FD69F2F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31"/>
            <w:shd w:val="clear" w:color="auto" w:fill="auto"/>
            <w:vAlign w:val="center"/>
          </w:tcPr>
          <w:p w14:paraId="47A5B9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D65D7" w14:paraId="796D388F" w14:textId="77777777" w:rsidTr="00395C4C">
        <w:trPr>
          <w:trHeight w:val="11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14:paraId="781659E7" w14:textId="0F13217F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01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3D073E87" w14:textId="37128837" w:rsidR="0022631D" w:rsidRPr="002D65D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59F68B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2535C4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32" w:type="dxa"/>
            <w:vMerge w:val="restart"/>
            <w:shd w:val="clear" w:color="auto" w:fill="auto"/>
            <w:vAlign w:val="center"/>
          </w:tcPr>
          <w:p w14:paraId="5D28987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D65D7" w14:paraId="02BE1D52" w14:textId="77777777" w:rsidTr="00395C4C">
        <w:trPr>
          <w:trHeight w:val="175"/>
        </w:trPr>
        <w:tc>
          <w:tcPr>
            <w:tcW w:w="649" w:type="dxa"/>
            <w:vMerge/>
            <w:shd w:val="clear" w:color="auto" w:fill="auto"/>
            <w:vAlign w:val="center"/>
          </w:tcPr>
          <w:p w14:paraId="6E1FBC69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5C6C06A7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52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D65D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01CC38D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14:paraId="12AD9841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8B6AAAB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D65D7" w14:paraId="688F77C8" w14:textId="77777777" w:rsidTr="00395C4C">
        <w:trPr>
          <w:trHeight w:val="275"/>
        </w:trPr>
        <w:tc>
          <w:tcPr>
            <w:tcW w:w="6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36E0" w:rsidRPr="00040676" w14:paraId="6CB0AC86" w14:textId="77777777" w:rsidTr="00F4499F">
        <w:trPr>
          <w:trHeight w:val="3677"/>
        </w:trPr>
        <w:tc>
          <w:tcPr>
            <w:tcW w:w="649" w:type="dxa"/>
            <w:shd w:val="clear" w:color="auto" w:fill="auto"/>
            <w:vAlign w:val="center"/>
          </w:tcPr>
          <w:p w14:paraId="62F33415" w14:textId="77777777" w:rsidR="00AA36E0" w:rsidRPr="002D65D7" w:rsidRDefault="00AA36E0" w:rsidP="00AA36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34D71F2" w:rsidR="00AA36E0" w:rsidRPr="002B1FBE" w:rsidRDefault="00AA36E0" w:rsidP="00AA36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2B1FBE">
              <w:rPr>
                <w:rFonts w:ascii="GHEA Grapalat" w:hAnsi="GHEA Grapalat"/>
                <w:sz w:val="16"/>
                <w:szCs w:val="16"/>
                <w:lang w:val="hy-AM"/>
              </w:rPr>
              <w:t>Սիսիան համայնքի կարիքների</w:t>
            </w:r>
            <w:r w:rsidR="00F4499F" w:rsidRPr="002B1FB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="00F4499F" w:rsidRPr="002B1FBE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համար </w:t>
            </w:r>
            <w:r w:rsidR="00F4499F" w:rsidRPr="002B1FB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Գայի 1,2,4,6,7,10,12,13,14,1</w:t>
            </w:r>
            <w:r w:rsidR="00FE3C17" w:rsidRPr="002B1FB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 w:rsidR="00F4499F" w:rsidRPr="002B1FB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Շահումյան 72,74, Զորավար Անդրանիկի 1,3,5 շենքերի հարակից փողոցների Զորավար Անդրանիկի և Որոտնեցու փողոցի վերջնամասի </w:t>
            </w:r>
            <w:r w:rsidRPr="002B1FBE">
              <w:rPr>
                <w:rFonts w:ascii="GHEA Grapalat" w:hAnsi="GHEA Grapalat"/>
                <w:sz w:val="16"/>
                <w:szCs w:val="16"/>
                <w:lang w:val="hy-AM"/>
              </w:rPr>
              <w:t>կապիտալ վերանորոգման կապալային աշխատանքների ձեռքբերում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551E682" w:rsidR="00AA36E0" w:rsidRPr="002B1FBE" w:rsidRDefault="00AA36E0" w:rsidP="00AA36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B1FB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E36A3FD" w:rsidR="00AA36E0" w:rsidRPr="002B1FBE" w:rsidRDefault="00AA36E0" w:rsidP="00AA36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B1FB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1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025196C" w:rsidR="00AA36E0" w:rsidRPr="002B1FBE" w:rsidRDefault="00AA36E0" w:rsidP="00AA36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B1FB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D48FFAC" w:rsidR="00AA36E0" w:rsidRPr="002B1FBE" w:rsidRDefault="0066279A" w:rsidP="00332A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B1FBE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eastAsia="ru-RU"/>
              </w:rPr>
              <w:t>240833199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68F2F97" w:rsidR="00AA36E0" w:rsidRPr="002B1FBE" w:rsidRDefault="00040676" w:rsidP="00AA36E0">
            <w:pPr>
              <w:tabs>
                <w:tab w:val="left" w:pos="1248"/>
              </w:tabs>
              <w:spacing w:before="0" w:after="0"/>
              <w:ind w:left="-111" w:firstLine="0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hy-AM" w:eastAsia="ru-RU"/>
              </w:rPr>
            </w:pPr>
            <w:r w:rsidRPr="002B1FBE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437878544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4F3AC2F" w:rsidR="00AA36E0" w:rsidRPr="002B1FBE" w:rsidRDefault="005D4966" w:rsidP="00AA36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B1FBE">
              <w:rPr>
                <w:rFonts w:ascii="GHEA Grapalat" w:hAnsi="GHEA Grapalat"/>
                <w:sz w:val="16"/>
                <w:szCs w:val="16"/>
                <w:lang w:val="hy-AM"/>
              </w:rPr>
              <w:t>Սիսիան համայնքի կարիքների</w:t>
            </w:r>
            <w:r w:rsidRPr="002B1FB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2B1FBE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համար </w:t>
            </w:r>
            <w:r w:rsidRPr="002B1FB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Գայի 1,2,4,6,7,10,12,13,14,15, Շահումյան 72,74, Զորավար Անդրանիկի 1,3,5 շենքերի հարակից փողոցների Զորավար Անդրանիկի և Որոտնեցու փողոցի վերջնամասի </w:t>
            </w:r>
            <w:r w:rsidRPr="002B1FBE">
              <w:rPr>
                <w:rFonts w:ascii="GHEA Grapalat" w:hAnsi="GHEA Grapalat"/>
                <w:sz w:val="16"/>
                <w:szCs w:val="16"/>
                <w:lang w:val="hy-AM"/>
              </w:rPr>
              <w:t>կապիտալ վերանորոգման կապալային աշխատանքների ձեռքբերում</w:t>
            </w:r>
          </w:p>
        </w:tc>
        <w:tc>
          <w:tcPr>
            <w:tcW w:w="19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B094A11" w:rsidR="00AA36E0" w:rsidRPr="002B1FBE" w:rsidRDefault="005D4966" w:rsidP="00AA36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2B1FBE">
              <w:rPr>
                <w:rFonts w:ascii="GHEA Grapalat" w:hAnsi="GHEA Grapalat"/>
                <w:sz w:val="16"/>
                <w:szCs w:val="16"/>
                <w:lang w:val="hy-AM"/>
              </w:rPr>
              <w:t>Սիսիան համայնքի կարիքների</w:t>
            </w:r>
            <w:r w:rsidRPr="002B1FB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2B1FBE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համար </w:t>
            </w:r>
            <w:r w:rsidRPr="002B1FB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Գայի 1,2,4,6,7,10,12,13,14,15, Շահումյան 72,74, Զորավար Անդրանիկի 1,3,5 շենքերի հարակից փողոցների Զորավար Անդրանիկի և Որոտնեցու փողոցի վերջնամասի </w:t>
            </w:r>
            <w:r w:rsidRPr="002B1FBE">
              <w:rPr>
                <w:rFonts w:ascii="GHEA Grapalat" w:hAnsi="GHEA Grapalat"/>
                <w:sz w:val="16"/>
                <w:szCs w:val="16"/>
                <w:lang w:val="hy-AM"/>
              </w:rPr>
              <w:t>կապիտալ վերանորոգման կապալային աշխատանքների ձեռքբերում</w:t>
            </w:r>
          </w:p>
        </w:tc>
      </w:tr>
      <w:tr w:rsidR="006369C3" w:rsidRPr="00040676" w14:paraId="4684DF26" w14:textId="77777777" w:rsidTr="00194CBF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70AC843B" w14:textId="65B51870" w:rsidR="006369C3" w:rsidRPr="00A26B19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9B4C9" w14:textId="78E57E9B" w:rsidR="006369C3" w:rsidRPr="002B1FBE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1FBE">
              <w:rPr>
                <w:rFonts w:ascii="GHEA Grapalat" w:hAnsi="GHEA Grapalat"/>
                <w:sz w:val="16"/>
                <w:szCs w:val="16"/>
                <w:lang w:val="hy-AM"/>
              </w:rPr>
              <w:t>Սիսիան համայնքի կարիքների</w:t>
            </w:r>
            <w:r w:rsidRPr="002B1FB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2B1FBE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համար </w:t>
            </w:r>
            <w:r w:rsidRPr="002B1FB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Դուրյան 2, Սիսական 9,11,13,15,19, Ադոնց 3, Իսրայելյան 39, Արամ Մանուկյան 3,2,2Ա Նժդեհի 4, Սիսական 46ա,50, Սիսական 50ա, Ադամյան 11 բակային հատվածներ և Շահումյան փողոցի սկզբնամասի ճանապարհների հիմնանորոգման աշխատանքների ձեռքբերում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9457A" w14:textId="39F7C571" w:rsidR="006369C3" w:rsidRPr="002B1FBE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B1FB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B5DF2" w14:textId="715E59F7" w:rsidR="006369C3" w:rsidRPr="002B1FBE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B1FB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1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FD3E0" w14:textId="4BAE3CD6" w:rsidR="006369C3" w:rsidRPr="002B1FBE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B1FB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FEC5F" w14:textId="7C038657" w:rsidR="006369C3" w:rsidRPr="002B1FBE" w:rsidRDefault="00CF0BA4" w:rsidP="006369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2B1FBE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153482102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BFAF6" w14:textId="51F5B4B5" w:rsidR="006369C3" w:rsidRPr="002B1FBE" w:rsidRDefault="00CF0BA4" w:rsidP="006369C3">
            <w:pPr>
              <w:tabs>
                <w:tab w:val="left" w:pos="1248"/>
              </w:tabs>
              <w:spacing w:before="0" w:after="0"/>
              <w:ind w:left="-111" w:firstLine="0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2B1FBE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279058369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79258" w14:textId="2AD94067" w:rsidR="006369C3" w:rsidRPr="002B1FBE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1FBE">
              <w:rPr>
                <w:rFonts w:ascii="GHEA Grapalat" w:hAnsi="GHEA Grapalat"/>
                <w:sz w:val="16"/>
                <w:szCs w:val="16"/>
                <w:lang w:val="hy-AM"/>
              </w:rPr>
              <w:t>Սիսիան համայնքի կարիքների</w:t>
            </w:r>
            <w:r w:rsidRPr="002B1FB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2B1FBE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համար </w:t>
            </w:r>
            <w:r w:rsidRPr="002B1FB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Դուրյան 2, Սիսական 9,11,13,15,19, Ադոնց 3, Իսրայելյան 39, Արամ Մանուկյան 3,2,2Ա Նժդեհի 4, Սիսական 46ա,50, Սիսական 50ա, Ադամյան 11 բակային հատվածներ և Շահումյան փողոցի սկզբնամասի ճանապարհների հիմնանորոգման աշխատանքների ձեռքբերում</w:t>
            </w:r>
          </w:p>
        </w:tc>
        <w:tc>
          <w:tcPr>
            <w:tcW w:w="19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63826" w14:textId="449CCA3F" w:rsidR="006369C3" w:rsidRPr="002B1FBE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1FBE">
              <w:rPr>
                <w:rFonts w:ascii="GHEA Grapalat" w:hAnsi="GHEA Grapalat"/>
                <w:sz w:val="16"/>
                <w:szCs w:val="16"/>
                <w:lang w:val="hy-AM"/>
              </w:rPr>
              <w:t>Սիսիան համայնքի կարիքների</w:t>
            </w:r>
            <w:r w:rsidRPr="002B1FB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2B1FBE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համար </w:t>
            </w:r>
            <w:r w:rsidRPr="002B1FB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Դուրյան 2, Սիսական 9,11,13,15,19, Ադոնց 3, Իսրայելյան 39, Արամ Մանուկյան 3,2,2Ա Նժդեհի 4, Սիսական 46ա,50, Սիսական 50ա, Ադամյան 11 բակային հատվածներ և Շահումյան փողոցի սկզբնամասի ճանապարհների հիմնանորոգման</w:t>
            </w:r>
            <w:r w:rsidR="005D095E" w:rsidRPr="002B1FB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2B1FB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աշխատանքների ձեռքբերում</w:t>
            </w:r>
          </w:p>
        </w:tc>
      </w:tr>
      <w:tr w:rsidR="006369C3" w:rsidRPr="00040676" w14:paraId="6DFBD7A9" w14:textId="77777777" w:rsidTr="00194CBF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78CE136C" w14:textId="6F775DAC" w:rsidR="006369C3" w:rsidRPr="00A26B19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 w:colFirst="1" w:colLast="8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C1D2F" w14:textId="17AEF923" w:rsidR="006369C3" w:rsidRPr="002B1FBE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1FBE">
              <w:rPr>
                <w:rFonts w:ascii="GHEA Grapalat" w:hAnsi="GHEA Grapalat"/>
                <w:sz w:val="16"/>
                <w:szCs w:val="16"/>
                <w:lang w:val="hy-AM"/>
              </w:rPr>
              <w:t>Սիսիան համայնքի Ույծ բնակավայր տանող ճանապարհի վերանորոգման աշխատանքների ձեռքբերում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84CCB" w14:textId="37C6EACA" w:rsidR="006369C3" w:rsidRPr="002B1FBE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B1FB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6F4D8" w14:textId="652A19BA" w:rsidR="006369C3" w:rsidRPr="002B1FBE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B1FB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1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BC7EE" w14:textId="1B29E650" w:rsidR="006369C3" w:rsidRPr="002B1FBE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B1FB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1B78D" w14:textId="334B9245" w:rsidR="006369C3" w:rsidRPr="002B1FBE" w:rsidRDefault="00A30891" w:rsidP="006369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2B1FBE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60588215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B57A4" w14:textId="585D6EFC" w:rsidR="006369C3" w:rsidRPr="002B1FBE" w:rsidRDefault="00A30891" w:rsidP="006369C3">
            <w:pPr>
              <w:tabs>
                <w:tab w:val="left" w:pos="1248"/>
              </w:tabs>
              <w:spacing w:before="0" w:after="0"/>
              <w:ind w:left="-111" w:firstLine="0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2B1FBE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110160392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E09FD" w14:textId="6A45A308" w:rsidR="006369C3" w:rsidRPr="002B1FBE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1FBE">
              <w:rPr>
                <w:rFonts w:ascii="GHEA Grapalat" w:hAnsi="GHEA Grapalat"/>
                <w:sz w:val="16"/>
                <w:szCs w:val="16"/>
                <w:lang w:val="hy-AM"/>
              </w:rPr>
              <w:t>Սիսիան համայնքի Ույծ բնակավայր տանող ճանապարհի վերանորոգման աշխատանքների ձեռքբերում</w:t>
            </w:r>
          </w:p>
        </w:tc>
        <w:tc>
          <w:tcPr>
            <w:tcW w:w="19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21FD5" w14:textId="1137767F" w:rsidR="006369C3" w:rsidRPr="002B1FBE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1FBE">
              <w:rPr>
                <w:rFonts w:ascii="GHEA Grapalat" w:hAnsi="GHEA Grapalat"/>
                <w:sz w:val="16"/>
                <w:szCs w:val="16"/>
                <w:lang w:val="hy-AM"/>
              </w:rPr>
              <w:t>Սիսիան համայնքի Ույծ բնակավայր տանող ճանապարհի վերանորոգման աշխատանքների ձեռքբերում</w:t>
            </w:r>
          </w:p>
        </w:tc>
      </w:tr>
      <w:bookmarkEnd w:id="0"/>
      <w:tr w:rsidR="006369C3" w:rsidRPr="00040676" w14:paraId="4B8BC031" w14:textId="77777777" w:rsidTr="00EA0B24">
        <w:trPr>
          <w:trHeight w:val="169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451180EC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69C3" w:rsidRPr="00040676" w14:paraId="24C3B0CB" w14:textId="77777777" w:rsidTr="00EA0B24">
        <w:trPr>
          <w:trHeight w:val="137"/>
        </w:trPr>
        <w:tc>
          <w:tcPr>
            <w:tcW w:w="43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Կիրառված գնման ընթացակարգը և դրա ընտրության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հիմնավորումը</w:t>
            </w:r>
          </w:p>
        </w:tc>
        <w:tc>
          <w:tcPr>
            <w:tcW w:w="677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889631B" w:rsidR="006369C3" w:rsidRPr="001138C5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8C5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&lt;&lt;Գնումների մասին&gt;&gt; ՀՀ օրենքի 2</w:t>
            </w:r>
            <w:r w:rsidR="004D26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1138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հոդված։</w:t>
            </w:r>
          </w:p>
        </w:tc>
      </w:tr>
      <w:tr w:rsidR="006369C3" w:rsidRPr="00040676" w14:paraId="075EEA57" w14:textId="77777777" w:rsidTr="00EA0B24">
        <w:trPr>
          <w:trHeight w:val="196"/>
        </w:trPr>
        <w:tc>
          <w:tcPr>
            <w:tcW w:w="1109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369C3" w:rsidRPr="001138C5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69C3" w:rsidRPr="002D65D7" w14:paraId="681596E8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369C3" w:rsidRPr="001138C5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8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012F2F4" w:rsidR="006369C3" w:rsidRPr="000D061A" w:rsidRDefault="000D061A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061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24</w:t>
            </w:r>
            <w:r w:rsidR="006369C3" w:rsidRPr="000D061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369C3" w:rsidRPr="000D06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6369C3" w:rsidRPr="000D06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6369C3" w:rsidRPr="000D061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369C3" w:rsidRPr="000D06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6369C3" w:rsidRPr="000D06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6369C3" w:rsidRPr="000D061A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6369C3" w:rsidRPr="000D061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6369C3" w:rsidRPr="002D65D7" w14:paraId="199F948A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369C3" w:rsidRPr="002D65D7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369C3" w:rsidRPr="002D65D7" w14:paraId="6EE9B008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369C3" w:rsidRPr="002D65D7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369C3" w:rsidRPr="002D65D7" w14:paraId="13FE412E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369C3" w:rsidRPr="002D65D7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369C3" w:rsidRPr="002D65D7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369C3" w:rsidRPr="002D65D7" w14:paraId="321D26CF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369C3" w:rsidRPr="002D65D7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369C3" w:rsidRPr="002D65D7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369C3" w:rsidRPr="002D65D7" w14:paraId="68E691E2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369C3" w:rsidRPr="002D65D7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369C3" w:rsidRPr="002D65D7" w:rsidRDefault="006369C3" w:rsidP="006369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369C3" w:rsidRPr="002D65D7" w14:paraId="30B89418" w14:textId="77777777" w:rsidTr="00EA0B24">
        <w:trPr>
          <w:trHeight w:val="54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70776DB4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69C3" w:rsidRPr="002D65D7" w14:paraId="10DC4861" w14:textId="77777777" w:rsidTr="00EA0B24">
        <w:trPr>
          <w:trHeight w:val="605"/>
        </w:trPr>
        <w:tc>
          <w:tcPr>
            <w:tcW w:w="137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1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08" w:type="dxa"/>
            <w:gridSpan w:val="23"/>
            <w:shd w:val="clear" w:color="auto" w:fill="auto"/>
            <w:vAlign w:val="center"/>
          </w:tcPr>
          <w:p w14:paraId="1FD38684" w14:textId="2B462658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369C3" w:rsidRPr="002D65D7" w14:paraId="3FD00E3A" w14:textId="77777777" w:rsidTr="00EA0B24">
        <w:trPr>
          <w:trHeight w:val="365"/>
        </w:trPr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14:paraId="67E5DBFB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1" w:type="dxa"/>
            <w:gridSpan w:val="6"/>
            <w:vMerge/>
            <w:shd w:val="clear" w:color="auto" w:fill="auto"/>
            <w:vAlign w:val="center"/>
          </w:tcPr>
          <w:p w14:paraId="7835142E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27542D69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35EE2FE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4A371FE9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369C3" w:rsidRPr="002D65D7" w14:paraId="4DA511EC" w14:textId="77777777" w:rsidTr="002D65D7">
        <w:trPr>
          <w:trHeight w:val="48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DBE5B3F" w14:textId="3219FE6B" w:rsidR="006369C3" w:rsidRPr="00874971" w:rsidRDefault="006369C3" w:rsidP="006369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719" w:type="dxa"/>
            <w:gridSpan w:val="29"/>
            <w:shd w:val="clear" w:color="auto" w:fill="auto"/>
            <w:vAlign w:val="center"/>
          </w:tcPr>
          <w:p w14:paraId="6ABF72D4" w14:textId="77777777" w:rsidR="006369C3" w:rsidRPr="002D65D7" w:rsidRDefault="006369C3" w:rsidP="006369C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369C3" w:rsidRPr="002D65D7" w14:paraId="50825522" w14:textId="77777777" w:rsidTr="0037698F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0AD5B95" w14:textId="77777777" w:rsidR="006369C3" w:rsidRPr="00C24581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2458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</w:tcPr>
          <w:p w14:paraId="259F3C98" w14:textId="0D9FC789" w:rsidR="006369C3" w:rsidRPr="00C24581" w:rsidRDefault="006369C3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Սիսիանի ԲՈՒԱՏ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ՍՊԸ և 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Գրին Ռոդ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1D867224" w14:textId="675F467D" w:rsidR="006369C3" w:rsidRPr="00BB0015" w:rsidRDefault="00BB0015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364000000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2B8A853" w14:textId="3A0B9D63" w:rsidR="006369C3" w:rsidRPr="00BB0015" w:rsidRDefault="00BB0015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72800000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F59BBB2" w14:textId="3796EFE0" w:rsidR="006369C3" w:rsidRPr="00BB0015" w:rsidRDefault="00BB0015" w:rsidP="006369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436800000</w:t>
            </w:r>
          </w:p>
        </w:tc>
      </w:tr>
      <w:tr w:rsidR="00BB0015" w:rsidRPr="002D65D7" w14:paraId="32DE1228" w14:textId="77777777" w:rsidTr="0037698F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1A8975CE" w14:textId="30AC654A" w:rsidR="00BB0015" w:rsidRPr="00BB0015" w:rsidRDefault="00BB0015" w:rsidP="00BB00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11" w:type="dxa"/>
            <w:gridSpan w:val="6"/>
            <w:shd w:val="clear" w:color="auto" w:fill="auto"/>
          </w:tcPr>
          <w:p w14:paraId="26791184" w14:textId="77777777" w:rsidR="00BB0015" w:rsidRPr="00C24581" w:rsidRDefault="00BB0015" w:rsidP="00BB00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0DA1B8D7" w14:textId="77777777" w:rsidR="00BB0015" w:rsidRDefault="00BB0015" w:rsidP="00BB00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103CD950" w14:textId="77777777" w:rsidR="00BB0015" w:rsidRDefault="00BB0015" w:rsidP="00BB00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969974D" w14:textId="77777777" w:rsidR="00BB0015" w:rsidRDefault="00BB0015" w:rsidP="00BB00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BB0015" w:rsidRPr="002D65D7" w14:paraId="35AB3C56" w14:textId="77777777" w:rsidTr="0037698F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3CC1A86F" w14:textId="60B691A6" w:rsidR="00BB0015" w:rsidRPr="00C24581" w:rsidRDefault="00BB0015" w:rsidP="00BB00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11" w:type="dxa"/>
            <w:gridSpan w:val="6"/>
            <w:shd w:val="clear" w:color="auto" w:fill="auto"/>
          </w:tcPr>
          <w:p w14:paraId="6C678FA0" w14:textId="558E8E17" w:rsidR="00BB0015" w:rsidRPr="00C24581" w:rsidRDefault="00BB0015" w:rsidP="00BB00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Սիսիանի ԲՈՒԱՏ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ՍՊԸ և 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Գրին Ռոդ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5BFDDD24" w14:textId="32771F93" w:rsidR="00BB0015" w:rsidRPr="00BB0015" w:rsidRDefault="00BB0015" w:rsidP="00BB00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232000000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35199D33" w14:textId="51B535A9" w:rsidR="00BB0015" w:rsidRPr="00BB0015" w:rsidRDefault="00BB0015" w:rsidP="00BB00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46400000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32B06F51" w14:textId="546F2423" w:rsidR="00BB0015" w:rsidRPr="00BB0015" w:rsidRDefault="00BB0015" w:rsidP="00BB00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278400000</w:t>
            </w:r>
          </w:p>
        </w:tc>
      </w:tr>
      <w:tr w:rsidR="0015625E" w:rsidRPr="002D65D7" w14:paraId="6DA854CB" w14:textId="77777777" w:rsidTr="0037698F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2750B27E" w14:textId="33356ABA" w:rsidR="0015625E" w:rsidRPr="00C24581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11" w:type="dxa"/>
            <w:gridSpan w:val="6"/>
            <w:shd w:val="clear" w:color="auto" w:fill="auto"/>
          </w:tcPr>
          <w:p w14:paraId="5DDC43AB" w14:textId="77777777" w:rsidR="0015625E" w:rsidRPr="00C24581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661CE44A" w14:textId="77777777" w:rsidR="0015625E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7D6EDDAB" w14:textId="77777777" w:rsidR="0015625E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213AF3D1" w14:textId="77777777" w:rsidR="0015625E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15625E" w:rsidRPr="002D65D7" w14:paraId="203C92A2" w14:textId="77777777" w:rsidTr="0037698F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7C313FCD" w14:textId="234C29BA" w:rsidR="0015625E" w:rsidRPr="00C24581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11" w:type="dxa"/>
            <w:gridSpan w:val="6"/>
            <w:shd w:val="clear" w:color="auto" w:fill="auto"/>
          </w:tcPr>
          <w:p w14:paraId="0869A618" w14:textId="7A64933B" w:rsidR="0015625E" w:rsidRPr="00C24581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Սիսիանի ԲՈՒԱՏ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ՍՊԸ և 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Գրին Ռոդ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58159BB1" w14:textId="11A119E8" w:rsidR="0015625E" w:rsidRPr="00BB672A" w:rsidRDefault="00BB672A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91000000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5002BF40" w14:textId="0BE3B222" w:rsidR="0015625E" w:rsidRPr="00BB672A" w:rsidRDefault="00BB672A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18200000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46FCDF3" w14:textId="09E9F6CC" w:rsidR="0015625E" w:rsidRPr="00332AA9" w:rsidRDefault="00BB672A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109200000</w:t>
            </w:r>
          </w:p>
        </w:tc>
      </w:tr>
      <w:tr w:rsidR="0015625E" w:rsidRPr="002D65D7" w14:paraId="700CD07F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10ED0606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625E" w:rsidRPr="002D65D7" w14:paraId="521126E1" w14:textId="77777777" w:rsidTr="00EA0B24">
        <w:tc>
          <w:tcPr>
            <w:tcW w:w="1109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5625E" w:rsidRPr="002D65D7" w14:paraId="552679BF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5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5625E" w:rsidRPr="002D65D7" w14:paraId="3CA6FABC" w14:textId="77777777" w:rsidTr="00EA0B24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5625E" w:rsidRPr="002D65D7" w14:paraId="5E96A1C5" w14:textId="77777777" w:rsidTr="00EA0B24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625E" w:rsidRPr="002D65D7" w14:paraId="443F73EF" w14:textId="77777777" w:rsidTr="00EA0B24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625E" w:rsidRPr="002D65D7" w14:paraId="522ACAFB" w14:textId="77777777" w:rsidTr="00EA0B24">
        <w:trPr>
          <w:trHeight w:val="331"/>
        </w:trPr>
        <w:tc>
          <w:tcPr>
            <w:tcW w:w="2232" w:type="dxa"/>
            <w:gridSpan w:val="5"/>
            <w:shd w:val="clear" w:color="auto" w:fill="auto"/>
            <w:vAlign w:val="center"/>
          </w:tcPr>
          <w:p w14:paraId="514F7E40" w14:textId="77777777" w:rsidR="0015625E" w:rsidRPr="002D65D7" w:rsidRDefault="0015625E" w:rsidP="0015625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59" w:type="dxa"/>
            <w:gridSpan w:val="27"/>
            <w:shd w:val="clear" w:color="auto" w:fill="auto"/>
            <w:vAlign w:val="center"/>
          </w:tcPr>
          <w:p w14:paraId="71AB42B3" w14:textId="77777777" w:rsidR="0015625E" w:rsidRPr="002D65D7" w:rsidRDefault="0015625E" w:rsidP="00156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5625E" w:rsidRPr="002D65D7" w14:paraId="617248CD" w14:textId="77777777" w:rsidTr="00EA0B24">
        <w:trPr>
          <w:trHeight w:val="289"/>
        </w:trPr>
        <w:tc>
          <w:tcPr>
            <w:tcW w:w="1109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625E" w:rsidRPr="002D65D7" w14:paraId="1515C769" w14:textId="77777777" w:rsidTr="00395C4C">
        <w:trPr>
          <w:trHeight w:val="346"/>
        </w:trPr>
        <w:tc>
          <w:tcPr>
            <w:tcW w:w="47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5625E" w:rsidRPr="00731EB3" w:rsidRDefault="0015625E" w:rsidP="00156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F8B2C02" w:rsidR="0015625E" w:rsidRPr="006C05D1" w:rsidRDefault="006D5FA7" w:rsidP="00156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32F12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11</w:t>
            </w:r>
            <w:r w:rsidR="0015625E" w:rsidRPr="00E32F1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5625E" w:rsidRPr="006C05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15625E" w:rsidRPr="006C05D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15625E" w:rsidRPr="006C05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15625E" w:rsidRPr="006C05D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15625E" w:rsidRPr="006C05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15625E" w:rsidRPr="006C05D1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15625E" w:rsidRPr="006C05D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5625E" w:rsidRPr="002D65D7" w14:paraId="71BEA872" w14:textId="77777777" w:rsidTr="00395C4C">
        <w:trPr>
          <w:trHeight w:val="92"/>
        </w:trPr>
        <w:tc>
          <w:tcPr>
            <w:tcW w:w="476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15625E" w:rsidRPr="002D65D7" w:rsidRDefault="0015625E" w:rsidP="001562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5625E" w:rsidRPr="002D65D7" w:rsidRDefault="0015625E" w:rsidP="00156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5625E" w:rsidRPr="002D65D7" w:rsidRDefault="0015625E" w:rsidP="00156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5625E" w:rsidRPr="002D65D7" w14:paraId="04C80107" w14:textId="77777777" w:rsidTr="00395C4C">
        <w:trPr>
          <w:trHeight w:val="92"/>
        </w:trPr>
        <w:tc>
          <w:tcPr>
            <w:tcW w:w="476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5625E" w:rsidRPr="002D65D7" w:rsidRDefault="0015625E" w:rsidP="001562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B60AA1A" w:rsidR="0015625E" w:rsidRPr="009B4A03" w:rsidRDefault="0015625E" w:rsidP="0015625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66A65B5" w:rsidR="0015625E" w:rsidRPr="009B4A03" w:rsidRDefault="0015625E" w:rsidP="0015625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15625E" w:rsidRPr="002D65D7" w14:paraId="2254FA5C" w14:textId="77777777" w:rsidTr="00EA0B24">
        <w:trPr>
          <w:trHeight w:val="344"/>
        </w:trPr>
        <w:tc>
          <w:tcPr>
            <w:tcW w:w="11091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B1AA8FF" w:rsidR="0015625E" w:rsidRPr="006C05D1" w:rsidRDefault="0015625E" w:rsidP="00156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C05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6C05D1" w:rsidRPr="006C05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 w:rsidRPr="006C05D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6C05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Pr="006C05D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6C05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Pr="006C05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6C05D1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6C05D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5625E" w:rsidRPr="002D65D7" w14:paraId="3C75DA26" w14:textId="77777777" w:rsidTr="00395C4C">
        <w:trPr>
          <w:trHeight w:val="344"/>
        </w:trPr>
        <w:tc>
          <w:tcPr>
            <w:tcW w:w="47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5625E" w:rsidRPr="002D65D7" w:rsidRDefault="0015625E" w:rsidP="00156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D69A45A" w:rsidR="0015625E" w:rsidRPr="006C05D1" w:rsidRDefault="0015625E" w:rsidP="00156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C05D1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3</w:t>
            </w:r>
            <w:r w:rsidR="006C05D1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1</w:t>
            </w:r>
            <w:r w:rsidRPr="006C05D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6C05D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Pr="006C05D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․․</w:t>
            </w:r>
            <w:r w:rsidRPr="006C05D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Pr="006C05D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6C05D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15625E" w:rsidRPr="002D65D7" w14:paraId="0682C6BE" w14:textId="77777777" w:rsidTr="00395C4C">
        <w:trPr>
          <w:trHeight w:val="344"/>
        </w:trPr>
        <w:tc>
          <w:tcPr>
            <w:tcW w:w="47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5625E" w:rsidRPr="002D65D7" w:rsidRDefault="0015625E" w:rsidP="00156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72C9040" w:rsidR="0015625E" w:rsidRPr="007412CB" w:rsidRDefault="0015625E" w:rsidP="00156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7412CB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eastAsia="ru-RU"/>
              </w:rPr>
              <w:t>4</w:t>
            </w:r>
            <w:r w:rsidRPr="007412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741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Pr="007412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․․</w:t>
            </w:r>
            <w:r w:rsidRPr="00741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Pr="007412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7412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15625E" w:rsidRPr="002D65D7" w14:paraId="79A64497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620F225D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625E" w:rsidRPr="002D65D7" w14:paraId="4E4EA255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15625E" w:rsidRPr="002D65D7" w:rsidRDefault="0015625E" w:rsidP="00156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8" w:type="dxa"/>
            <w:gridSpan w:val="28"/>
            <w:shd w:val="clear" w:color="auto" w:fill="auto"/>
            <w:vAlign w:val="center"/>
          </w:tcPr>
          <w:p w14:paraId="0A5086C3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5625E" w:rsidRPr="002D65D7" w14:paraId="11F19FA1" w14:textId="77777777" w:rsidTr="00C42613">
        <w:trPr>
          <w:trHeight w:val="237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39B67943" w14:textId="77777777" w:rsidR="0015625E" w:rsidRPr="002D65D7" w:rsidRDefault="0015625E" w:rsidP="00156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2856C5C6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4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61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0911FBB2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5625E" w:rsidRPr="002D65D7" w14:paraId="4DC53241" w14:textId="77777777" w:rsidTr="00C42613">
        <w:trPr>
          <w:trHeight w:val="238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7D858D4B" w14:textId="77777777" w:rsidR="0015625E" w:rsidRPr="002D65D7" w:rsidRDefault="0015625E" w:rsidP="00156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078A8417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shd w:val="clear" w:color="auto" w:fill="auto"/>
            <w:vAlign w:val="center"/>
          </w:tcPr>
          <w:p w14:paraId="67FA13FC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14:paraId="7FDD9C22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4"/>
            <w:vMerge/>
            <w:shd w:val="clear" w:color="auto" w:fill="auto"/>
            <w:vAlign w:val="center"/>
          </w:tcPr>
          <w:p w14:paraId="73BBD2A3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shd w:val="clear" w:color="auto" w:fill="auto"/>
            <w:vAlign w:val="center"/>
          </w:tcPr>
          <w:p w14:paraId="078CB506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3C0959C2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5625E" w:rsidRPr="002D65D7" w14:paraId="75FDA7D8" w14:textId="77777777" w:rsidTr="00FE7F73">
        <w:trPr>
          <w:trHeight w:val="877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5625E" w:rsidRPr="002D65D7" w:rsidRDefault="0015625E" w:rsidP="00156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5625E" w:rsidRPr="000940D1" w14:paraId="1E28D31D" w14:textId="77777777" w:rsidTr="00A76DF8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1F1D10DE" w14:textId="47EF5CCE" w:rsidR="0015625E" w:rsidRPr="000940D1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396" w:type="dxa"/>
            <w:gridSpan w:val="2"/>
            <w:shd w:val="clear" w:color="auto" w:fill="auto"/>
          </w:tcPr>
          <w:p w14:paraId="391CD0D1" w14:textId="42189187" w:rsidR="0015625E" w:rsidRPr="00CE40AC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Սիսիանի ԲՈՒԱՏ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ՍՊԸ և 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Գրին Ռոդ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280E0885" w14:textId="4393C148" w:rsidR="0015625E" w:rsidRDefault="0015625E" w:rsidP="0015625E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N ՍՄՍՀ-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ՀԲՄԱՇՁԲ-25/1</w:t>
            </w:r>
          </w:p>
          <w:p w14:paraId="2183B64C" w14:textId="1B38480F" w:rsidR="0015625E" w:rsidRPr="000940D1" w:rsidRDefault="0015625E" w:rsidP="0015625E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43168C95" w14:textId="1113BAB9" w:rsidR="0015625E" w:rsidRPr="00B710F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183AAA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0</w:t>
            </w:r>
            <w:r w:rsidRPr="00183AAA">
              <w:rPr>
                <w:rFonts w:ascii="GHEA Grapalat" w:hAnsi="GHEA Grapalat" w:cs="Cambria Math"/>
                <w:bCs/>
                <w:sz w:val="16"/>
                <w:szCs w:val="16"/>
              </w:rPr>
              <w:t>4</w:t>
            </w:r>
            <w:r w:rsidRPr="00183AA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183AA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08</w:t>
            </w:r>
            <w:r w:rsidRPr="00183AA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183AA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202</w:t>
            </w:r>
            <w:r w:rsidRPr="00183AAA">
              <w:rPr>
                <w:rFonts w:ascii="GHEA Grapalat" w:hAnsi="GHEA Grapalat" w:cs="Sylfaen"/>
                <w:bCs/>
                <w:sz w:val="16"/>
                <w:szCs w:val="16"/>
              </w:rPr>
              <w:t>5</w:t>
            </w:r>
            <w:r w:rsidRPr="00183AA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</w:t>
            </w:r>
          </w:p>
          <w:p w14:paraId="54F54951" w14:textId="59312FC1" w:rsidR="0015625E" w:rsidRPr="00B710F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14:paraId="610A7BBF" w14:textId="7EDC2074" w:rsidR="0015625E" w:rsidRPr="000940D1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D246B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25.12.2025</w:t>
            </w: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A3A27A0" w14:textId="46AB4506" w:rsidR="0015625E" w:rsidRPr="000940D1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19" w:type="dxa"/>
            <w:gridSpan w:val="6"/>
            <w:shd w:val="clear" w:color="auto" w:fill="auto"/>
          </w:tcPr>
          <w:p w14:paraId="540F0BC7" w14:textId="3C46648D" w:rsidR="0015625E" w:rsidRPr="00D246B2" w:rsidRDefault="003411C7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453440000</w:t>
            </w:r>
          </w:p>
        </w:tc>
        <w:tc>
          <w:tcPr>
            <w:tcW w:w="2010" w:type="dxa"/>
            <w:gridSpan w:val="2"/>
            <w:shd w:val="clear" w:color="auto" w:fill="auto"/>
          </w:tcPr>
          <w:p w14:paraId="6043A549" w14:textId="51974053" w:rsidR="0015625E" w:rsidRPr="00D246B2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824400000</w:t>
            </w:r>
          </w:p>
        </w:tc>
      </w:tr>
      <w:tr w:rsidR="0015625E" w:rsidRPr="002D65D7" w14:paraId="093FE6E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731C80A3" w14:textId="30346E45" w:rsidR="0015625E" w:rsidRPr="009977F1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277FF0A4" w14:textId="5DD8E624" w:rsidR="0015625E" w:rsidRPr="002D65D7" w:rsidRDefault="0015625E" w:rsidP="0015625E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723F8E21" w14:textId="1DA4FF0A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0B3C7DEE" w14:textId="756ACF70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14:paraId="2AB7C357" w14:textId="21091B58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6CDBD11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gridSpan w:val="6"/>
            <w:shd w:val="clear" w:color="auto" w:fill="auto"/>
            <w:vAlign w:val="center"/>
          </w:tcPr>
          <w:p w14:paraId="7DDB148E" w14:textId="31B8FE86" w:rsidR="0015625E" w:rsidRPr="00D246B2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8B0948E" w14:textId="77DE99A3" w:rsidR="0015625E" w:rsidRPr="00D246B2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</w:tr>
      <w:tr w:rsidR="0015625E" w:rsidRPr="002D65D7" w14:paraId="41E4ED39" w14:textId="77777777" w:rsidTr="00EA0B24">
        <w:trPr>
          <w:trHeight w:val="150"/>
        </w:trPr>
        <w:tc>
          <w:tcPr>
            <w:tcW w:w="11091" w:type="dxa"/>
            <w:gridSpan w:val="32"/>
            <w:shd w:val="clear" w:color="auto" w:fill="auto"/>
            <w:vAlign w:val="center"/>
          </w:tcPr>
          <w:p w14:paraId="7265AE84" w14:textId="77777777" w:rsidR="0015625E" w:rsidRPr="002D65D7" w:rsidRDefault="0015625E" w:rsidP="00156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5625E" w:rsidRPr="002D65D7" w14:paraId="1F657639" w14:textId="77777777" w:rsidTr="00EA0B24">
        <w:trPr>
          <w:trHeight w:val="12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5625E" w:rsidRPr="002D65D7" w:rsidRDefault="0015625E" w:rsidP="00156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5625E" w:rsidRPr="002D65D7" w:rsidRDefault="0015625E" w:rsidP="00156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5625E" w:rsidRPr="002D65D7" w:rsidRDefault="0015625E" w:rsidP="00156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5625E" w:rsidRPr="002D65D7" w:rsidRDefault="0015625E" w:rsidP="00156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5625E" w:rsidRPr="002D65D7" w:rsidRDefault="0015625E" w:rsidP="00156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5625E" w:rsidRPr="002D65D7" w14:paraId="20BC55B9" w14:textId="77777777" w:rsidTr="00286C9C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D259739" w:rsidR="0015625E" w:rsidRPr="00B10261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1026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E09090" w14:textId="00A113A1" w:rsidR="0015625E" w:rsidRPr="00B10261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Սիսիանի ԲՈՒԱՏ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ՍՊԸ և 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Գրին Ռոդ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8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FE0FA8E" w:rsidR="0015625E" w:rsidRPr="00B10261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C5A7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ՀՀ, ք</w:t>
            </w:r>
            <w:r w:rsidRPr="001C5A7D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1C5A7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="00942EC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Սիսիան,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Խանջյան 2, Սիսական 51/3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596C722" w:rsidR="0015625E" w:rsidRPr="000A6869" w:rsidRDefault="00E05375" w:rsidP="0015625E">
            <w:pPr>
              <w:ind w:left="-14" w:hanging="292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hyperlink r:id="rId8" w:history="1">
              <w:r w:rsidR="0015625E" w:rsidRPr="000A6869">
                <w:rPr>
                  <w:rStyle w:val="aa"/>
                  <w:rFonts w:ascii="GHEA Grapalat" w:hAnsi="GHEA Grapalat" w:cs="Sylfaen"/>
                  <w:bCs/>
                  <w:sz w:val="16"/>
                  <w:szCs w:val="16"/>
                  <w:lang w:val="hy-AM"/>
                </w:rPr>
                <w:t>sisianstoun@mail.ru,</w:t>
              </w:r>
            </w:hyperlink>
            <w:r w:rsidR="0015625E" w:rsidRPr="000A6869">
              <w:rPr>
                <w:rStyle w:val="aa"/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hyperlink r:id="rId9" w:history="1">
              <w:r w:rsidR="0015625E" w:rsidRPr="0051302A">
                <w:rPr>
                  <w:rStyle w:val="aa"/>
                  <w:rFonts w:ascii="GHEA Grapalat" w:hAnsi="GHEA Grapalat" w:cs="Sylfaen"/>
                  <w:bCs/>
                  <w:sz w:val="16"/>
                  <w:szCs w:val="16"/>
                  <w:lang w:val="hy-AM"/>
                </w:rPr>
                <w:t>greenroad.sisian@mail.ru</w:t>
              </w:r>
            </w:hyperlink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DFA6566" w:rsidR="0015625E" w:rsidRPr="00A2608E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1930011791110100, 220333332132000</w:t>
            </w:r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321280B" w:rsidR="0015625E" w:rsidRPr="008926E0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09802793, 09215461</w:t>
            </w:r>
          </w:p>
        </w:tc>
      </w:tr>
      <w:tr w:rsidR="0015625E" w:rsidRPr="002D65D7" w14:paraId="496A046D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393BE26B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625E" w:rsidRPr="002D65D7" w14:paraId="3863A00B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5625E" w:rsidRPr="002D65D7" w:rsidRDefault="0015625E" w:rsidP="0015625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5625E" w:rsidRPr="002D65D7" w:rsidRDefault="0015625E" w:rsidP="0015625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D65D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5625E" w:rsidRPr="002D65D7" w14:paraId="485BF528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60FF974B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625E" w:rsidRPr="002D65D7" w14:paraId="7DB42300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auto"/>
            <w:vAlign w:val="center"/>
          </w:tcPr>
          <w:p w14:paraId="0AD8E25E" w14:textId="6A9B18D3" w:rsidR="0015625E" w:rsidRPr="002D65D7" w:rsidRDefault="0015625E" w:rsidP="0015625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15625E" w:rsidRPr="002D65D7" w:rsidRDefault="0015625E" w:rsidP="0015625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15625E" w:rsidRPr="002D65D7" w:rsidRDefault="0015625E" w:rsidP="0015625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15625E" w:rsidRPr="002D65D7" w:rsidRDefault="0015625E" w:rsidP="0015625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15625E" w:rsidRPr="002D65D7" w:rsidRDefault="0015625E" w:rsidP="0015625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15625E" w:rsidRPr="002D65D7" w:rsidRDefault="0015625E" w:rsidP="0015625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15625E" w:rsidRPr="002D65D7" w:rsidRDefault="0015625E" w:rsidP="0015625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840BB09" w:rsidR="0015625E" w:rsidRPr="002D65D7" w:rsidRDefault="0015625E" w:rsidP="0015625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r w:rsidRPr="002D65D7">
              <w:rPr>
                <w:rFonts w:ascii="GHEA Grapalat" w:hAnsi="GHEA Grapalat"/>
                <w:sz w:val="14"/>
                <w:szCs w:val="14"/>
              </w:rPr>
              <w:t>«sisiancity@mail.ru»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5625E" w:rsidRPr="002D65D7" w14:paraId="3CC8B38C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02AFA8BF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625E" w:rsidRPr="00040676" w14:paraId="5484FA73" w14:textId="77777777" w:rsidTr="00EA0B24">
        <w:trPr>
          <w:trHeight w:val="475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5625E" w:rsidRPr="002D65D7" w:rsidRDefault="0015625E" w:rsidP="001562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1154F717" w:rsidR="0015625E" w:rsidRPr="002D65D7" w:rsidRDefault="0015625E" w:rsidP="001562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Հրապարակվել են procurement.am կայքում և armeps.am համակարգում</w:t>
            </w:r>
          </w:p>
        </w:tc>
      </w:tr>
      <w:tr w:rsidR="0015625E" w:rsidRPr="00040676" w14:paraId="5A7FED5D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0C88E286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625E" w:rsidRPr="00040676" w14:paraId="40B30E88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5625E" w:rsidRPr="002D65D7" w:rsidRDefault="0015625E" w:rsidP="001562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96DFC25" w:rsidR="0015625E" w:rsidRPr="002D65D7" w:rsidRDefault="0015625E" w:rsidP="001562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15625E" w:rsidRPr="00040676" w14:paraId="541BD7F7" w14:textId="77777777" w:rsidTr="00EA0B24">
        <w:trPr>
          <w:trHeight w:val="288"/>
        </w:trPr>
        <w:tc>
          <w:tcPr>
            <w:tcW w:w="1109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625E" w:rsidRPr="00040676" w14:paraId="4DE14D25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5625E" w:rsidRPr="002D65D7" w:rsidRDefault="0015625E" w:rsidP="001562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CC5C964" w:rsidR="0015625E" w:rsidRPr="002D65D7" w:rsidRDefault="0015625E" w:rsidP="001562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բողոքները չեն ներկայացվել:</w:t>
            </w:r>
          </w:p>
        </w:tc>
      </w:tr>
      <w:tr w:rsidR="0015625E" w:rsidRPr="00040676" w14:paraId="1DAD5D5C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57597369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625E" w:rsidRPr="002D65D7" w14:paraId="5F667D89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5625E" w:rsidRPr="002D65D7" w:rsidRDefault="0015625E" w:rsidP="001562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5625E" w:rsidRPr="002D65D7" w:rsidRDefault="0015625E" w:rsidP="001562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5625E" w:rsidRPr="002D65D7" w14:paraId="406B68D6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79EAD146" w14:textId="77777777" w:rsidR="0015625E" w:rsidRPr="002D65D7" w:rsidRDefault="0015625E" w:rsidP="00156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625E" w:rsidRPr="002D65D7" w14:paraId="1A2BD291" w14:textId="77777777" w:rsidTr="00EA0B24">
        <w:trPr>
          <w:trHeight w:val="227"/>
        </w:trPr>
        <w:tc>
          <w:tcPr>
            <w:tcW w:w="11091" w:type="dxa"/>
            <w:gridSpan w:val="32"/>
            <w:shd w:val="clear" w:color="auto" w:fill="auto"/>
            <w:vAlign w:val="center"/>
          </w:tcPr>
          <w:p w14:paraId="73A19DB3" w14:textId="77777777" w:rsidR="0015625E" w:rsidRPr="002D65D7" w:rsidRDefault="0015625E" w:rsidP="001562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5625E" w:rsidRPr="002D65D7" w14:paraId="002AF1AD" w14:textId="77777777" w:rsidTr="00EA0B24">
        <w:trPr>
          <w:trHeight w:val="47"/>
        </w:trPr>
        <w:tc>
          <w:tcPr>
            <w:tcW w:w="3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5625E" w:rsidRPr="002D65D7" w:rsidRDefault="0015625E" w:rsidP="001562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5625E" w:rsidRPr="002D65D7" w:rsidRDefault="0015625E" w:rsidP="001562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5625E" w:rsidRPr="002D65D7" w:rsidRDefault="0015625E" w:rsidP="001562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5625E" w:rsidRPr="002D65D7" w14:paraId="6C6C269C" w14:textId="77777777" w:rsidTr="00EA0B24">
        <w:trPr>
          <w:trHeight w:val="47"/>
        </w:trPr>
        <w:tc>
          <w:tcPr>
            <w:tcW w:w="3452" w:type="dxa"/>
            <w:gridSpan w:val="8"/>
            <w:shd w:val="clear" w:color="auto" w:fill="auto"/>
            <w:vAlign w:val="center"/>
          </w:tcPr>
          <w:p w14:paraId="0A862370" w14:textId="3AB5FA5B" w:rsidR="0015625E" w:rsidRPr="002D65D7" w:rsidRDefault="0015625E" w:rsidP="00156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Անի Հակոբյան</w:t>
            </w:r>
          </w:p>
        </w:tc>
        <w:tc>
          <w:tcPr>
            <w:tcW w:w="3786" w:type="dxa"/>
            <w:gridSpan w:val="15"/>
            <w:shd w:val="clear" w:color="auto" w:fill="auto"/>
            <w:vAlign w:val="center"/>
          </w:tcPr>
          <w:p w14:paraId="570A2BE5" w14:textId="60B66D1F" w:rsidR="0015625E" w:rsidRPr="006A62C7" w:rsidRDefault="0015625E" w:rsidP="00156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0283-2-33-30</w:t>
            </w:r>
          </w:p>
        </w:tc>
        <w:tc>
          <w:tcPr>
            <w:tcW w:w="3853" w:type="dxa"/>
            <w:gridSpan w:val="9"/>
            <w:shd w:val="clear" w:color="auto" w:fill="auto"/>
            <w:vAlign w:val="center"/>
          </w:tcPr>
          <w:p w14:paraId="3C42DEDA" w14:textId="70FBD918" w:rsidR="0015625E" w:rsidRPr="002D65D7" w:rsidRDefault="0015625E" w:rsidP="00156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sisiancity@mail.ru</w:t>
            </w:r>
          </w:p>
        </w:tc>
      </w:tr>
    </w:tbl>
    <w:p w14:paraId="55E01A61" w14:textId="77777777" w:rsidR="0022631D" w:rsidRPr="002D65D7" w:rsidRDefault="0022631D" w:rsidP="001C634B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2D65D7" w:rsidSect="001C66BB">
      <w:pgSz w:w="11907" w:h="16840" w:code="9"/>
      <w:pgMar w:top="851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FE651" w14:textId="77777777" w:rsidR="00E05375" w:rsidRDefault="00E05375" w:rsidP="0022631D">
      <w:pPr>
        <w:spacing w:before="0" w:after="0"/>
      </w:pPr>
      <w:r>
        <w:separator/>
      </w:r>
    </w:p>
  </w:endnote>
  <w:endnote w:type="continuationSeparator" w:id="0">
    <w:p w14:paraId="1603D74F" w14:textId="77777777" w:rsidR="00E05375" w:rsidRDefault="00E0537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FF23C" w14:textId="77777777" w:rsidR="00E05375" w:rsidRDefault="00E05375" w:rsidP="0022631D">
      <w:pPr>
        <w:spacing w:before="0" w:after="0"/>
      </w:pPr>
      <w:r>
        <w:separator/>
      </w:r>
    </w:p>
  </w:footnote>
  <w:footnote w:type="continuationSeparator" w:id="0">
    <w:p w14:paraId="7F9EBA77" w14:textId="77777777" w:rsidR="00E05375" w:rsidRDefault="00E05375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369C3" w:rsidRPr="002D0BF6" w:rsidRDefault="006369C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369C3" w:rsidRPr="002D0BF6" w:rsidRDefault="006369C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5625E" w:rsidRPr="00871366" w:rsidRDefault="0015625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5625E" w:rsidRPr="002D0BF6" w:rsidRDefault="0015625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5625E" w:rsidRPr="0078682E" w:rsidRDefault="0015625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5625E" w:rsidRPr="0078682E" w:rsidRDefault="0015625E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5625E" w:rsidRPr="00005B9C" w:rsidRDefault="0015625E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3B6"/>
    <w:rsid w:val="00003F86"/>
    <w:rsid w:val="00005F9A"/>
    <w:rsid w:val="0000617A"/>
    <w:rsid w:val="00012170"/>
    <w:rsid w:val="00014A4D"/>
    <w:rsid w:val="0002222A"/>
    <w:rsid w:val="00027CD9"/>
    <w:rsid w:val="000316A5"/>
    <w:rsid w:val="00031C88"/>
    <w:rsid w:val="00032A90"/>
    <w:rsid w:val="000343A3"/>
    <w:rsid w:val="00040676"/>
    <w:rsid w:val="00044EA8"/>
    <w:rsid w:val="00046CCF"/>
    <w:rsid w:val="00051ECE"/>
    <w:rsid w:val="00053B7F"/>
    <w:rsid w:val="0007090E"/>
    <w:rsid w:val="00071169"/>
    <w:rsid w:val="000726F4"/>
    <w:rsid w:val="00073D66"/>
    <w:rsid w:val="00083E63"/>
    <w:rsid w:val="00087712"/>
    <w:rsid w:val="00087AFC"/>
    <w:rsid w:val="000940D1"/>
    <w:rsid w:val="000A0BF5"/>
    <w:rsid w:val="000A12A7"/>
    <w:rsid w:val="000A3454"/>
    <w:rsid w:val="000A6869"/>
    <w:rsid w:val="000B0199"/>
    <w:rsid w:val="000B4B8E"/>
    <w:rsid w:val="000B50B2"/>
    <w:rsid w:val="000B66B4"/>
    <w:rsid w:val="000B7E9D"/>
    <w:rsid w:val="000C071F"/>
    <w:rsid w:val="000D061A"/>
    <w:rsid w:val="000D14A7"/>
    <w:rsid w:val="000D6CBD"/>
    <w:rsid w:val="000E4FF1"/>
    <w:rsid w:val="000E7A76"/>
    <w:rsid w:val="000F2EE5"/>
    <w:rsid w:val="000F376D"/>
    <w:rsid w:val="000F5DAC"/>
    <w:rsid w:val="001021B0"/>
    <w:rsid w:val="00103903"/>
    <w:rsid w:val="001138C5"/>
    <w:rsid w:val="0012224C"/>
    <w:rsid w:val="00125FD8"/>
    <w:rsid w:val="0013201F"/>
    <w:rsid w:val="00140819"/>
    <w:rsid w:val="0014553C"/>
    <w:rsid w:val="00146F29"/>
    <w:rsid w:val="00153805"/>
    <w:rsid w:val="0015625E"/>
    <w:rsid w:val="001569C5"/>
    <w:rsid w:val="00174FEA"/>
    <w:rsid w:val="001766BE"/>
    <w:rsid w:val="00176CFD"/>
    <w:rsid w:val="00183AAA"/>
    <w:rsid w:val="00183C54"/>
    <w:rsid w:val="0018422F"/>
    <w:rsid w:val="0018471A"/>
    <w:rsid w:val="00186056"/>
    <w:rsid w:val="00187E3F"/>
    <w:rsid w:val="001901B9"/>
    <w:rsid w:val="00196956"/>
    <w:rsid w:val="001A1999"/>
    <w:rsid w:val="001A2E93"/>
    <w:rsid w:val="001A7212"/>
    <w:rsid w:val="001B25BF"/>
    <w:rsid w:val="001B589F"/>
    <w:rsid w:val="001C1BE1"/>
    <w:rsid w:val="001C5A7D"/>
    <w:rsid w:val="001C634B"/>
    <w:rsid w:val="001C66BB"/>
    <w:rsid w:val="001C7BF6"/>
    <w:rsid w:val="001D725F"/>
    <w:rsid w:val="001E0091"/>
    <w:rsid w:val="001E2434"/>
    <w:rsid w:val="001F3074"/>
    <w:rsid w:val="001F4F95"/>
    <w:rsid w:val="00202714"/>
    <w:rsid w:val="0020307D"/>
    <w:rsid w:val="002101CB"/>
    <w:rsid w:val="00211881"/>
    <w:rsid w:val="0022631D"/>
    <w:rsid w:val="0023056E"/>
    <w:rsid w:val="0024539D"/>
    <w:rsid w:val="00250244"/>
    <w:rsid w:val="00256650"/>
    <w:rsid w:val="002568C2"/>
    <w:rsid w:val="00260472"/>
    <w:rsid w:val="00270A51"/>
    <w:rsid w:val="00295B92"/>
    <w:rsid w:val="002A4D7A"/>
    <w:rsid w:val="002B1543"/>
    <w:rsid w:val="002B1FBE"/>
    <w:rsid w:val="002B7913"/>
    <w:rsid w:val="002D65B0"/>
    <w:rsid w:val="002D65D7"/>
    <w:rsid w:val="002E0E38"/>
    <w:rsid w:val="002E1AAF"/>
    <w:rsid w:val="002E4E6F"/>
    <w:rsid w:val="002F16CC"/>
    <w:rsid w:val="002F1FEB"/>
    <w:rsid w:val="002F6474"/>
    <w:rsid w:val="002F677F"/>
    <w:rsid w:val="00307E28"/>
    <w:rsid w:val="00323B51"/>
    <w:rsid w:val="0033005A"/>
    <w:rsid w:val="00332AA9"/>
    <w:rsid w:val="003411C7"/>
    <w:rsid w:val="00344CAE"/>
    <w:rsid w:val="003577CE"/>
    <w:rsid w:val="00366729"/>
    <w:rsid w:val="00371B1D"/>
    <w:rsid w:val="00371FB0"/>
    <w:rsid w:val="00395B73"/>
    <w:rsid w:val="00395C4C"/>
    <w:rsid w:val="003A0BF0"/>
    <w:rsid w:val="003B0C3B"/>
    <w:rsid w:val="003B2758"/>
    <w:rsid w:val="003B356D"/>
    <w:rsid w:val="003B6610"/>
    <w:rsid w:val="003C3886"/>
    <w:rsid w:val="003C62B0"/>
    <w:rsid w:val="003D482D"/>
    <w:rsid w:val="003E0A53"/>
    <w:rsid w:val="003E3D40"/>
    <w:rsid w:val="003E6978"/>
    <w:rsid w:val="003F215E"/>
    <w:rsid w:val="003F7D66"/>
    <w:rsid w:val="00404936"/>
    <w:rsid w:val="0041269D"/>
    <w:rsid w:val="004145A1"/>
    <w:rsid w:val="004166C5"/>
    <w:rsid w:val="00433E3C"/>
    <w:rsid w:val="00456405"/>
    <w:rsid w:val="00457E77"/>
    <w:rsid w:val="00463EF0"/>
    <w:rsid w:val="00472069"/>
    <w:rsid w:val="00474C2F"/>
    <w:rsid w:val="004764CD"/>
    <w:rsid w:val="00476EF8"/>
    <w:rsid w:val="00484445"/>
    <w:rsid w:val="00484513"/>
    <w:rsid w:val="004875E0"/>
    <w:rsid w:val="00496592"/>
    <w:rsid w:val="004A7E9A"/>
    <w:rsid w:val="004B2390"/>
    <w:rsid w:val="004B3806"/>
    <w:rsid w:val="004B415E"/>
    <w:rsid w:val="004C15D4"/>
    <w:rsid w:val="004D078F"/>
    <w:rsid w:val="004D2691"/>
    <w:rsid w:val="004E376E"/>
    <w:rsid w:val="004E5B7B"/>
    <w:rsid w:val="004E5DEF"/>
    <w:rsid w:val="00500B4F"/>
    <w:rsid w:val="0050290C"/>
    <w:rsid w:val="00503BCC"/>
    <w:rsid w:val="005119BB"/>
    <w:rsid w:val="00514ADC"/>
    <w:rsid w:val="005174AA"/>
    <w:rsid w:val="00527929"/>
    <w:rsid w:val="00532BB8"/>
    <w:rsid w:val="00546023"/>
    <w:rsid w:val="005572F5"/>
    <w:rsid w:val="005638ED"/>
    <w:rsid w:val="00565AD3"/>
    <w:rsid w:val="005737F9"/>
    <w:rsid w:val="00577A77"/>
    <w:rsid w:val="005805E0"/>
    <w:rsid w:val="00593BB9"/>
    <w:rsid w:val="005C740E"/>
    <w:rsid w:val="005D0352"/>
    <w:rsid w:val="005D095E"/>
    <w:rsid w:val="005D4966"/>
    <w:rsid w:val="005D5FBD"/>
    <w:rsid w:val="005E10B9"/>
    <w:rsid w:val="005E1B12"/>
    <w:rsid w:val="005E3527"/>
    <w:rsid w:val="005E4542"/>
    <w:rsid w:val="005F496B"/>
    <w:rsid w:val="005F7BD1"/>
    <w:rsid w:val="005F7F79"/>
    <w:rsid w:val="006050D8"/>
    <w:rsid w:val="00607C9A"/>
    <w:rsid w:val="00611449"/>
    <w:rsid w:val="0061370A"/>
    <w:rsid w:val="00614E7D"/>
    <w:rsid w:val="00617185"/>
    <w:rsid w:val="006236FC"/>
    <w:rsid w:val="006369C3"/>
    <w:rsid w:val="00636A7A"/>
    <w:rsid w:val="00642DAE"/>
    <w:rsid w:val="00643E99"/>
    <w:rsid w:val="00646760"/>
    <w:rsid w:val="006510F5"/>
    <w:rsid w:val="006511BF"/>
    <w:rsid w:val="0065747A"/>
    <w:rsid w:val="0066279A"/>
    <w:rsid w:val="00667D88"/>
    <w:rsid w:val="00670D4B"/>
    <w:rsid w:val="006774D1"/>
    <w:rsid w:val="00690ECB"/>
    <w:rsid w:val="006A03F5"/>
    <w:rsid w:val="006A0412"/>
    <w:rsid w:val="006A38B4"/>
    <w:rsid w:val="006A59AE"/>
    <w:rsid w:val="006A5B5A"/>
    <w:rsid w:val="006A5CA9"/>
    <w:rsid w:val="006A62C7"/>
    <w:rsid w:val="006A68A8"/>
    <w:rsid w:val="006B0D32"/>
    <w:rsid w:val="006B2E21"/>
    <w:rsid w:val="006C0266"/>
    <w:rsid w:val="006C05D1"/>
    <w:rsid w:val="006C3FF2"/>
    <w:rsid w:val="006C4544"/>
    <w:rsid w:val="006C581C"/>
    <w:rsid w:val="006D573B"/>
    <w:rsid w:val="006D5FA7"/>
    <w:rsid w:val="006D676F"/>
    <w:rsid w:val="006E0D92"/>
    <w:rsid w:val="006E18E6"/>
    <w:rsid w:val="006E1A83"/>
    <w:rsid w:val="006F2779"/>
    <w:rsid w:val="006F2D66"/>
    <w:rsid w:val="007060FC"/>
    <w:rsid w:val="00730A0D"/>
    <w:rsid w:val="00731614"/>
    <w:rsid w:val="00731EB3"/>
    <w:rsid w:val="00732F8C"/>
    <w:rsid w:val="00735E3E"/>
    <w:rsid w:val="007412CB"/>
    <w:rsid w:val="00742B47"/>
    <w:rsid w:val="00753A5C"/>
    <w:rsid w:val="007677F0"/>
    <w:rsid w:val="007732E7"/>
    <w:rsid w:val="00777517"/>
    <w:rsid w:val="00781661"/>
    <w:rsid w:val="0078233D"/>
    <w:rsid w:val="0078682E"/>
    <w:rsid w:val="00787872"/>
    <w:rsid w:val="007937A0"/>
    <w:rsid w:val="00794B72"/>
    <w:rsid w:val="007A62F4"/>
    <w:rsid w:val="007B1A76"/>
    <w:rsid w:val="007B3B74"/>
    <w:rsid w:val="007C00AD"/>
    <w:rsid w:val="007C4CCA"/>
    <w:rsid w:val="007E2C11"/>
    <w:rsid w:val="0081420B"/>
    <w:rsid w:val="00821147"/>
    <w:rsid w:val="0082437E"/>
    <w:rsid w:val="00824A32"/>
    <w:rsid w:val="00830701"/>
    <w:rsid w:val="00831AE3"/>
    <w:rsid w:val="0083286D"/>
    <w:rsid w:val="00834E03"/>
    <w:rsid w:val="00835F53"/>
    <w:rsid w:val="00841878"/>
    <w:rsid w:val="008456DA"/>
    <w:rsid w:val="00851F80"/>
    <w:rsid w:val="00867785"/>
    <w:rsid w:val="00874971"/>
    <w:rsid w:val="00884CD1"/>
    <w:rsid w:val="00887C19"/>
    <w:rsid w:val="008926E0"/>
    <w:rsid w:val="008A2411"/>
    <w:rsid w:val="008A411E"/>
    <w:rsid w:val="008A57B3"/>
    <w:rsid w:val="008A648D"/>
    <w:rsid w:val="008B3E4A"/>
    <w:rsid w:val="008B65A0"/>
    <w:rsid w:val="008C2D4B"/>
    <w:rsid w:val="008C4E62"/>
    <w:rsid w:val="008D0832"/>
    <w:rsid w:val="008D2F24"/>
    <w:rsid w:val="008D65C4"/>
    <w:rsid w:val="008E0637"/>
    <w:rsid w:val="008E3139"/>
    <w:rsid w:val="008E493A"/>
    <w:rsid w:val="008E638B"/>
    <w:rsid w:val="008F12C0"/>
    <w:rsid w:val="008F712C"/>
    <w:rsid w:val="009035D3"/>
    <w:rsid w:val="009065EC"/>
    <w:rsid w:val="00911E4D"/>
    <w:rsid w:val="00913A4C"/>
    <w:rsid w:val="00921E54"/>
    <w:rsid w:val="00930B69"/>
    <w:rsid w:val="009425D2"/>
    <w:rsid w:val="00942EC1"/>
    <w:rsid w:val="00944D0A"/>
    <w:rsid w:val="0095252E"/>
    <w:rsid w:val="00960489"/>
    <w:rsid w:val="00964717"/>
    <w:rsid w:val="00986DC4"/>
    <w:rsid w:val="009977F1"/>
    <w:rsid w:val="009A10C9"/>
    <w:rsid w:val="009A3F11"/>
    <w:rsid w:val="009B4A03"/>
    <w:rsid w:val="009B6458"/>
    <w:rsid w:val="009B6537"/>
    <w:rsid w:val="009C5090"/>
    <w:rsid w:val="009C5E0F"/>
    <w:rsid w:val="009D31FF"/>
    <w:rsid w:val="009E36A4"/>
    <w:rsid w:val="009E39D5"/>
    <w:rsid w:val="009E4BCE"/>
    <w:rsid w:val="009E6E66"/>
    <w:rsid w:val="009E7305"/>
    <w:rsid w:val="009E75FF"/>
    <w:rsid w:val="009F3119"/>
    <w:rsid w:val="009F5953"/>
    <w:rsid w:val="009F6DE9"/>
    <w:rsid w:val="00A11114"/>
    <w:rsid w:val="00A21C68"/>
    <w:rsid w:val="00A21D2E"/>
    <w:rsid w:val="00A2608E"/>
    <w:rsid w:val="00A26B19"/>
    <w:rsid w:val="00A306F5"/>
    <w:rsid w:val="00A30891"/>
    <w:rsid w:val="00A31820"/>
    <w:rsid w:val="00A348E6"/>
    <w:rsid w:val="00A34E81"/>
    <w:rsid w:val="00A4694C"/>
    <w:rsid w:val="00A630BB"/>
    <w:rsid w:val="00A86E32"/>
    <w:rsid w:val="00A97A65"/>
    <w:rsid w:val="00AA32E4"/>
    <w:rsid w:val="00AA36E0"/>
    <w:rsid w:val="00AA3E71"/>
    <w:rsid w:val="00AA6A3F"/>
    <w:rsid w:val="00AB4400"/>
    <w:rsid w:val="00AB561B"/>
    <w:rsid w:val="00AB570B"/>
    <w:rsid w:val="00AC32CD"/>
    <w:rsid w:val="00AC5982"/>
    <w:rsid w:val="00AD07B9"/>
    <w:rsid w:val="00AD21ED"/>
    <w:rsid w:val="00AD2BB6"/>
    <w:rsid w:val="00AD59DC"/>
    <w:rsid w:val="00AE0734"/>
    <w:rsid w:val="00AE339B"/>
    <w:rsid w:val="00AF4263"/>
    <w:rsid w:val="00AF5DC5"/>
    <w:rsid w:val="00B03FE2"/>
    <w:rsid w:val="00B10261"/>
    <w:rsid w:val="00B1091A"/>
    <w:rsid w:val="00B15E99"/>
    <w:rsid w:val="00B217CB"/>
    <w:rsid w:val="00B24159"/>
    <w:rsid w:val="00B30705"/>
    <w:rsid w:val="00B37B17"/>
    <w:rsid w:val="00B447FC"/>
    <w:rsid w:val="00B52CDE"/>
    <w:rsid w:val="00B54E8A"/>
    <w:rsid w:val="00B55FEF"/>
    <w:rsid w:val="00B60B21"/>
    <w:rsid w:val="00B61BDB"/>
    <w:rsid w:val="00B61D69"/>
    <w:rsid w:val="00B710F7"/>
    <w:rsid w:val="00B73106"/>
    <w:rsid w:val="00B743FC"/>
    <w:rsid w:val="00B75762"/>
    <w:rsid w:val="00B75A18"/>
    <w:rsid w:val="00B82DA9"/>
    <w:rsid w:val="00B84E1E"/>
    <w:rsid w:val="00B874BB"/>
    <w:rsid w:val="00B904B5"/>
    <w:rsid w:val="00B91DE2"/>
    <w:rsid w:val="00B94EA2"/>
    <w:rsid w:val="00B97481"/>
    <w:rsid w:val="00BA03B0"/>
    <w:rsid w:val="00BB0015"/>
    <w:rsid w:val="00BB0A93"/>
    <w:rsid w:val="00BB0D09"/>
    <w:rsid w:val="00BB3407"/>
    <w:rsid w:val="00BB672A"/>
    <w:rsid w:val="00BD3D4E"/>
    <w:rsid w:val="00BE7DFA"/>
    <w:rsid w:val="00BE7FAD"/>
    <w:rsid w:val="00BF1465"/>
    <w:rsid w:val="00BF4745"/>
    <w:rsid w:val="00BF73AD"/>
    <w:rsid w:val="00C009EB"/>
    <w:rsid w:val="00C0312C"/>
    <w:rsid w:val="00C045DA"/>
    <w:rsid w:val="00C11528"/>
    <w:rsid w:val="00C16108"/>
    <w:rsid w:val="00C22411"/>
    <w:rsid w:val="00C24581"/>
    <w:rsid w:val="00C32AE5"/>
    <w:rsid w:val="00C36DC0"/>
    <w:rsid w:val="00C42613"/>
    <w:rsid w:val="00C5509B"/>
    <w:rsid w:val="00C56559"/>
    <w:rsid w:val="00C57B68"/>
    <w:rsid w:val="00C82FFB"/>
    <w:rsid w:val="00C84DF7"/>
    <w:rsid w:val="00C96337"/>
    <w:rsid w:val="00C96BED"/>
    <w:rsid w:val="00CA1459"/>
    <w:rsid w:val="00CB44D2"/>
    <w:rsid w:val="00CC1F23"/>
    <w:rsid w:val="00CC602C"/>
    <w:rsid w:val="00CD4218"/>
    <w:rsid w:val="00CD6CAB"/>
    <w:rsid w:val="00CE2833"/>
    <w:rsid w:val="00CE290A"/>
    <w:rsid w:val="00CE310F"/>
    <w:rsid w:val="00CE40AC"/>
    <w:rsid w:val="00CE574F"/>
    <w:rsid w:val="00CF0BA4"/>
    <w:rsid w:val="00CF1F70"/>
    <w:rsid w:val="00D020D1"/>
    <w:rsid w:val="00D246B2"/>
    <w:rsid w:val="00D350DE"/>
    <w:rsid w:val="00D3549D"/>
    <w:rsid w:val="00D36189"/>
    <w:rsid w:val="00D5064E"/>
    <w:rsid w:val="00D62441"/>
    <w:rsid w:val="00D704B5"/>
    <w:rsid w:val="00D712A1"/>
    <w:rsid w:val="00D74CFB"/>
    <w:rsid w:val="00D80C64"/>
    <w:rsid w:val="00D84237"/>
    <w:rsid w:val="00D843D6"/>
    <w:rsid w:val="00D948BB"/>
    <w:rsid w:val="00DB4CFA"/>
    <w:rsid w:val="00DD068F"/>
    <w:rsid w:val="00DE06F1"/>
    <w:rsid w:val="00DE1BC8"/>
    <w:rsid w:val="00DE3E1B"/>
    <w:rsid w:val="00DE4B6C"/>
    <w:rsid w:val="00DE65CE"/>
    <w:rsid w:val="00DE6B96"/>
    <w:rsid w:val="00E05375"/>
    <w:rsid w:val="00E055C8"/>
    <w:rsid w:val="00E07390"/>
    <w:rsid w:val="00E12BD7"/>
    <w:rsid w:val="00E12F07"/>
    <w:rsid w:val="00E14B93"/>
    <w:rsid w:val="00E1556E"/>
    <w:rsid w:val="00E1754B"/>
    <w:rsid w:val="00E243EA"/>
    <w:rsid w:val="00E32F12"/>
    <w:rsid w:val="00E33A25"/>
    <w:rsid w:val="00E37584"/>
    <w:rsid w:val="00E4188B"/>
    <w:rsid w:val="00E54C4D"/>
    <w:rsid w:val="00E56328"/>
    <w:rsid w:val="00E60649"/>
    <w:rsid w:val="00E728C2"/>
    <w:rsid w:val="00E80460"/>
    <w:rsid w:val="00E86CBC"/>
    <w:rsid w:val="00E86EBB"/>
    <w:rsid w:val="00EA01A2"/>
    <w:rsid w:val="00EA0B24"/>
    <w:rsid w:val="00EA2E09"/>
    <w:rsid w:val="00EA4C12"/>
    <w:rsid w:val="00EA568C"/>
    <w:rsid w:val="00EA767F"/>
    <w:rsid w:val="00EB0181"/>
    <w:rsid w:val="00EB59EE"/>
    <w:rsid w:val="00EB68B3"/>
    <w:rsid w:val="00EB7D72"/>
    <w:rsid w:val="00EC26CF"/>
    <w:rsid w:val="00ED0950"/>
    <w:rsid w:val="00ED4CE7"/>
    <w:rsid w:val="00ED4EB5"/>
    <w:rsid w:val="00ED694A"/>
    <w:rsid w:val="00ED6E7D"/>
    <w:rsid w:val="00EE21C9"/>
    <w:rsid w:val="00EE458A"/>
    <w:rsid w:val="00EF16D0"/>
    <w:rsid w:val="00EF1AF0"/>
    <w:rsid w:val="00EF39AC"/>
    <w:rsid w:val="00F02B30"/>
    <w:rsid w:val="00F0784D"/>
    <w:rsid w:val="00F10AFE"/>
    <w:rsid w:val="00F31004"/>
    <w:rsid w:val="00F33998"/>
    <w:rsid w:val="00F36135"/>
    <w:rsid w:val="00F4429B"/>
    <w:rsid w:val="00F4499F"/>
    <w:rsid w:val="00F50D41"/>
    <w:rsid w:val="00F536EC"/>
    <w:rsid w:val="00F5739A"/>
    <w:rsid w:val="00F57D07"/>
    <w:rsid w:val="00F62A75"/>
    <w:rsid w:val="00F634D1"/>
    <w:rsid w:val="00F64167"/>
    <w:rsid w:val="00F6673B"/>
    <w:rsid w:val="00F7517C"/>
    <w:rsid w:val="00F77AAD"/>
    <w:rsid w:val="00F84659"/>
    <w:rsid w:val="00F84C31"/>
    <w:rsid w:val="00F86CE5"/>
    <w:rsid w:val="00F916C4"/>
    <w:rsid w:val="00F964C6"/>
    <w:rsid w:val="00F964E5"/>
    <w:rsid w:val="00FA08B4"/>
    <w:rsid w:val="00FA2547"/>
    <w:rsid w:val="00FA4253"/>
    <w:rsid w:val="00FA5F4E"/>
    <w:rsid w:val="00FA7505"/>
    <w:rsid w:val="00FB097B"/>
    <w:rsid w:val="00FB6F51"/>
    <w:rsid w:val="00FC63E0"/>
    <w:rsid w:val="00FC75F7"/>
    <w:rsid w:val="00FD05F2"/>
    <w:rsid w:val="00FE235B"/>
    <w:rsid w:val="00FE3C17"/>
    <w:rsid w:val="00FE7F73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7BDBFAAD-6AC8-4EB6-A3DD-5E5D2954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AE073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E073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6774D1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6774D1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6774D1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6774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orogsh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eenroad.sisi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6C1B7-1FB0-4771-BBBF-3501FCD69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1087</Words>
  <Characters>6196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Asus</cp:lastModifiedBy>
  <cp:revision>631</cp:revision>
  <cp:lastPrinted>2024-06-06T07:34:00Z</cp:lastPrinted>
  <dcterms:created xsi:type="dcterms:W3CDTF">2025-07-30T07:03:00Z</dcterms:created>
  <dcterms:modified xsi:type="dcterms:W3CDTF">2025-08-04T08:13:00Z</dcterms:modified>
</cp:coreProperties>
</file>