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Pr="00705755" w:rsidRDefault="00E56328" w:rsidP="00EC3424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i/>
          <w:sz w:val="24"/>
          <w:szCs w:val="24"/>
          <w:lang w:val="hy-AM"/>
        </w:rPr>
      </w:pPr>
    </w:p>
    <w:p w14:paraId="3B02D461" w14:textId="564683D6" w:rsidR="0022631D" w:rsidRPr="0070575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330901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</w:p>
    <w:p w14:paraId="133B5D5C" w14:textId="77777777" w:rsidR="001E3B3B" w:rsidRPr="00705755" w:rsidRDefault="0022631D" w:rsidP="001E3B3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  <w:r w:rsidR="001E3B3B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EC371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2459CC9B" w14:textId="643A5B65" w:rsidR="00716704" w:rsidRPr="00B05106" w:rsidRDefault="00330901" w:rsidP="00716704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330901">
        <w:rPr>
          <w:rFonts w:ascii="GHEA Grapalat" w:hAnsi="GHEA Grapalat" w:cs="Sylfaen"/>
          <w:i/>
          <w:lang w:val="af-ZA"/>
        </w:rPr>
        <w:t>Աբովյան համայնքի 2025 թվականի կարիքների համար ասֆալտապատման աշխատանքների իրականացման նախագծանախահաշվային փաստաթղթերի կազմման խորհրդատվական աշխատանքների ձեռքբերման</w:t>
      </w:r>
      <w:r w:rsidRPr="00330901">
        <w:rPr>
          <w:rFonts w:ascii="Calibri" w:hAnsi="Calibri" w:cs="Calibri"/>
          <w:i/>
          <w:lang w:val="af-ZA"/>
        </w:rPr>
        <w:t> </w:t>
      </w:r>
      <w:r w:rsidRPr="00330901">
        <w:rPr>
          <w:rFonts w:ascii="GHEA Grapalat" w:hAnsi="GHEA Grapalat" w:cs="Sylfaen"/>
          <w:i/>
          <w:lang w:val="af-ZA"/>
        </w:rPr>
        <w:t>նպատակով «ԱԲՀ-ԲՄԽԱՇՁԲ-24/112»</w:t>
      </w:r>
      <w:r w:rsidR="00EC3424" w:rsidRPr="00EC3424">
        <w:rPr>
          <w:rFonts w:ascii="GHEA Grapalat" w:hAnsi="GHEA Grapalat" w:cs="Sylfaen"/>
          <w:i/>
          <w:lang w:val="af-ZA"/>
        </w:rPr>
        <w:t xml:space="preserve"> ծածկագրով բաց մրցույթով </w:t>
      </w:r>
      <w:r w:rsidR="00442ADE">
        <w:rPr>
          <w:rFonts w:ascii="GHEA Grapalat" w:hAnsi="GHEA Grapalat" w:cs="Sylfaen"/>
          <w:i/>
          <w:lang w:val="af-ZA"/>
        </w:rPr>
        <w:t>գնման</w:t>
      </w:r>
      <w:r w:rsidR="009D667F">
        <w:rPr>
          <w:rFonts w:ascii="GHEA Grapalat" w:hAnsi="GHEA Grapalat" w:cs="Sylfaen"/>
          <w:i/>
          <w:lang w:val="af-ZA"/>
        </w:rPr>
        <w:t xml:space="preserve"> </w:t>
      </w:r>
      <w:r w:rsidR="00683AAC" w:rsidRPr="00683AAC">
        <w:rPr>
          <w:rFonts w:ascii="GHEA Grapalat" w:hAnsi="GHEA Grapalat" w:cs="Sylfaen"/>
          <w:i/>
          <w:lang w:val="af-ZA"/>
        </w:rPr>
        <w:t xml:space="preserve">ընթացակարգի </w:t>
      </w:r>
      <w:r w:rsidR="0022631D" w:rsidRPr="00705755">
        <w:rPr>
          <w:rFonts w:ascii="GHEA Grapalat" w:hAnsi="GHEA Grapalat" w:cs="Sylfaen"/>
          <w:i/>
          <w:lang w:val="af-ZA"/>
        </w:rPr>
        <w:t>արդյունքում</w:t>
      </w:r>
      <w:r w:rsidR="006F2779" w:rsidRPr="00705755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կնքված պայմանագրի մասին տեղեկատվությունը`</w:t>
      </w:r>
      <w:r w:rsidR="00716704" w:rsidRPr="00B05106">
        <w:rPr>
          <w:rFonts w:ascii="GHEA Grapalat" w:hAnsi="GHEA Grapalat" w:cs="Sylfaen"/>
          <w:i/>
          <w:lang w:val="af-ZA"/>
        </w:rPr>
        <w:t xml:space="preserve"> </w:t>
      </w:r>
    </w:p>
    <w:p w14:paraId="41C79EEC" w14:textId="1DE1FEA1" w:rsidR="00F2723F" w:rsidRPr="00442ADE" w:rsidRDefault="00716704" w:rsidP="00EC3424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705755">
        <w:rPr>
          <w:rFonts w:ascii="GHEA Grapalat" w:hAnsi="GHEA Grapalat" w:cs="Sylfaen"/>
          <w:i/>
          <w:lang w:val="af-ZA"/>
        </w:rPr>
        <w:t>Информация о догов</w:t>
      </w:r>
      <w:r w:rsidR="00683AAC">
        <w:rPr>
          <w:rFonts w:ascii="GHEA Grapalat" w:hAnsi="GHEA Grapalat" w:cs="Sylfaen"/>
          <w:i/>
          <w:lang w:val="af-ZA"/>
        </w:rPr>
        <w:t>оре,</w:t>
      </w:r>
      <w:r w:rsidR="00683AAC" w:rsidRPr="007C6ECB">
        <w:rPr>
          <w:rFonts w:ascii="GHEA Grapalat" w:hAnsi="GHEA Grapalat" w:cs="Sylfaen"/>
          <w:i/>
          <w:lang w:val="af-ZA"/>
        </w:rPr>
        <w:t xml:space="preserve"> </w:t>
      </w:r>
      <w:r w:rsidR="00683AAC">
        <w:rPr>
          <w:rFonts w:ascii="GHEA Grapalat" w:hAnsi="GHEA Grapalat" w:cs="Sylfaen"/>
          <w:i/>
          <w:lang w:val="af-ZA"/>
        </w:rPr>
        <w:t>с</w:t>
      </w:r>
      <w:r w:rsidR="00683AAC" w:rsidRPr="00683AAC">
        <w:rPr>
          <w:rFonts w:ascii="GHEA Grapalat" w:hAnsi="GHEA Grapalat" w:cs="Sylfaen"/>
          <w:i/>
          <w:lang w:val="af-ZA"/>
        </w:rPr>
        <w:t xml:space="preserve"> целью </w:t>
      </w:r>
      <w:r w:rsidR="00330901" w:rsidRPr="00330901">
        <w:rPr>
          <w:rFonts w:ascii="GHEA Grapalat" w:hAnsi="GHEA Grapalat" w:cs="Sylfaen"/>
          <w:i/>
          <w:lang w:val="af-ZA"/>
        </w:rPr>
        <w:t xml:space="preserve">приобретения консультационных работ по подготовке проектно-сметной документации на выполнение работ по </w:t>
      </w:r>
      <w:r w:rsidR="00330901" w:rsidRPr="00330901">
        <w:rPr>
          <w:rFonts w:ascii="GHEA Grapalat" w:hAnsi="GHEA Grapalat" w:cs="Sylfaen" w:hint="eastAsia"/>
          <w:i/>
          <w:lang w:val="af-ZA"/>
        </w:rPr>
        <w:t>асфальтированию</w:t>
      </w:r>
      <w:r w:rsidR="00330901" w:rsidRPr="00330901">
        <w:rPr>
          <w:rFonts w:ascii="GHEA Grapalat" w:hAnsi="GHEA Grapalat" w:cs="Sylfaen"/>
          <w:i/>
          <w:lang w:val="af-ZA"/>
        </w:rPr>
        <w:t xml:space="preserve"> в 2025 году для нужд общины Абовян</w:t>
      </w:r>
      <w:r w:rsidR="00EC3424">
        <w:rPr>
          <w:rFonts w:ascii="GHEA Grapalat" w:hAnsi="GHEA Grapalat" w:cs="Sylfaen"/>
          <w:i/>
          <w:lang w:val="af-ZA"/>
        </w:rPr>
        <w:t xml:space="preserve"> </w:t>
      </w:r>
      <w:r w:rsidR="00AD453A" w:rsidRPr="00442ADE">
        <w:rPr>
          <w:rFonts w:ascii="GHEA Grapalat" w:hAnsi="GHEA Grapalat" w:cs="Sylfaen"/>
          <w:i/>
          <w:lang w:val="af-ZA"/>
        </w:rPr>
        <w:t>"</w:t>
      </w:r>
      <w:r w:rsidR="00330901">
        <w:rPr>
          <w:rFonts w:ascii="GHEA Grapalat" w:hAnsi="GHEA Grapalat" w:cs="Sylfaen"/>
          <w:i/>
          <w:lang w:val="af-ZA"/>
        </w:rPr>
        <w:t>ABH-BMKhAShDzB-24/112</w:t>
      </w:r>
      <w:r w:rsidR="00683AAC" w:rsidRPr="00442ADE">
        <w:rPr>
          <w:rFonts w:ascii="GHEA Grapalat" w:hAnsi="GHEA Grapalat" w:cs="Sylfaen"/>
          <w:i/>
          <w:lang w:val="af-ZA"/>
        </w:rPr>
        <w:t>".</w:t>
      </w:r>
    </w:p>
    <w:p w14:paraId="77B08F87" w14:textId="1CB6E9B9" w:rsidR="00716704" w:rsidRPr="00B05106" w:rsidRDefault="00716704" w:rsidP="00B05106">
      <w:pPr>
        <w:pStyle w:val="HTML"/>
        <w:shd w:val="clear" w:color="auto" w:fill="F8F9FA"/>
        <w:jc w:val="center"/>
        <w:rPr>
          <w:rFonts w:ascii="GHEA Grapalat" w:hAnsi="GHEA Grapalat" w:cs="Sylfaen"/>
          <w:i/>
        </w:rPr>
      </w:pPr>
    </w:p>
    <w:tbl>
      <w:tblPr>
        <w:tblW w:w="10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3"/>
        <w:gridCol w:w="462"/>
        <w:gridCol w:w="747"/>
        <w:gridCol w:w="480"/>
        <w:gridCol w:w="122"/>
        <w:gridCol w:w="268"/>
        <w:gridCol w:w="313"/>
        <w:gridCol w:w="6"/>
        <w:gridCol w:w="567"/>
        <w:gridCol w:w="49"/>
        <w:gridCol w:w="662"/>
        <w:gridCol w:w="123"/>
        <w:gridCol w:w="228"/>
        <w:gridCol w:w="214"/>
        <w:gridCol w:w="735"/>
        <w:gridCol w:w="167"/>
        <w:gridCol w:w="91"/>
        <w:gridCol w:w="98"/>
        <w:gridCol w:w="47"/>
        <w:gridCol w:w="423"/>
        <w:gridCol w:w="23"/>
        <w:gridCol w:w="114"/>
        <w:gridCol w:w="42"/>
        <w:gridCol w:w="655"/>
        <w:gridCol w:w="12"/>
        <w:gridCol w:w="527"/>
        <w:gridCol w:w="243"/>
        <w:gridCol w:w="247"/>
        <w:gridCol w:w="122"/>
        <w:gridCol w:w="281"/>
        <w:gridCol w:w="1673"/>
      </w:tblGrid>
      <w:tr w:rsidR="0022631D" w:rsidRPr="00705755" w14:paraId="3BCB0F4A" w14:textId="77777777" w:rsidTr="00B06386">
        <w:trPr>
          <w:trHeight w:val="146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9741" w:type="dxa"/>
            <w:gridSpan w:val="30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proofErr w:type="spellEnd"/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B06386">
        <w:trPr>
          <w:trHeight w:val="110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14:paraId="781659E7" w14:textId="76DFFFC3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номер лота</w:t>
            </w:r>
          </w:p>
        </w:tc>
        <w:tc>
          <w:tcPr>
            <w:tcW w:w="1689" w:type="dxa"/>
            <w:gridSpan w:val="3"/>
            <w:vMerge w:val="restart"/>
            <w:shd w:val="clear" w:color="auto" w:fill="auto"/>
            <w:vAlign w:val="center"/>
          </w:tcPr>
          <w:p w14:paraId="0C83F2D3" w14:textId="1A00C19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անվանումը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название</w:t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14:paraId="3D073E87" w14:textId="6EDCB11F" w:rsidR="0022631D" w:rsidRPr="0070575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չափման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միավորը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единица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измерения</w:t>
            </w:r>
            <w:proofErr w:type="spellEnd"/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14:paraId="59F68B85" w14:textId="26DA31E3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քանակը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1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количество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62535C49" w14:textId="55FE1A9D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գինը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сметная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цена</w:t>
            </w:r>
            <w:proofErr w:type="spellEnd"/>
            <w:r w:rsidR="008D6EC3" w:rsidRPr="00705755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2087" w:type="dxa"/>
            <w:gridSpan w:val="7"/>
            <w:vMerge w:val="restart"/>
            <w:shd w:val="clear" w:color="auto" w:fill="auto"/>
            <w:vAlign w:val="center"/>
          </w:tcPr>
          <w:p w14:paraId="330836BC" w14:textId="160B7C1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5D289872" w14:textId="36AC9637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предусмотренное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по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договору</w:t>
            </w:r>
            <w:proofErr w:type="spellEnd"/>
          </w:p>
        </w:tc>
      </w:tr>
      <w:tr w:rsidR="0022631D" w:rsidRPr="00705755" w14:paraId="02BE1D52" w14:textId="77777777" w:rsidTr="00B06386">
        <w:trPr>
          <w:trHeight w:val="175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vMerge w:val="restart"/>
            <w:shd w:val="clear" w:color="auto" w:fill="auto"/>
            <w:vAlign w:val="center"/>
          </w:tcPr>
          <w:p w14:paraId="15F4C856" w14:textId="77777777" w:rsidR="00CE07F6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footnoteReference w:id="2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</w:p>
          <w:p w14:paraId="374821C4" w14:textId="6AB65306" w:rsidR="0022631D" w:rsidRPr="00705755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785" w:type="dxa"/>
            <w:gridSpan w:val="2"/>
            <w:vMerge w:val="restart"/>
            <w:shd w:val="clear" w:color="auto" w:fill="auto"/>
            <w:vAlign w:val="center"/>
          </w:tcPr>
          <w:p w14:paraId="654421A9" w14:textId="01129EA2" w:rsidR="0022631D" w:rsidRPr="00705755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общее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01CC38D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2087" w:type="dxa"/>
            <w:gridSpan w:val="7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B06386">
        <w:trPr>
          <w:trHeight w:val="2168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footnoteReference w:id="3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10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705755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общая</w:t>
            </w:r>
            <w:proofErr w:type="spellEnd"/>
          </w:p>
        </w:tc>
        <w:tc>
          <w:tcPr>
            <w:tcW w:w="208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091D06" w:rsidRPr="003F2CEF" w14:paraId="6CB0AC86" w14:textId="77777777" w:rsidTr="00B06386">
        <w:trPr>
          <w:trHeight w:val="689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62F33415" w14:textId="2CC55AD5" w:rsidR="00207B08" w:rsidRPr="00705755" w:rsidRDefault="0033090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B686977" w:rsidR="00395A74" w:rsidRPr="00330901" w:rsidRDefault="00330901" w:rsidP="006C71D4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330901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Աբովյան քաղաքի Սարալանջի, Երիտասարդական, Շինարարների, Պիոներական փողոցների ասֆալտապատման, ջրահեռացման համակարգի կառուցման, մայթերի հիմնանորոգման և եզրաքարերի փոխարինման աշխատանքների նախագծանախահաշվային փաստաթղթերի կազմման խորհրդատվական </w:t>
            </w:r>
            <w:r w:rsidRPr="00330901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 xml:space="preserve">աշխատանքներ, Для нужд общины Абовяна консультационные работы по подготовке проектно-сметной документации по асфальтированию улиц Сараланджи, Еритасардакан, Шинарарнери и Пионерской в </w:t>
            </w:r>
            <w:r w:rsidRPr="00330901">
              <w:rPr>
                <w:rFonts w:ascii="Cambria Math" w:hAnsi="Cambria Math" w:cs="Cambria Math"/>
                <w:i/>
                <w:sz w:val="18"/>
                <w:szCs w:val="18"/>
                <w:lang w:val="af-ZA"/>
              </w:rPr>
              <w:t>​​</w:t>
            </w:r>
            <w:r w:rsidRPr="00330901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городе Абовян, строительству дренажной системы, капитальному ремонту тротуаров и замене бордюрного камня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3BDD37D" w:rsidR="00207B08" w:rsidRPr="00E12CCF" w:rsidRDefault="00204B4C" w:rsidP="00D724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</w:pPr>
            <w:r w:rsidRPr="00E12CCF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lastRenderedPageBreak/>
              <w:t>դ</w:t>
            </w:r>
            <w:r w:rsidR="00207B08" w:rsidRPr="00E12CCF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րամ</w:t>
            </w:r>
            <w:r w:rsidRPr="00E12CCF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 xml:space="preserve">, </w:t>
            </w:r>
            <w:r w:rsidRPr="00E12CC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драм</w:t>
            </w:r>
          </w:p>
        </w:tc>
        <w:tc>
          <w:tcPr>
            <w:tcW w:w="6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CFA92E6" w:rsidR="00207B08" w:rsidRPr="00E12CCF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E12CCF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3E24A75" w:rsidR="00207B08" w:rsidRPr="00E12CCF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E12CCF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CC1A88C" w:rsidR="00207B08" w:rsidRPr="00E12CCF" w:rsidRDefault="00330901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330901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22 440 000</w:t>
            </w:r>
          </w:p>
        </w:tc>
        <w:tc>
          <w:tcPr>
            <w:tcW w:w="10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491101D" w:rsidR="00207B08" w:rsidRPr="00E12CCF" w:rsidRDefault="00330901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330901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22 440 000</w:t>
            </w:r>
          </w:p>
        </w:tc>
        <w:tc>
          <w:tcPr>
            <w:tcW w:w="2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13593A" w14:textId="7F365546" w:rsidR="00207B08" w:rsidRPr="00001DCC" w:rsidRDefault="00330901" w:rsidP="00442ADE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330901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Աբովյան քաղաքի Սարալանջի, Երիտասարդական, Շինարարների, Պիոներական փողոցների ասֆալտապատման, ջրահեռացման համակարգի կառուցման, մայթերի հիմնանորոգման և եզրաքարերի փոխարինման աշխատանքների նախագծանախահաշվային փաստաթղթերի կազմման խորհրդատվական աշխատանքներ, Для нужд общины Абовяна консультационные работы по </w:t>
            </w:r>
            <w:r w:rsidRPr="00330901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 xml:space="preserve">подготовке проектно-сметной документации по асфальтированию улиц Сараланджи, Еритасардакан, Шинарарнери и Пионерской в </w:t>
            </w:r>
            <w:r w:rsidRPr="00330901">
              <w:rPr>
                <w:rFonts w:ascii="Cambria Math" w:hAnsi="Cambria Math" w:cs="Cambria Math"/>
                <w:i/>
                <w:sz w:val="18"/>
                <w:szCs w:val="18"/>
                <w:lang w:val="af-ZA"/>
              </w:rPr>
              <w:t>​​</w:t>
            </w:r>
            <w:r w:rsidRPr="00330901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городе Абовян, строительству дренажной системы, капитальному ремонту тротуаров и замене бордюрного камня</w:t>
            </w:r>
          </w:p>
        </w:tc>
        <w:tc>
          <w:tcPr>
            <w:tcW w:w="1673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5A7F892F" w:rsidR="00207B08" w:rsidRPr="00001DCC" w:rsidRDefault="00330901" w:rsidP="00442ADE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330901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 xml:space="preserve">Աբովյան համայնքի Աբովյան քաղաքի Սարալանջի, Երիտասարդական, Շինարարների, Պիոներական փողոցների ասֆալտապատման, ջրահեռացման համակարգի կառուցման, մայթերի հիմնանորոգման և եզրաքարերի փոխարինման աշխատանքների նախագծանախահաշվային փաստաթղթերի կազմման խորհրդատվական </w:t>
            </w:r>
            <w:r w:rsidRPr="00330901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 xml:space="preserve">աշխատանքներ, Для нужд общины Абовяна консультационные работы по подготовке проектно-сметной документации по асфальтированию улиц Сараланджи, Еритасардакан, Шинарарнери и Пионерской в </w:t>
            </w:r>
            <w:r w:rsidRPr="00330901">
              <w:rPr>
                <w:rFonts w:ascii="Cambria Math" w:hAnsi="Cambria Math" w:cs="Cambria Math"/>
                <w:i/>
                <w:sz w:val="18"/>
                <w:szCs w:val="18"/>
                <w:lang w:val="af-ZA"/>
              </w:rPr>
              <w:t>​​</w:t>
            </w:r>
            <w:r w:rsidRPr="00330901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городе Абовян, строительству дренажной системы, капитальному ремонту тротуаров и замене бордюрного камня</w:t>
            </w:r>
          </w:p>
        </w:tc>
      </w:tr>
      <w:tr w:rsidR="002C199F" w:rsidRPr="003F2CEF" w14:paraId="49BD93AB" w14:textId="77777777" w:rsidTr="00B06386">
        <w:trPr>
          <w:trHeight w:val="689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378C6806" w14:textId="4EB9BD3C" w:rsidR="002C199F" w:rsidRPr="00705755" w:rsidRDefault="008265DD" w:rsidP="002C19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7F9163" w14:textId="423E682A" w:rsidR="002C199F" w:rsidRPr="008265DD" w:rsidRDefault="008265DD" w:rsidP="002C199F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8265D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Առինջ գյուղի Մհեր Մկրտչյան թաղամասի 3-րդ, 5-րդ, 7-րդ փողոցների, Բ թաղամասի 3-րդ փողոցի, Խ.Աբովյան թաղամասի 9-րդ փողոցի 1-ին նրբանցքի, Խ.Աբովյան 10-րդ փողոցի, Խ.Աբովյան թաղամասի 17-րդ փողոցի, Պ. Սևակ թաղամասի 15-րդ փողոցի 1-ին նրբանցքի, Խ.Աբովյան թաղամասի 6-րդ փողոցի 1-ին փակուղու ասֆալտապատման աշխատանքների նախագծանախահաշվային փաստաթղթերի կազմման խորհրդատվական աշխատանքներ, 3-я, 5-я, 7-я </w:t>
            </w:r>
            <w:r w:rsidRPr="008265D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улицы района Мгера Мкртчяна села Ариндж общины Абовян, 3-я улица района Б, 1-й переулок 9-й улицы района Х. Абовяна, 10-я улица района Х. Абовяна, 17-я улица района Абовяна, консультационные работы по подготовке проектно-сметной документации на работы по асфальтированию 1-го переулка 15-й улицы Севака, 1-го тупика 6-й улицы Х. Абовяна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F94952" w14:textId="724BAE89" w:rsidR="002C199F" w:rsidRPr="001F00AE" w:rsidRDefault="002C199F" w:rsidP="002C19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lastRenderedPageBreak/>
              <w:t xml:space="preserve">դրամ, </w:t>
            </w: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драм</w:t>
            </w:r>
          </w:p>
        </w:tc>
        <w:tc>
          <w:tcPr>
            <w:tcW w:w="6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7EBE21" w14:textId="5C73C3AA" w:rsidR="002C199F" w:rsidRPr="001F00AE" w:rsidRDefault="002C199F" w:rsidP="002C19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50F50C" w14:textId="60264160" w:rsidR="002C199F" w:rsidRPr="001F00AE" w:rsidRDefault="002C199F" w:rsidP="002C19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586FB" w14:textId="102ABFC9" w:rsidR="002C199F" w:rsidRPr="000E40BF" w:rsidRDefault="00CA6C10" w:rsidP="002C19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 w:rsidRPr="00CA6C10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4 896 000</w:t>
            </w:r>
          </w:p>
        </w:tc>
        <w:tc>
          <w:tcPr>
            <w:tcW w:w="10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818D0" w14:textId="096A5C6A" w:rsidR="002C199F" w:rsidRPr="000E40BF" w:rsidRDefault="00CA6C10" w:rsidP="002C19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 w:rsidRPr="00CA6C10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4 896 000</w:t>
            </w:r>
          </w:p>
        </w:tc>
        <w:tc>
          <w:tcPr>
            <w:tcW w:w="2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4CC9DEF" w14:textId="483AC369" w:rsidR="002C199F" w:rsidRPr="000E40BF" w:rsidRDefault="008265DD" w:rsidP="002C199F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8265D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Առինջ գյուղի Մհեր Մկրտչյան թաղամասի 3-րդ, 5-րդ, 7-րդ փողոցների, Բ թաղամասի 3-րդ փողոցի, Խ.Աբովյան թաղամասի 9-րդ փողոցի 1-ին նրբանցքի, Խ.Աբովյան 10-րդ փողոցի, Խ.Աբովյան թաղամասի 17-րդ փողոցի, Պ. Սևակ թաղամասի 15-րդ փողոցի 1-ին նրբանցքի, Խ.Աբովյան թաղամասի 6-րդ փողոցի 1-ին փակուղու ասֆալտապատման աշխատանքների նախագծանախահաշվային փաստաթղթերի կազմման խորհրդատվական աշխատանքներ, 3-я, 5-я, 7-я улицы района Мгера Мкртчяна села Ариндж общины Абовян, 3-я улица </w:t>
            </w:r>
            <w:r w:rsidRPr="008265D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района Б, 1-й переулок 9-й улицы района Х. Абовяна, 10-я улица района Х. Абовяна, 17-я улица района Абовяна, консультационные работы по подготовке проектно-сметной документации на работы по асфальтированию 1-го переулка 15-й улицы Севака, 1-го тупика 6-й улицы Х. Абовяна</w:t>
            </w:r>
          </w:p>
        </w:tc>
        <w:tc>
          <w:tcPr>
            <w:tcW w:w="1673" w:type="dxa"/>
            <w:tcBorders>
              <w:bottom w:val="single" w:sz="8" w:space="0" w:color="auto"/>
            </w:tcBorders>
            <w:shd w:val="clear" w:color="auto" w:fill="auto"/>
          </w:tcPr>
          <w:p w14:paraId="58D3A068" w14:textId="48DDE4EF" w:rsidR="002C199F" w:rsidRPr="000E40BF" w:rsidRDefault="008265DD" w:rsidP="002C199F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8265D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 xml:space="preserve">Աբովյան համայնքի Առինջ գյուղի Մհեր Մկրտչյան թաղամասի 3-րդ, 5-րդ, 7-րդ փողոցների, Բ թաղամասի 3-րդ փողոցի, Խ.Աբովյան թաղամասի 9-րդ փողոցի 1-ին նրբանցքի, Խ.Աբովյան 10-րդ փողոցի, Խ.Աբովյան թաղամասի 17-րդ փողոցի, Պ. Սևակ թաղամասի 15-րդ փողոցի 1-ին նրբանցքի, Խ.Աբովյան թաղամասի 6-րդ փողոցի 1-ին փակուղու ասֆալտապատման աշխատանքների նախագծանախահաշվային փաստաթղթերի կազմման խորհրդատվական աշխատանքներ, 3-я, 5-я, 7-я </w:t>
            </w:r>
            <w:r w:rsidRPr="008265D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улицы района Мгера Мкртчяна села Ариндж общины Абовян, 3-я улица района Б, 1-й переулок 9-й улицы района Х. Абовяна, 10-я улица района Х. Абовяна, 17-я улица района Абовяна, консультационные работы по подготовке проектно-сметной документации на работы по асфальтированию 1-го переулка 15-й улицы Севака, 1-го тупика 6-й улицы Х. Абовяна</w:t>
            </w:r>
          </w:p>
        </w:tc>
      </w:tr>
      <w:tr w:rsidR="00613C0D" w:rsidRPr="003F2CEF" w14:paraId="131C2DB3" w14:textId="77777777" w:rsidTr="00B06386">
        <w:trPr>
          <w:trHeight w:val="689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412BCC43" w14:textId="3B11D8E9" w:rsidR="00613C0D" w:rsidRDefault="00613C0D" w:rsidP="00613C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47ED86" w14:textId="78A3D8C8" w:rsidR="00613C0D" w:rsidRPr="00613C0D" w:rsidRDefault="00613C0D" w:rsidP="00613C0D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Արամուս գյուղի  1-ին փողոցի 1-ին նրբանցքի, Ազատամարտիկների խճուղու 3-րդ փակուղու, Երիտասարդական 1-ին փողոցի ասֆալտապատման աշխատանքների նախագծանախահաշվային փաստաթղթերի կազմման խորհրդատվական աշխատանքներ, Для нужд общины Абовян консультационные работы по подготовке проектно-сметной документации на работы по асфальтированию 1-й полосы села Арамус, 1-й улицы, 1-й полосы шоссе Азатамартики, 3-го тупика и 1-й </w:t>
            </w: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Еритасардакан улицы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6FF697" w14:textId="634EAB50" w:rsidR="00613C0D" w:rsidRPr="001F00AE" w:rsidRDefault="00613C0D" w:rsidP="00613C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lastRenderedPageBreak/>
              <w:t xml:space="preserve">դրամ, </w:t>
            </w: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драм</w:t>
            </w:r>
          </w:p>
        </w:tc>
        <w:tc>
          <w:tcPr>
            <w:tcW w:w="6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3A838" w14:textId="5C0F1538" w:rsidR="00613C0D" w:rsidRPr="001F00AE" w:rsidRDefault="00613C0D" w:rsidP="00613C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692A03" w14:textId="49ADFA88" w:rsidR="00613C0D" w:rsidRPr="001F00AE" w:rsidRDefault="00613C0D" w:rsidP="00613C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D7B60" w14:textId="527CE0D4" w:rsidR="00613C0D" w:rsidRPr="00CA6C10" w:rsidRDefault="00613C0D" w:rsidP="00613C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 w:rsidRPr="00613C0D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1 800 000</w:t>
            </w:r>
          </w:p>
        </w:tc>
        <w:tc>
          <w:tcPr>
            <w:tcW w:w="10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F2D3E4" w14:textId="3573F323" w:rsidR="00613C0D" w:rsidRPr="00CA6C10" w:rsidRDefault="00613C0D" w:rsidP="00613C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 w:rsidRPr="00613C0D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1 800 000</w:t>
            </w:r>
          </w:p>
        </w:tc>
        <w:tc>
          <w:tcPr>
            <w:tcW w:w="2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3B78647" w14:textId="08B68029" w:rsidR="00613C0D" w:rsidRPr="008265DD" w:rsidRDefault="00613C0D" w:rsidP="00613C0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Արամուս գյուղի  1-ին փողոցի 1-ին նրբանցքի, Ազատամարտիկների խճուղու 3-րդ փակուղու, Երիտասարդական 1-ին փողոցի ասֆալտապատման աշխատանքների նախագծանախահաշվային փաստաթղթերի կազմման խորհրդատվական աշխատանքներ, Для нужд общины Абовян консультационные работы по подготовке проектно-сметной документации на работы по асфальтированию 1-й полосы села Арамус, 1-й улицы, 1-й полосы шоссе Азатамартики, 3-го тупика и 1-й Еритасардакан улицы</w:t>
            </w:r>
          </w:p>
        </w:tc>
        <w:tc>
          <w:tcPr>
            <w:tcW w:w="1673" w:type="dxa"/>
            <w:tcBorders>
              <w:bottom w:val="single" w:sz="8" w:space="0" w:color="auto"/>
            </w:tcBorders>
            <w:shd w:val="clear" w:color="auto" w:fill="auto"/>
          </w:tcPr>
          <w:p w14:paraId="72A73153" w14:textId="5C5F5B11" w:rsidR="00613C0D" w:rsidRPr="008265DD" w:rsidRDefault="00613C0D" w:rsidP="00613C0D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Արամուս գյուղի  1-ին փողոցի 1-ին նրբանցքի, Ազատամարտիկների խճուղու 3-րդ փակուղու, Երիտասարդական 1-ին փողոցի ասֆալտապատման աշխատանքների նախագծանախահաշվային փաստաթղթերի կազմման խորհրդատվական աշխատանքներ, Для нужд общины Абовян консультационные работы по подготовке проектно-сметной документации на работы по асфальтированию 1-й полосы села Арамус, 1-й улицы, 1-й полосы шоссе Азатамартики, 3-го тупика и 1-й </w:t>
            </w: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Еритасардакан улицы</w:t>
            </w:r>
          </w:p>
        </w:tc>
      </w:tr>
      <w:tr w:rsidR="00613C0D" w:rsidRPr="003F2CEF" w14:paraId="7E07472F" w14:textId="77777777" w:rsidTr="00B06386">
        <w:trPr>
          <w:trHeight w:val="689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0DDB2794" w14:textId="5ADAFAEC" w:rsidR="00613C0D" w:rsidRDefault="00ED2A2A" w:rsidP="00613C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A17C8" w14:textId="634EA5D8" w:rsidR="00613C0D" w:rsidRPr="00613C0D" w:rsidRDefault="00613C0D" w:rsidP="00613C0D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Բալահովիտ գյուղի 8-րդ փողոցի 1-ին նրբանցքի ասֆալտապատման աշխատանքների նախագծանախահաշվային փաստաթղթերի կազմման խորհրդատվական աշխատանքներ Консультационные работы по подготовке проектно-сметной документации на работы по асфальтированию 8-й улицы, 1-го переулка 8-й улицы в селе Балаовит для нужд общины Абовян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BF2447" w14:textId="64AA4AE5" w:rsidR="00613C0D" w:rsidRPr="001F00AE" w:rsidRDefault="00613C0D" w:rsidP="00613C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 xml:space="preserve">դրամ, </w:t>
            </w: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драм</w:t>
            </w:r>
          </w:p>
        </w:tc>
        <w:tc>
          <w:tcPr>
            <w:tcW w:w="6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FA2B8" w14:textId="7408205C" w:rsidR="00613C0D" w:rsidRPr="001F00AE" w:rsidRDefault="00613C0D" w:rsidP="00613C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2281E" w14:textId="76CE5C36" w:rsidR="00613C0D" w:rsidRPr="001F00AE" w:rsidRDefault="00613C0D" w:rsidP="00613C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D5717" w14:textId="355B4DE2" w:rsidR="00613C0D" w:rsidRPr="00613C0D" w:rsidRDefault="00613C0D" w:rsidP="00613C0D">
            <w:pPr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 w:rsidRPr="00613C0D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1 361</w:t>
            </w:r>
            <w:r w:rsidRPr="00613C0D">
              <w:rPr>
                <w:rFonts w:eastAsia="Times New Roman" w:cs="Calibri"/>
                <w:i/>
                <w:sz w:val="18"/>
                <w:szCs w:val="18"/>
                <w:lang w:val="af-ZA" w:eastAsia="ru-RU"/>
              </w:rPr>
              <w:t> </w:t>
            </w:r>
            <w:r w:rsidRPr="00613C0D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250</w:t>
            </w:r>
          </w:p>
          <w:p w14:paraId="2A79AE03" w14:textId="77777777" w:rsidR="00613C0D" w:rsidRPr="00613C0D" w:rsidRDefault="00613C0D" w:rsidP="00613C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</w:p>
        </w:tc>
        <w:tc>
          <w:tcPr>
            <w:tcW w:w="10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49125" w14:textId="530BD497" w:rsidR="00613C0D" w:rsidRPr="00613C0D" w:rsidRDefault="00613C0D" w:rsidP="00613C0D">
            <w:pPr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 w:rsidRPr="00613C0D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1 361</w:t>
            </w:r>
            <w:r>
              <w:rPr>
                <w:rFonts w:eastAsia="Times New Roman" w:cs="Calibri"/>
                <w:i/>
                <w:sz w:val="18"/>
                <w:szCs w:val="18"/>
                <w:lang w:val="af-ZA" w:eastAsia="ru-RU"/>
              </w:rPr>
              <w:t> </w:t>
            </w:r>
            <w:r w:rsidRPr="00613C0D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250</w:t>
            </w:r>
          </w:p>
          <w:p w14:paraId="19157BE3" w14:textId="77777777" w:rsidR="00613C0D" w:rsidRPr="00613C0D" w:rsidRDefault="00613C0D" w:rsidP="00613C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</w:p>
        </w:tc>
        <w:tc>
          <w:tcPr>
            <w:tcW w:w="2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83E824A" w14:textId="4C052729" w:rsidR="00613C0D" w:rsidRPr="00613C0D" w:rsidRDefault="00613C0D" w:rsidP="00613C0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Բալահովիտ գյուղի 8-րդ փողոցի 1-ին նրբանցքի ասֆալտապատման աշխատանքների նախագծանախահաշվային փաստաթղթերի կազմման խորհրդատվական աշխատանքներ Консультационные работы по подготовке проектно-сметной документации на работы по асфальтированию 8-й улицы, 1-го переулка 8-й улицы в селе Балаовит для нужд общины Абовян</w:t>
            </w:r>
          </w:p>
        </w:tc>
        <w:tc>
          <w:tcPr>
            <w:tcW w:w="1673" w:type="dxa"/>
            <w:tcBorders>
              <w:bottom w:val="single" w:sz="8" w:space="0" w:color="auto"/>
            </w:tcBorders>
            <w:shd w:val="clear" w:color="auto" w:fill="auto"/>
          </w:tcPr>
          <w:p w14:paraId="41192E05" w14:textId="7CBC2828" w:rsidR="00613C0D" w:rsidRPr="00613C0D" w:rsidRDefault="00613C0D" w:rsidP="00613C0D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Բալահովիտ գյուղի 8-րդ փողոցի 1-ին նրբանցքի ասֆալտապատման աշխատանքների նախագծանախահաշվային փաստաթղթերի կազմման խորհրդատվական աշխատանքներ Консультационные работы по подготовке проектно-сметной документации на работы по асфальтированию 8-й улицы, 1-го переулка 8-й улицы в селе Балаовит для нужд общины Абовян</w:t>
            </w:r>
          </w:p>
        </w:tc>
      </w:tr>
      <w:tr w:rsidR="00613C0D" w:rsidRPr="003F2CEF" w14:paraId="59ACD118" w14:textId="77777777" w:rsidTr="00B06386">
        <w:trPr>
          <w:trHeight w:val="689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2E34759E" w14:textId="1DD9048E" w:rsidR="00613C0D" w:rsidRDefault="00ED2A2A" w:rsidP="00613C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90F056" w14:textId="7626A487" w:rsidR="00613C0D" w:rsidRPr="00613C0D" w:rsidRDefault="00613C0D" w:rsidP="00613C0D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Գեղաշեն գյուղի 1-ին թաղամասի 2-րդ փողոցի, 1-ին թաղամասի 8-րդ փողոցի, 1-ին թաղամասի 9-րդ փողոցի, 3-րդ թաղամասի 2-րդ փողոցի /մասնակի/, 2-րդ փողոցի 2-րդ նրբանցքի /մասնակի/, 1-ին փողոցի 7-րդ փակուղու, 1-ին փողոցի 8-րդ փակուղու, 1-ին փողոց 9-րդ փակուղու, 1-ին փողոցի 10-րդ փակուղու, 1-ին փողոցի 5-րդ նրբանցքի, 1-ին փողոցի 7-րդ նրբանցքի ասֆալտապատման աշխատանքների </w:t>
            </w: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նախագծա-նախահաշվային փաստաթղթերի կազմման խորհրդատվական աշխատանքներ, Для нужд общины Абовян, 1-й участок села Гегашен. 2-я улица, 1-й квартал. 8-я улица, 1-й квартал. 9-я улица, 3-й квартал. 2-я улица/частичная/, 2-я улица 2-й переулок/частичная/, 1-я улица 7-й квартал, 1-я улица 8-й квартал, 1-я улица 9-й квартал, 1-я улица, 10-й квартал, 1-я улица, 5-й переулок, 1-я улица, 7-й переулок консультационные работы по составлению проектно-сметной документации на асфальтированные работы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0E717" w14:textId="4D16CBC6" w:rsidR="00613C0D" w:rsidRPr="001F00AE" w:rsidRDefault="00613C0D" w:rsidP="00613C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lastRenderedPageBreak/>
              <w:t xml:space="preserve">դրամ, </w:t>
            </w: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драм</w:t>
            </w:r>
          </w:p>
        </w:tc>
        <w:tc>
          <w:tcPr>
            <w:tcW w:w="6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8E1AA6" w14:textId="7E9459E5" w:rsidR="00613C0D" w:rsidRPr="001F00AE" w:rsidRDefault="00613C0D" w:rsidP="00613C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A11C1D" w14:textId="1C49A6C5" w:rsidR="00613C0D" w:rsidRPr="001F00AE" w:rsidRDefault="00613C0D" w:rsidP="00613C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034CA" w14:textId="79656D04" w:rsidR="00613C0D" w:rsidRPr="00613C0D" w:rsidRDefault="00613C0D" w:rsidP="00613C0D">
            <w:pPr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2</w:t>
            </w:r>
            <w:r>
              <w:rPr>
                <w:rFonts w:eastAsia="Times New Roman" w:cs="Calibri"/>
                <w:i/>
                <w:sz w:val="18"/>
                <w:szCs w:val="18"/>
                <w:lang w:val="af-ZA" w:eastAsia="ru-RU"/>
              </w:rPr>
              <w:t> 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409 000</w:t>
            </w:r>
          </w:p>
        </w:tc>
        <w:tc>
          <w:tcPr>
            <w:tcW w:w="10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B60252" w14:textId="430D1FAF" w:rsidR="00613C0D" w:rsidRPr="00613C0D" w:rsidRDefault="00613C0D" w:rsidP="00613C0D">
            <w:pPr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2409000</w:t>
            </w:r>
          </w:p>
        </w:tc>
        <w:tc>
          <w:tcPr>
            <w:tcW w:w="2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83F4ED" w14:textId="5B09A714" w:rsidR="00613C0D" w:rsidRPr="00613C0D" w:rsidRDefault="00613C0D" w:rsidP="00613C0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Գեղաշեն գյուղի 1-ին թաղամասի 2-րդ փողոցի, 1-ին թաղամասի 8-րդ փողոցի, 1-ին թաղամասի 9-րդ փողոցի, 3-րդ թաղամասի 2-րդ փողոցի /մասնակի/, 2-րդ փողոցի 2-րդ նրբանցքի /մասնակի/, 1-ին փողոցի 7-րդ փակուղու, 1-ին փողոցի 8-րդ փակուղու, 1-ին փողոց 9-րդ փակուղու, 1-ին փողոցի 10-րդ փակուղու, 1-ին փողոցի 5-րդ նրբանցքի, 1-ին փողոցի 7-րդ նրբանցքի ասֆալտապատման աշխատանքների նախագծա-</w:t>
            </w: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նախահաշվային փաստաթղթերի կազմման խորհրդատվական աշխատանքներ, Для нужд общины Абовян, 1-й участок села Гегашен. 2-я улица, 1-й квартал. 8-я улица, 1-й квартал. 9-я улица, 3-й квартал. 2-я улица/частичная/, 2-я улица 2-й переулок/частичная/, 1-я улица 7-й квартал, 1-я улица 8-й квартал, 1-я улица 9-й квартал, 1-я улица, 10-й квартал, 1-я улица, 5-й переулок, 1-я улица, 7-й переулок консультационные работы по составлению проектно-сметной документации на асфальтированные работы</w:t>
            </w:r>
          </w:p>
        </w:tc>
        <w:tc>
          <w:tcPr>
            <w:tcW w:w="1673" w:type="dxa"/>
            <w:tcBorders>
              <w:bottom w:val="single" w:sz="8" w:space="0" w:color="auto"/>
            </w:tcBorders>
            <w:shd w:val="clear" w:color="auto" w:fill="auto"/>
          </w:tcPr>
          <w:p w14:paraId="33583317" w14:textId="1C5B9737" w:rsidR="00613C0D" w:rsidRPr="00613C0D" w:rsidRDefault="00613C0D" w:rsidP="00613C0D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 xml:space="preserve">Աբովյան համայնքի Գեղաշեն գյուղի 1-ին թաղամասի 2-րդ փողոցի, 1-ին թաղամասի 8-րդ փողոցի, 1-ին թաղամասի 9-րդ փողոցի, 3-րդ թաղամասի 2-րդ փողոցի /մասնակի/, 2-րդ փողոցի 2-րդ նրբանցքի /մասնակի/, 1-ին փողոցի 7-րդ փակուղու, 1-ին փողոցի 8-րդ փակուղու, 1-ին փողոց 9-րդ փակուղու, 1-ին փողոցի 10-րդ փակուղու, 1-ին փողոցի 5-րդ նրբանցքի, 1-ին փողոցի 7-րդ նրբանցքի ասֆալտապատման աշխատանքների </w:t>
            </w: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նախագծա-նախահաշվային փաստաթղթերի կազմման խորհրդատվական աշխատանքներ, Для нужд общины Абовян, 1-й участок села Гегашен. 2-я улица, 1-й квартал. 8-я улица, 1-й квартал. 9-я улица, 3-й квартал. 2-я улица/частичная/, 2-я улица 2-й переулок/частичная/, 1-я улица 7-й квартал, 1-я улица 8-й квартал, 1-я улица 9-й квартал, 1-я улица, 10-й квартал, 1-я улица, 5-й переулок, 1-я улица, 7-й переулок консультационные работы по составлению проектно-сметной документации на асфальтированные работы</w:t>
            </w:r>
          </w:p>
        </w:tc>
      </w:tr>
      <w:tr w:rsidR="001378BC" w:rsidRPr="00330901" w14:paraId="12C73235" w14:textId="77777777" w:rsidTr="00B06386">
        <w:trPr>
          <w:trHeight w:val="689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209675B8" w14:textId="63E4D580" w:rsidR="001378BC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2EE657" w14:textId="7788319F" w:rsidR="001378BC" w:rsidRPr="00ED2A2A" w:rsidRDefault="001378BC" w:rsidP="001378BC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</w:pP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Կաթնաղբյուր գյուղի 3-րդ փողոցի ասֆալտապատման աշխատանքների նախագծանախահաշվային փաստաթղթերի կազմման խորհրդատվական աշխատանքներ, Консультационные работы по подготовке проектно-сметной документации на работы по </w:t>
            </w: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асфальтированию 3-й улицы села Катнахбюр для нужд общины Абовян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4770EB" w14:textId="48242530" w:rsidR="001378BC" w:rsidRPr="001F00AE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lastRenderedPageBreak/>
              <w:t xml:space="preserve">դրամ, </w:t>
            </w: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драм</w:t>
            </w:r>
          </w:p>
        </w:tc>
        <w:tc>
          <w:tcPr>
            <w:tcW w:w="6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C3D4FD" w14:textId="2DB37D7B" w:rsidR="001378BC" w:rsidRPr="001F00AE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CEE439" w14:textId="59E19666" w:rsidR="001378BC" w:rsidRPr="001F00AE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163148" w14:textId="01BBBAC2" w:rsidR="001378BC" w:rsidRDefault="001378BC" w:rsidP="001378BC">
            <w:pPr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1</w:t>
            </w:r>
            <w:r>
              <w:rPr>
                <w:rFonts w:eastAsia="Times New Roman" w:cs="Calibri"/>
                <w:i/>
                <w:sz w:val="18"/>
                <w:szCs w:val="18"/>
                <w:lang w:val="af-ZA" w:eastAsia="ru-RU"/>
              </w:rPr>
              <w:t> 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433 250</w:t>
            </w:r>
          </w:p>
        </w:tc>
        <w:tc>
          <w:tcPr>
            <w:tcW w:w="10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D5113" w14:textId="7DBC8625" w:rsidR="001378BC" w:rsidRDefault="001378BC" w:rsidP="001378BC">
            <w:pPr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1433 250</w:t>
            </w:r>
          </w:p>
        </w:tc>
        <w:tc>
          <w:tcPr>
            <w:tcW w:w="2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5CC2F67" w14:textId="1F6198DD" w:rsidR="001378BC" w:rsidRPr="00613C0D" w:rsidRDefault="001378BC" w:rsidP="001378BC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Կաթնաղբյուր գյուղի 3-րդ փողոցի ասֆալտապատման աշխատանքների նախագծանախահաշվային փաստաթղթերի կազմման խորհրդատվական աշխատանքներ, Консультационные работы по подготовке проектно-сметной документации на работы по асфальтированию 3-й улицы села Катнахбюр для нужд </w:t>
            </w: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общины Абовян</w:t>
            </w:r>
          </w:p>
        </w:tc>
        <w:tc>
          <w:tcPr>
            <w:tcW w:w="1673" w:type="dxa"/>
            <w:tcBorders>
              <w:bottom w:val="single" w:sz="8" w:space="0" w:color="auto"/>
            </w:tcBorders>
            <w:shd w:val="clear" w:color="auto" w:fill="auto"/>
          </w:tcPr>
          <w:p w14:paraId="554352AA" w14:textId="7E321E23" w:rsidR="001378BC" w:rsidRPr="00613C0D" w:rsidRDefault="001378BC" w:rsidP="001378BC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 xml:space="preserve">Աբովյան համայնքի Կաթնաղբյուր գյուղի 3-րդ փողոցի ասֆալտապատման աշխատանքների նախագծանախահաշվային փաստաթղթերի կազմման խորհրդատվական աշխատանքներ, Консультационные работы по подготовке проектно-сметной документации на работы по </w:t>
            </w: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асфальтированию 3-й улицы села Катнахбюр для нужд общины Абовян</w:t>
            </w:r>
          </w:p>
        </w:tc>
      </w:tr>
      <w:tr w:rsidR="001378BC" w:rsidRPr="003F2CEF" w14:paraId="2AE9BC2D" w14:textId="77777777" w:rsidTr="00B06386">
        <w:trPr>
          <w:trHeight w:val="689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7D9E2C23" w14:textId="017E4434" w:rsidR="001378BC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1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10482E" w14:textId="11836AA8" w:rsidR="001378BC" w:rsidRPr="001378BC" w:rsidRDefault="001378BC" w:rsidP="001378BC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Կամարիս գյուղի 7-րդ փողոցի մնացած հատվածի, 4-րդ փողոցի 1-ին նրբանցքի (մասնակի), 4-րդ փողոցի 1-ին փակուղու, 4-րդ փողոցի 3-րդ փակուղու ասֆալտապատման աշխատանքների նախագծանախահաշվային փաստաթղթերի կազմման խորհրդատվական աշխատանքներ, Для нужд общины Абовян, остальная часть 7-й улицы села Камарис, 4-я улица 1-й переулок/часть, 4-я улица 1-й квартал, 4-я улица 3-й квартал, проектно-сметные работы по асфальтированию, консультационные работы по составлению документации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DE427" w14:textId="542AF505" w:rsidR="001378BC" w:rsidRPr="001F00AE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 xml:space="preserve">դրամ, </w:t>
            </w: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драм</w:t>
            </w:r>
          </w:p>
        </w:tc>
        <w:tc>
          <w:tcPr>
            <w:tcW w:w="6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68509" w14:textId="0F06A380" w:rsidR="001378BC" w:rsidRPr="001F00AE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FA6E14" w14:textId="0CBB2172" w:rsidR="001378BC" w:rsidRPr="001F00AE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5DDDDD" w14:textId="6BEA809C" w:rsidR="001378BC" w:rsidRDefault="001378BC" w:rsidP="001378BC">
            <w:pPr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1798500</w:t>
            </w:r>
          </w:p>
        </w:tc>
        <w:tc>
          <w:tcPr>
            <w:tcW w:w="10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155700" w14:textId="3ADBE9E8" w:rsidR="001378BC" w:rsidRDefault="001378BC" w:rsidP="001378BC">
            <w:pPr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1798500</w:t>
            </w:r>
          </w:p>
        </w:tc>
        <w:tc>
          <w:tcPr>
            <w:tcW w:w="2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79488" w14:textId="0A7FCFC6" w:rsidR="001378BC" w:rsidRPr="001378BC" w:rsidRDefault="001378BC" w:rsidP="001378BC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Կամարիս գյուղի 7-րդ փողոցի մնացած հատվածի, 4-րդ փողոցի 1-ին նրբանցքի (մասնակի), 4-րդ փողոցի 1-ին փակուղու, 4-րդ փողոցի 3-րդ փակուղու ասֆալտապատման աշխատանքների նախագծանախահաշվային փաստաթղթերի կազմման խորհրդատվական աշխատանքներ, Для нужд общины Абовян, остальная часть 7-й улицы села Камарис, 4-я улица 1-й переулок/часть, 4-я улица 1-й квартал, 4-я улица 3-й квартал, проектно-сметные работы по асфальтированию, консультационные работы по составлению документации</w:t>
            </w:r>
          </w:p>
        </w:tc>
        <w:tc>
          <w:tcPr>
            <w:tcW w:w="1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A1738" w14:textId="5CB95132" w:rsidR="001378BC" w:rsidRPr="001378BC" w:rsidRDefault="001378BC" w:rsidP="001378BC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Կամարիս գյուղի 7-րդ փողոցի մնացած հատվածի, 4-րդ փողոցի 1-ին նրբանցքի (մասնակի), 4-րդ փողոցի 1-ին փակուղու, 4-րդ փողոցի 3-րդ փակուղու ասֆալտապատման աշխատանքների նախագծանախահաշվային փաստաթղթերի կազմման խորհրդատվական աշխատանքներ, Для нужд общины Абовян, остальная часть 7-й улицы села Камарис, 4-я улица 1-й переулок/часть, 4-я улица 1-й квартал, 4-я улица 3-й квартал, проектно-сметные работы по асфальтированию, консультационные работы по составлению документации</w:t>
            </w:r>
          </w:p>
        </w:tc>
      </w:tr>
      <w:tr w:rsidR="001378BC" w:rsidRPr="00330901" w14:paraId="1A887F09" w14:textId="77777777" w:rsidTr="00B06386">
        <w:trPr>
          <w:trHeight w:val="689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4CF1B4D7" w14:textId="640B40C0" w:rsidR="001378BC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38A2C" w14:textId="5148DEE8" w:rsidR="001378BC" w:rsidRPr="001378BC" w:rsidRDefault="001378BC" w:rsidP="001378BC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</w:pP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Մայակովսկի գյուղի 12-րդ փողոցի ասֆալտապատման աշխատանքների նախագծանախահաշվային փաստաթղթերի կազմման խորհրդատվական աշխատանքներ, </w:t>
            </w: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Консультационные работы по подготовке проектно-сметной документации по асфальтированию 12-й улицы села Маяковского для нужд общины Абовян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C8B3AB" w14:textId="75FB2017" w:rsidR="001378BC" w:rsidRPr="001F00AE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lastRenderedPageBreak/>
              <w:t xml:space="preserve">դրամ, </w:t>
            </w: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драм</w:t>
            </w:r>
          </w:p>
        </w:tc>
        <w:tc>
          <w:tcPr>
            <w:tcW w:w="6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A1805D" w14:textId="3E0B0452" w:rsidR="001378BC" w:rsidRPr="001F00AE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63013" w14:textId="47B1A245" w:rsidR="001378BC" w:rsidRPr="001F00AE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2F1CE5" w14:textId="7D230324" w:rsidR="001378BC" w:rsidRDefault="009C67E8" w:rsidP="001378BC">
            <w:pPr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1800000</w:t>
            </w:r>
          </w:p>
        </w:tc>
        <w:tc>
          <w:tcPr>
            <w:tcW w:w="10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746EC9" w14:textId="00A13D1E" w:rsidR="001378BC" w:rsidRDefault="009C67E8" w:rsidP="001378BC">
            <w:pPr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1800000</w:t>
            </w:r>
          </w:p>
        </w:tc>
        <w:tc>
          <w:tcPr>
            <w:tcW w:w="2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AD695" w14:textId="33FF49D3" w:rsidR="001378BC" w:rsidRPr="001378BC" w:rsidRDefault="001378BC" w:rsidP="001378BC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Մայակովսկի գյուղի 12-րդ փողոցի ասֆալտապատման աշխատանքների նախագծանախահաշվային փաստաթղթերի կազմման խորհրդատվական աշխատանքներ, Консультационные работы по подготовке </w:t>
            </w: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проектно-сметной документации по асфальтированию 12-й улицы села Маяковского для нужд общины Абовян</w:t>
            </w:r>
          </w:p>
        </w:tc>
        <w:tc>
          <w:tcPr>
            <w:tcW w:w="1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6E97F" w14:textId="63BFF1A7" w:rsidR="001378BC" w:rsidRPr="001378BC" w:rsidRDefault="001378BC" w:rsidP="001378BC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 xml:space="preserve">Աբովյան համայնքի Մայակովսկի գյուղի 12-րդ փողոցի ասֆալտապատման աշխատանքների նախագծանախահաշվային փաստաթղթերի կազմման խորհրդատվական աշխատանքներ, </w:t>
            </w: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Консультационные работы по подготовке проектно-сметной документации по асфальтированию 12-й улицы села Маяковского для нужд общины Абовян</w:t>
            </w:r>
          </w:p>
        </w:tc>
      </w:tr>
      <w:tr w:rsidR="009C67E8" w:rsidRPr="003F2CEF" w14:paraId="4C9A266F" w14:textId="77777777" w:rsidTr="00B06386">
        <w:trPr>
          <w:trHeight w:val="689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12FF1357" w14:textId="0FB5FC29" w:rsidR="009C67E8" w:rsidRDefault="009C67E8" w:rsidP="009C67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1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959984" w14:textId="2A17B4D5" w:rsidR="009C67E8" w:rsidRPr="009C67E8" w:rsidRDefault="009C67E8" w:rsidP="009C67E8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9C67E8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կարիքների համար Պտղնի գյուղի  1-ին փողոցի 2-րդ նրբանցքի, 1-ին փողոցի 2-րդ փակուղու, 1-ին փողոցի 3-րդ նրբանցքի ասֆալտապատման աշխատանքների նախագծանախահաշվային փաստաթղթերի կազմման խորհրդատվական աշխատանքներ, Для нужд общины Абовян, 1-я улица, 2-й переулок, 1-я улица, 2-й переулок, 1-я улица, 3-й переулок, село Патгани консультационные работы по составлению проектно-сметной документации на асфальтированные работы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2F3D8A" w14:textId="7777E5D8" w:rsidR="009C67E8" w:rsidRPr="001F00AE" w:rsidRDefault="009C67E8" w:rsidP="009C67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 xml:space="preserve">դրամ, </w:t>
            </w: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драм</w:t>
            </w:r>
          </w:p>
        </w:tc>
        <w:tc>
          <w:tcPr>
            <w:tcW w:w="6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588FC8" w14:textId="4DB9791E" w:rsidR="009C67E8" w:rsidRPr="001F00AE" w:rsidRDefault="009C67E8" w:rsidP="009C67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0AB6B" w14:textId="5F68523B" w:rsidR="009C67E8" w:rsidRPr="001F00AE" w:rsidRDefault="009C67E8" w:rsidP="009C67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0D17D0" w14:textId="531C7531" w:rsidR="009C67E8" w:rsidRDefault="009C67E8" w:rsidP="009C67E8">
            <w:pPr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506250</w:t>
            </w:r>
          </w:p>
        </w:tc>
        <w:tc>
          <w:tcPr>
            <w:tcW w:w="10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76ECA" w14:textId="7E99D955" w:rsidR="009C67E8" w:rsidRDefault="009C67E8" w:rsidP="009C67E8">
            <w:pPr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506250</w:t>
            </w:r>
          </w:p>
        </w:tc>
        <w:tc>
          <w:tcPr>
            <w:tcW w:w="2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420856" w14:textId="271A95AF" w:rsidR="009C67E8" w:rsidRPr="001378BC" w:rsidRDefault="009C67E8" w:rsidP="009C67E8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9C67E8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կարիքների համար Պտղնի գյուղի  1-ին փողոցի 2-րդ նրբանցքի, 1-ին փողոցի 2-րդ փակուղու, 1-ին փողոցի 3-րդ նրբանցքի ասֆալտապատման աշխատանքների նախագծանախահաշվային փաստաթղթերի կազմման խորհրդատվական աշխատանքներ, Для нужд общины Абовян, 1-я улица, 2-й переулок, 1-я улица, 2-й переулок, 1-я улица, 3-й переулок, село Патгани консультационные работы по составлению проектно-сметной документации на асфальтированные работы</w:t>
            </w:r>
          </w:p>
        </w:tc>
        <w:tc>
          <w:tcPr>
            <w:tcW w:w="1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4693A0" w14:textId="7234E4F1" w:rsidR="009C67E8" w:rsidRPr="001378BC" w:rsidRDefault="009C67E8" w:rsidP="009C67E8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9C67E8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կարիքների համար Պտղնի գյուղի  1-ին փողոցի 2-րդ նրբանցքի, 1-ին փողոցի 2-րդ փակուղու, 1-ին փողոցի 3-րդ նրբանցքի ասֆալտապատման աշխատանքների նախագծանախահաշվային փաստաթղթերի կազմման խորհրդատվական աշխատանքներ, Для нужд общины Абовян, 1-я улица, 2-й переулок, 1-я улица, 2-й переулок, 1-я улица, 3-й переулок, село Патгани консультационные работы по составлению проектно-сметной документации на асфальтированные работы</w:t>
            </w:r>
          </w:p>
        </w:tc>
      </w:tr>
      <w:tr w:rsidR="009C67E8" w:rsidRPr="003F2CEF" w14:paraId="73EBCEE3" w14:textId="77777777" w:rsidTr="00B06386">
        <w:trPr>
          <w:trHeight w:val="689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5CCACB36" w14:textId="53976E7C" w:rsidR="009C67E8" w:rsidRDefault="009C67E8" w:rsidP="009C67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E2CAE7" w14:textId="6918EAD1" w:rsidR="009C67E8" w:rsidRPr="009C67E8" w:rsidRDefault="009C67E8" w:rsidP="009C67E8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9C67E8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Վերին Պտղնի գյուղի Նոր թաղամասի 1-ին փողոցի ասֆալտապատման աշխատանքների նախագծանախահաշվային փաստաթղթերի </w:t>
            </w:r>
            <w:r w:rsidRPr="009C67E8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կազմման խորհրդատվական աշխատանքներ, Консультативные работы по подготовке проектно-сметной документации на работы по асфальтированию 1-й улицы Нор тахамас села Верин Птгни для нужд общины Абовян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8EFC87" w14:textId="1570675E" w:rsidR="009C67E8" w:rsidRPr="001F00AE" w:rsidRDefault="009C67E8" w:rsidP="009C67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lastRenderedPageBreak/>
              <w:t xml:space="preserve">դրամ, </w:t>
            </w: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драм</w:t>
            </w:r>
          </w:p>
        </w:tc>
        <w:tc>
          <w:tcPr>
            <w:tcW w:w="6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7A7D38" w14:textId="143A38F9" w:rsidR="009C67E8" w:rsidRPr="001F00AE" w:rsidRDefault="009C67E8" w:rsidP="009C67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228D54" w14:textId="18A8684C" w:rsidR="009C67E8" w:rsidRPr="001F00AE" w:rsidRDefault="009C67E8" w:rsidP="009C67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 w:rsidRPr="001F00AE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94D45C" w14:textId="1A8F63C1" w:rsidR="009C67E8" w:rsidRDefault="009C67E8" w:rsidP="009C67E8">
            <w:pPr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2026800</w:t>
            </w:r>
          </w:p>
        </w:tc>
        <w:tc>
          <w:tcPr>
            <w:tcW w:w="10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3CF92" w14:textId="09F2ADE5" w:rsidR="009C67E8" w:rsidRDefault="009C67E8" w:rsidP="009C67E8">
            <w:pPr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2026800</w:t>
            </w:r>
          </w:p>
        </w:tc>
        <w:tc>
          <w:tcPr>
            <w:tcW w:w="2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5F0182" w14:textId="41ED26DA" w:rsidR="009C67E8" w:rsidRPr="001378BC" w:rsidRDefault="009C67E8" w:rsidP="009C67E8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9C67E8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Վերին Պտղնի գյուղի Նոր թաղամասի 1-ին փողոցի ասֆալտապատման աշխատանքների նախագծանախահաշվային փաստաթղթերի կազմման խորհրդատվական </w:t>
            </w:r>
            <w:r w:rsidRPr="009C67E8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աշխատանքներ, Консультативные работы по подготовке проектно-сметной документации на работы по асфальтированию 1-й улицы Нор тахамас села Верин Птгни для нужд общины Абовян</w:t>
            </w:r>
          </w:p>
        </w:tc>
        <w:tc>
          <w:tcPr>
            <w:tcW w:w="1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9C087" w14:textId="723FD487" w:rsidR="009C67E8" w:rsidRPr="001378BC" w:rsidRDefault="009C67E8" w:rsidP="009C67E8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9C67E8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 xml:space="preserve">Աբովյան համայնքի Վերին Պտղնի գյուղի Նոր թաղամասի 1-ին փողոցի ասֆալտապատման աշխատանքների նախագծանախահաշվային փաստաթղթերի </w:t>
            </w:r>
            <w:r w:rsidRPr="009C67E8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կազմման խորհրդատվական աշխատանքներ, Консультативные работы по подготовке проектно-сметной документации на работы по асфальтированию 1-й улицы Нор тахамас села Верин Птгни для нужд общины Абовян</w:t>
            </w:r>
          </w:p>
        </w:tc>
      </w:tr>
      <w:tr w:rsidR="001378BC" w:rsidRPr="003F2CEF" w14:paraId="4B8BC031" w14:textId="77777777" w:rsidTr="00E32F23">
        <w:trPr>
          <w:trHeight w:val="169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451180EC" w14:textId="77777777" w:rsidR="001378BC" w:rsidRPr="00613C0D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</w:p>
        </w:tc>
      </w:tr>
      <w:tr w:rsidR="001378BC" w:rsidRPr="003F2CEF" w14:paraId="24C3B0CB" w14:textId="77777777" w:rsidTr="00B06386">
        <w:trPr>
          <w:trHeight w:val="137"/>
        </w:trPr>
        <w:tc>
          <w:tcPr>
            <w:tcW w:w="43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1378BC" w:rsidRPr="00705755" w:rsidRDefault="001378BC" w:rsidP="001378B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06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DF17852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Բաց մրցույթ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, «Գնումների մասին» ՀՀ օրենք, 18-րդ հոդված, </w:t>
            </w:r>
            <w:r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oткрытий конкурс</w:t>
            </w:r>
            <w:r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,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18-ий статьи Закона</w:t>
            </w:r>
            <w:r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 «О закупках»</w:t>
            </w:r>
          </w:p>
        </w:tc>
      </w:tr>
      <w:tr w:rsidR="001378BC" w:rsidRPr="003F2CEF" w14:paraId="075EEA57" w14:textId="77777777" w:rsidTr="00E32F23">
        <w:trPr>
          <w:trHeight w:val="196"/>
        </w:trPr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1378BC" w:rsidRPr="004D2ABB" w14:paraId="681596E8" w14:textId="77777777" w:rsidTr="00623A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1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507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EE72276" w:rsidR="001378BC" w:rsidRPr="00F32983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02.</w:t>
            </w:r>
            <w:r>
              <w:rPr>
                <w:rFonts w:ascii="GHEA Grapalat" w:eastAsia="Times New Roman" w:hAnsi="GHEA Grapalat"/>
                <w:i/>
                <w:sz w:val="16"/>
                <w:szCs w:val="16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0.2024</w:t>
            </w:r>
          </w:p>
        </w:tc>
      </w:tr>
      <w:tr w:rsidR="001378BC" w:rsidRPr="004D2ABB" w14:paraId="199F948A" w14:textId="77777777" w:rsidTr="00B063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2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1378BC" w:rsidRPr="00F32983" w:rsidRDefault="001378BC" w:rsidP="001378B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F32983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3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1378BC" w:rsidRPr="004D2ABB" w14:paraId="6EE9B008" w14:textId="77777777" w:rsidTr="00B063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2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3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1378BC" w:rsidRPr="00705755" w14:paraId="13FE412E" w14:textId="77777777" w:rsidTr="00B063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1378BC" w:rsidRPr="00705755" w:rsidRDefault="001378BC" w:rsidP="001378B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Дата разьяснений по поводу приглашения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1378BC" w:rsidRPr="00705755" w14:paraId="321D26CF" w14:textId="77777777" w:rsidTr="00B063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8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1378BC" w:rsidRPr="00705755" w14:paraId="68E691E2" w14:textId="77777777" w:rsidTr="00B063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2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1378BC" w:rsidRPr="00705755" w14:paraId="30B89418" w14:textId="77777777" w:rsidTr="00E32F23">
        <w:trPr>
          <w:trHeight w:val="54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70776DB4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1378BC" w:rsidRPr="003F2CEF" w14:paraId="10DC4861" w14:textId="77777777" w:rsidTr="00B06386">
        <w:trPr>
          <w:trHeight w:val="605"/>
        </w:trPr>
        <w:tc>
          <w:tcPr>
            <w:tcW w:w="1147" w:type="dxa"/>
            <w:gridSpan w:val="3"/>
            <w:vMerge w:val="restart"/>
            <w:shd w:val="clear" w:color="auto" w:fill="auto"/>
            <w:vAlign w:val="center"/>
          </w:tcPr>
          <w:p w14:paraId="34162061" w14:textId="19A9A95D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</w:t>
            </w:r>
            <w:r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1930" w:type="dxa"/>
            <w:gridSpan w:val="5"/>
            <w:vMerge w:val="restart"/>
            <w:shd w:val="clear" w:color="auto" w:fill="auto"/>
            <w:vAlign w:val="center"/>
          </w:tcPr>
          <w:p w14:paraId="4FE503E7" w14:textId="65FAE715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349" w:type="dxa"/>
            <w:gridSpan w:val="24"/>
            <w:shd w:val="clear" w:color="auto" w:fill="auto"/>
            <w:vAlign w:val="center"/>
          </w:tcPr>
          <w:p w14:paraId="1FD38684" w14:textId="5256F074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, включая представленную в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резултате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 организации одновременных переговоров /Драм РА/</w:t>
            </w:r>
          </w:p>
        </w:tc>
      </w:tr>
      <w:tr w:rsidR="001378BC" w:rsidRPr="00705755" w14:paraId="3FD00E3A" w14:textId="77777777" w:rsidTr="00B06386">
        <w:trPr>
          <w:trHeight w:val="479"/>
        </w:trPr>
        <w:tc>
          <w:tcPr>
            <w:tcW w:w="1147" w:type="dxa"/>
            <w:gridSpan w:val="3"/>
            <w:vMerge/>
            <w:shd w:val="clear" w:color="auto" w:fill="auto"/>
            <w:vAlign w:val="center"/>
          </w:tcPr>
          <w:p w14:paraId="67E5DBFB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930" w:type="dxa"/>
            <w:gridSpan w:val="5"/>
            <w:vMerge/>
            <w:shd w:val="clear" w:color="auto" w:fill="auto"/>
            <w:vAlign w:val="center"/>
          </w:tcPr>
          <w:p w14:paraId="7835142E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940" w:type="dxa"/>
            <w:gridSpan w:val="11"/>
            <w:shd w:val="clear" w:color="auto" w:fill="auto"/>
            <w:vAlign w:val="center"/>
          </w:tcPr>
          <w:p w14:paraId="27542D69" w14:textId="6C5361DD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Գինն առանց ԱԱՀ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635EE2FE" w14:textId="55DE3F50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ԱԱՀ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4A371FE9" w14:textId="4A2FCCC8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Ընդհանուր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1378BC" w:rsidRPr="00EC3424" w14:paraId="4DA511EC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5DBE5B3F" w14:textId="1F76673F" w:rsidR="001378BC" w:rsidRPr="0093077D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Չափաբաժին </w:t>
            </w:r>
            <w:r w:rsidR="000308C6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79" w:type="dxa"/>
            <w:gridSpan w:val="29"/>
            <w:shd w:val="clear" w:color="auto" w:fill="auto"/>
            <w:vAlign w:val="center"/>
          </w:tcPr>
          <w:p w14:paraId="6ABF72D4" w14:textId="1003D7B1" w:rsidR="001378BC" w:rsidRPr="006A5DCD" w:rsidRDefault="000308C6" w:rsidP="001378BC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330901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Աբովյան քաղաքի Սարալանջի, Երիտասարդական, Շինարարների, Պիոներական փողոցների ասֆալտապատման, ջրահեռացման համակարգի կառուցման, մայթերի հիմնանորոգման և եզրաքարերի փոխարինման աշխատանքների նախագծանախահաշվային փաստաթղթերի կազմման խորհրդատվական աշխատանքներ, Для нужд общины Абовяна консультационные работы по подготовке проектно-сметной документации по асфальтированию улиц Сараланджи, Еритасардакан, Шинарарнери и Пионерской в </w:t>
            </w:r>
            <w:r w:rsidRPr="00330901">
              <w:rPr>
                <w:rFonts w:ascii="Cambria Math" w:hAnsi="Cambria Math" w:cs="Cambria Math"/>
                <w:i/>
                <w:sz w:val="18"/>
                <w:szCs w:val="18"/>
                <w:lang w:val="af-ZA"/>
              </w:rPr>
              <w:t>​​</w:t>
            </w:r>
            <w:r w:rsidRPr="00330901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городе Абовян, строительству дренажной системы, капитальному ремонту тротуаров и замене бордюрного камня</w:t>
            </w:r>
          </w:p>
        </w:tc>
      </w:tr>
      <w:tr w:rsidR="000308C6" w:rsidRPr="00705755" w14:paraId="50825522" w14:textId="77777777" w:rsidTr="00B06386">
        <w:trPr>
          <w:trHeight w:val="83"/>
        </w:trPr>
        <w:tc>
          <w:tcPr>
            <w:tcW w:w="1147" w:type="dxa"/>
            <w:gridSpan w:val="3"/>
            <w:vMerge w:val="restart"/>
            <w:shd w:val="clear" w:color="auto" w:fill="auto"/>
            <w:vAlign w:val="center"/>
          </w:tcPr>
          <w:p w14:paraId="50AD5B95" w14:textId="712AA60C" w:rsidR="000308C6" w:rsidRPr="0093077D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 w:rsidRPr="0093077D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259F3C98" w14:textId="53EC4B4E" w:rsidR="000308C6" w:rsidRPr="00B37D03" w:rsidRDefault="000308C6" w:rsidP="000308C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Ճաննախագիծ ինստիտուտ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ՍՊԸ</w:t>
            </w:r>
            <w:r w:rsidR="00B37D03"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, ООО «Чаннахагиц институт»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1D867224" w14:textId="14D51FA5" w:rsidR="000308C6" w:rsidRPr="00705755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10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000 000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2B8A853" w14:textId="58A05B9D" w:rsidR="000308C6" w:rsidRPr="00705755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2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000 000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1F59BBB2" w14:textId="3CB2EAED" w:rsidR="000308C6" w:rsidRPr="00705755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12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000 000</w:t>
            </w:r>
          </w:p>
        </w:tc>
      </w:tr>
      <w:tr w:rsidR="000308C6" w:rsidRPr="00705755" w14:paraId="7C8DAAF7" w14:textId="77777777" w:rsidTr="00B06386">
        <w:trPr>
          <w:trHeight w:val="83"/>
        </w:trPr>
        <w:tc>
          <w:tcPr>
            <w:tcW w:w="1147" w:type="dxa"/>
            <w:gridSpan w:val="3"/>
            <w:vMerge/>
            <w:shd w:val="clear" w:color="auto" w:fill="auto"/>
            <w:vAlign w:val="center"/>
          </w:tcPr>
          <w:p w14:paraId="563A1406" w14:textId="77777777" w:rsidR="000308C6" w:rsidRPr="0093077D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0D1F15EE" w14:textId="61197FA7" w:rsidR="000308C6" w:rsidRDefault="00B37D03" w:rsidP="000308C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Ճաննախագիծ ինստիտուտ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ՍՊԸ, ООО «Чаннахагиц институт»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7C990693" w14:textId="7824CCCB" w:rsidR="000308C6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9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800 000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159E41AC" w14:textId="36D17F08" w:rsidR="000308C6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960 000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734A1828" w14:textId="1E033657" w:rsidR="000308C6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760 000</w:t>
            </w:r>
          </w:p>
        </w:tc>
      </w:tr>
      <w:tr w:rsidR="000308C6" w:rsidRPr="00705755" w14:paraId="77B0B9E9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32EE9C10" w14:textId="6A30D809" w:rsidR="000308C6" w:rsidRPr="000308C6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06E5E24A" w14:textId="0B58ED58" w:rsidR="000308C6" w:rsidRDefault="00B37D03" w:rsidP="000308C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«ՊՐՈՖ-ԷՔՍՊԵՐՏ» ՍՊԸ, ООО "ПРОФ-ЭКСПЕРТ"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3C26E782" w14:textId="7D5C5C69" w:rsidR="000308C6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10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000 000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3B8C29AA" w14:textId="5B521E4E" w:rsidR="000308C6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-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0B272485" w14:textId="78618168" w:rsidR="000308C6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10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000 000</w:t>
            </w:r>
          </w:p>
        </w:tc>
      </w:tr>
      <w:tr w:rsidR="000308C6" w:rsidRPr="00705755" w14:paraId="5C8BCCE0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7C3E99EF" w14:textId="6EDCB0BA" w:rsidR="000308C6" w:rsidRPr="000308C6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08A464E8" w14:textId="4C91E324" w:rsidR="000308C6" w:rsidRPr="000019C0" w:rsidRDefault="000308C6" w:rsidP="000019C0">
            <w:pPr>
              <w:pStyle w:val="HTML"/>
              <w:shd w:val="clear" w:color="auto" w:fill="F8F9FA"/>
              <w:spacing w:line="540" w:lineRule="atLeast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ՄԱԼԿ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 xml:space="preserve"> ՍՊԸ</w:t>
            </w:r>
            <w:r w:rsidR="000019C0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0019C0"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en-US"/>
              </w:rPr>
              <w:t>ООО "МАЛК"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25BFCE28" w14:textId="6FFCFC0E" w:rsidR="000308C6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14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000 000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4A549F02" w14:textId="575EA31D" w:rsidR="000308C6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2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800 000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2B64FEB2" w14:textId="64A47D74" w:rsidR="000308C6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16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800 000</w:t>
            </w:r>
          </w:p>
        </w:tc>
      </w:tr>
      <w:tr w:rsidR="000308C6" w:rsidRPr="00705755" w14:paraId="397A20AD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27628970" w14:textId="2374B925" w:rsidR="000308C6" w:rsidRPr="000308C6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4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0A3F643C" w14:textId="7269B8B7" w:rsidR="000308C6" w:rsidRPr="00A04F14" w:rsidRDefault="000308C6" w:rsidP="000308C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ՀԱԼԴԻ</w:t>
            </w:r>
            <w:r w:rsidRPr="00A04F1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Քոնսալթ</w:t>
            </w:r>
            <w:proofErr w:type="spellEnd"/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 w:rsidRPr="00A04F1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ՍՊԸ</w:t>
            </w:r>
            <w:r w:rsidR="00A04F1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A04F14"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ООО</w:t>
            </w:r>
            <w:r w:rsidR="00A04F14" w:rsidRPr="00A04F1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en-US"/>
              </w:rPr>
              <w:t xml:space="preserve"> "</w:t>
            </w:r>
            <w:r w:rsidR="00A04F14"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ХАЛДИ</w:t>
            </w:r>
            <w:r w:rsidR="00A04F14" w:rsidRPr="00A04F1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4F14"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Консалт</w:t>
            </w:r>
            <w:proofErr w:type="spellEnd"/>
            <w:r w:rsidR="00A04F14" w:rsidRPr="00A04F1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en-US"/>
              </w:rPr>
              <w:t>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3CF4FD68" w14:textId="2D0E03F3" w:rsidR="000308C6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16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500 000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1DAA4DAF" w14:textId="0DBA40D2" w:rsidR="000308C6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3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300 000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2972F051" w14:textId="3D556CF7" w:rsidR="000308C6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19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800 000</w:t>
            </w:r>
          </w:p>
        </w:tc>
      </w:tr>
      <w:tr w:rsidR="000308C6" w:rsidRPr="00705755" w14:paraId="4F0E4A3D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7732B32E" w14:textId="4FEF97BB" w:rsidR="000308C6" w:rsidRPr="000308C6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5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6F10D8BB" w14:textId="3898060F" w:rsidR="000308C6" w:rsidRDefault="007B5D46" w:rsidP="000308C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«ԱՐԽԻ-ՏՈՒՐ» ՍՊԸ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, 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ООО 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lastRenderedPageBreak/>
              <w:t>"АРХИ-ТУР"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745762DC" w14:textId="2E187C04" w:rsidR="000308C6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lastRenderedPageBreak/>
              <w:t>17 000 000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57788589" w14:textId="7C5A79AB" w:rsidR="000308C6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3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400 000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45A7BD19" w14:textId="35FA9B9E" w:rsidR="000308C6" w:rsidRDefault="000308C6" w:rsidP="000308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20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400 000</w:t>
            </w:r>
          </w:p>
        </w:tc>
      </w:tr>
      <w:tr w:rsidR="001378BC" w:rsidRPr="003F2CEF" w14:paraId="62EFAB57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766041A5" w14:textId="288512B7" w:rsidR="001378BC" w:rsidRDefault="00046C34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2</w:t>
            </w:r>
          </w:p>
        </w:tc>
        <w:tc>
          <w:tcPr>
            <w:tcW w:w="9279" w:type="dxa"/>
            <w:gridSpan w:val="29"/>
            <w:shd w:val="clear" w:color="auto" w:fill="auto"/>
            <w:vAlign w:val="center"/>
          </w:tcPr>
          <w:p w14:paraId="7DF60A22" w14:textId="47554FFD" w:rsidR="001378BC" w:rsidRPr="00046C34" w:rsidRDefault="00046C34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 w:rsidRPr="008265D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Առինջ գյուղի Մհեր Մկրտչյան թաղամասի 3-րդ, 5-րդ, 7-րդ փողոցների, Բ թաղամասի 3-րդ փողոցի, Խ.Աբովյան թաղամասի 9-րդ փողոցի 1-ին նրբանցքի, Խ.Աբովյան 10-րդ փողոցի, Խ.Աբովյան թաղամասի 17-րդ փողոցի, Պ. Սևակ թաղամասի 15-րդ փողոցի 1-ին նրբանցքի, Խ.Աբովյան թաղամասի 6-րդ փողոցի 1-ին փակուղու ասֆալտապատման աշխատանքների նախագծանախահաշվային փաստաթղթերի կազմման խորհրդատվական աշխատանքներ, 3-я, 5-я, 7-я улицы района Мгера Мкртчяна села Ариндж общины Абовян, 3-я улица района Б, 1-й переулок 9-й улицы района Х. Абовяна, 10-я улица района Х. Абовяна, 17-я улица района Абовяна, консультационные работы по подготовке проектно-сметной документации на работы по асфальтированию 1-го переулка 15-й улицы Севака, 1-го тупика 6-й улицы Х. Абовяна</w:t>
            </w:r>
          </w:p>
        </w:tc>
      </w:tr>
      <w:tr w:rsidR="00352C78" w:rsidRPr="00705755" w14:paraId="1BA89B14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172140C3" w14:textId="0667D2C0" w:rsidR="00352C78" w:rsidRPr="0093077D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9B5026">
              <w:rPr>
                <w:rFonts w:ascii="GHEA Grapalat" w:hAnsi="GHEA Grapalat"/>
                <w:i/>
                <w:color w:val="000000" w:themeColor="text1"/>
                <w:lang w:val="hy-AM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71BE3933" w14:textId="6A8DE581" w:rsidR="00352C78" w:rsidRPr="009C3E02" w:rsidRDefault="00B37D03" w:rsidP="00352C78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Ճաննախագիծ ինստիտուտ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ՍՊԸ, ООО «Чаннахагиц институт»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29A55ADB" w14:textId="40B734F4" w:rsidR="00352C78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9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800 000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479B4AD1" w14:textId="2BC61BFE" w:rsidR="00352C78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960 000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2B9203CD" w14:textId="4C73B0FF" w:rsidR="00352C78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760 000</w:t>
            </w:r>
          </w:p>
        </w:tc>
      </w:tr>
      <w:tr w:rsidR="00352C78" w:rsidRPr="00705755" w14:paraId="5F7F7B98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5C9E00FF" w14:textId="0D5A0DBE" w:rsidR="00352C78" w:rsidRPr="0093077D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349917AB" w14:textId="0F3FFB7A" w:rsidR="00352C78" w:rsidRDefault="00B37D03" w:rsidP="00352C78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«ՊՐՈՖ-ԷՔՍՊԵՐՏ» ՍՊԸ, ООО "ПРОФ-ЭКСПЕРТ"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702DDD93" w14:textId="3F8E3550" w:rsidR="00352C78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10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000 000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A9A442B" w14:textId="4DA001DF" w:rsidR="00352C78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-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7B35F185" w14:textId="0E74B09D" w:rsidR="00352C78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10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000 000</w:t>
            </w:r>
          </w:p>
        </w:tc>
      </w:tr>
      <w:tr w:rsidR="00352C78" w:rsidRPr="00705755" w14:paraId="586700B0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09D17D7D" w14:textId="2DA84064" w:rsidR="00352C78" w:rsidRPr="0093077D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3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44C7DC15" w14:textId="2ABB0F80" w:rsidR="00352C78" w:rsidRDefault="00352C78" w:rsidP="00352C78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ՄԱԼԿ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 xml:space="preserve"> ՍՊԸ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4252E9E5" w14:textId="654E6CCD" w:rsidR="00352C78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14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000 000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01E3CEFC" w14:textId="0CB0E35F" w:rsidR="00352C78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2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800 000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1B885664" w14:textId="790F6064" w:rsidR="00352C78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16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800 000</w:t>
            </w:r>
          </w:p>
        </w:tc>
      </w:tr>
      <w:tr w:rsidR="00352C78" w:rsidRPr="00705755" w14:paraId="1E1B11E1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261CEF24" w14:textId="5DF1D4F6" w:rsidR="00352C78" w:rsidRPr="0093077D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4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3F0EFE49" w14:textId="0B9676F1" w:rsidR="00352C78" w:rsidRPr="00A04F14" w:rsidRDefault="00352C78" w:rsidP="00352C78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ՀԱԼԴԻ</w:t>
            </w:r>
            <w:r w:rsidRPr="00A04F1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Քոնսալթ</w:t>
            </w:r>
            <w:proofErr w:type="spellEnd"/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 w:rsidRPr="00A04F1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ՍՊԸ</w:t>
            </w:r>
            <w:r w:rsidR="00A04F1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A04F14"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ООО</w:t>
            </w:r>
            <w:r w:rsidR="00A04F14" w:rsidRPr="00A04F1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en-US"/>
              </w:rPr>
              <w:t xml:space="preserve"> "</w:t>
            </w:r>
            <w:r w:rsidR="00A04F14"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ХАЛДИ</w:t>
            </w:r>
            <w:r w:rsidR="00A04F14" w:rsidRPr="00A04F1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4F14"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Консалт</w:t>
            </w:r>
            <w:proofErr w:type="spellEnd"/>
            <w:r w:rsidR="00A04F14" w:rsidRPr="00A04F1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en-US"/>
              </w:rPr>
              <w:t>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3D3E17ED" w14:textId="58411470" w:rsidR="00352C78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16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500 000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1228BE09" w14:textId="53B9F98F" w:rsidR="00352C78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3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300 000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400F1811" w14:textId="20A7B9DE" w:rsidR="00352C78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19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800 000</w:t>
            </w:r>
          </w:p>
        </w:tc>
      </w:tr>
      <w:tr w:rsidR="00352C78" w:rsidRPr="00705755" w14:paraId="39243BEC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15345637" w14:textId="5D924819" w:rsidR="00352C78" w:rsidRPr="0093077D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color w:val="000000" w:themeColor="text1"/>
                <w:lang w:val="hy-AM"/>
              </w:rPr>
              <w:t>5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13DC2E7C" w14:textId="2F449220" w:rsidR="00352C78" w:rsidRDefault="007B5D46" w:rsidP="00352C78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«ԱՐԽԻ-ՏՈՒՐ» ՍՊԸ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, 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"АРХИ-ТУР"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00F00EDC" w14:textId="16CF83A4" w:rsidR="00352C78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17 000 000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1476D029" w14:textId="31F9E639" w:rsidR="00352C78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3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400 000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2D1C7E41" w14:textId="5B01E2A9" w:rsidR="00352C78" w:rsidRDefault="00352C7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20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400 000</w:t>
            </w:r>
          </w:p>
        </w:tc>
      </w:tr>
      <w:tr w:rsidR="00AB62F8" w:rsidRPr="003F2CEF" w14:paraId="69046755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3F154C8F" w14:textId="184BF365" w:rsidR="00AB62F8" w:rsidRDefault="00AB62F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3</w:t>
            </w:r>
          </w:p>
        </w:tc>
        <w:tc>
          <w:tcPr>
            <w:tcW w:w="9279" w:type="dxa"/>
            <w:gridSpan w:val="29"/>
            <w:shd w:val="clear" w:color="auto" w:fill="auto"/>
            <w:vAlign w:val="center"/>
          </w:tcPr>
          <w:p w14:paraId="0B26C29B" w14:textId="3EC2D2D5" w:rsidR="00AB62F8" w:rsidRPr="00AB62F8" w:rsidRDefault="00AB62F8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Արամուս գյուղի  1-ին փողոցի 1-ին նրբանցքի, Ազատամարտիկների խճուղու 3-րդ փակուղու, Երիտասարդական 1-ին փողոցի ասֆալտապատման աշխատանքների նախագծանախահաշվային փաստաթղթերի կազմման խորհրդատվական աշխատանքներ, Для нужд общины Абовян консультационные работы по подготовке проектно-сметной документации на работы по асфальтированию 1-й полосы села Арамус, 1-й улицы, 1-й полосы шоссе Азатамартики, 3-го тупика и 1-й Еритасардакан улицы</w:t>
            </w:r>
          </w:p>
        </w:tc>
      </w:tr>
      <w:tr w:rsidR="003F2CEF" w:rsidRPr="003F2CEF" w14:paraId="5C9D4EF1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45EE73A4" w14:textId="588128E5" w:rsidR="003F2CEF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67D7262E" w14:textId="1E0C6933" w:rsidR="003F2CEF" w:rsidRDefault="00B37D03" w:rsidP="003F2CEF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«ՊՐՈՖ-ԷՔՍՊԵՐՏ» ՍՊԸ, ООО "ПРОФ-ЭКСПЕРТ"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43E0971D" w14:textId="2D9F7344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060 000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1A121CAA" w14:textId="5915C9C0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-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43E2532A" w14:textId="33E9A09E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060 000</w:t>
            </w:r>
          </w:p>
        </w:tc>
      </w:tr>
      <w:tr w:rsidR="003F2CEF" w:rsidRPr="003F2CEF" w14:paraId="53C2FFD2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6C372D8C" w14:textId="24C3AD62" w:rsidR="003F2CEF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1BDB3797" w14:textId="076D7CCB" w:rsidR="003F2CEF" w:rsidRDefault="00B37D03" w:rsidP="003F2CEF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Ճաննախագիծ ինստիտուտ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ՍՊԸ, ООО «Чаннахагиц институт»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43F06CB4" w14:textId="6FFBCFCD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500 000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79870EDA" w14:textId="2A5FD86C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300 000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4D51BCC0" w14:textId="39FE75D6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800 000</w:t>
            </w:r>
          </w:p>
        </w:tc>
      </w:tr>
      <w:tr w:rsidR="003F2CEF" w:rsidRPr="003F2CEF" w14:paraId="2F926BA0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1947C32B" w14:textId="71FB5AF8" w:rsidR="003F2CEF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3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71170250" w14:textId="1FC6FB5D" w:rsidR="003F2CEF" w:rsidRPr="00A04F14" w:rsidRDefault="003F2CEF" w:rsidP="003F2CEF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 w:rsidRPr="00A04F1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ՀԱԼԴԻ Քոնսալթ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 w:rsidRPr="00A04F1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ՍՊԸ</w:t>
            </w:r>
            <w:r w:rsidR="00A04F14" w:rsidRPr="00A04F1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, </w:t>
            </w:r>
            <w:r w:rsidR="00A04F14" w:rsidRPr="00A04F1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"ХАЛДИ Консалт"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1AC0B206" w14:textId="24EE9AA2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500 000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6D7A4680" w14:textId="70AF02BA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300 000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06EF90CB" w14:textId="05089D86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800 000</w:t>
            </w:r>
          </w:p>
        </w:tc>
      </w:tr>
      <w:tr w:rsidR="003F2CEF" w:rsidRPr="003F2CEF" w14:paraId="032E7C76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35B853F2" w14:textId="368FCC36" w:rsidR="003F2CEF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4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7B793158" w14:textId="2302306D" w:rsidR="003F2CEF" w:rsidRDefault="007B5D46" w:rsidP="003F2CEF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«ԱՐԽԻ-ՏՈՒՐ» ՍՊԸ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, 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"АРХИ-ТУР"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7366F347" w14:textId="40DB007F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500 000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4F8FE3CD" w14:textId="2CAEE400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300 000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5E2316CC" w14:textId="4C6DA200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800 000</w:t>
            </w:r>
          </w:p>
        </w:tc>
      </w:tr>
      <w:tr w:rsidR="003F2CEF" w:rsidRPr="003F2CEF" w14:paraId="4E041834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35469541" w14:textId="55F33111" w:rsidR="003F2CEF" w:rsidRDefault="003F2CEF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4</w:t>
            </w:r>
          </w:p>
        </w:tc>
        <w:tc>
          <w:tcPr>
            <w:tcW w:w="9279" w:type="dxa"/>
            <w:gridSpan w:val="29"/>
            <w:shd w:val="clear" w:color="auto" w:fill="auto"/>
            <w:vAlign w:val="center"/>
          </w:tcPr>
          <w:p w14:paraId="559B9DDD" w14:textId="5D87E2EA" w:rsidR="003F2CEF" w:rsidRPr="00AB62F8" w:rsidRDefault="003F2CEF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Բալահովիտ գյուղի 8-րդ փողոցի 1-ին նրբանցքի ասֆալտապատման աշխատանքների նախագծանախահաշվային փաստաթղթերի կազմման խորհրդատվական աշխատանքներ Консультационные работы по подготовке проектно-сметной документации на работы по асфальтированию 8-й улицы, 1-го переулка 8-й улицы в селе Балаовит для нужд общины Абовян</w:t>
            </w:r>
          </w:p>
        </w:tc>
      </w:tr>
      <w:tr w:rsidR="003F2CEF" w:rsidRPr="003F2CEF" w14:paraId="19A2C478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26A28C69" w14:textId="3BE48C6A" w:rsidR="003F2CEF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44F15702" w14:textId="0E351760" w:rsidR="003F2CEF" w:rsidRDefault="00B37D03" w:rsidP="003F2CEF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Ճաննախագիծ ինստիտուտ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ՍՊԸ, ООО «Чаннахагиц институт»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79A3D0C6" w14:textId="6AD96730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750 000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1C8D2F19" w14:textId="31588AE2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150 000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6F548C99" w14:textId="2CD4D00D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900 000</w:t>
            </w:r>
          </w:p>
        </w:tc>
      </w:tr>
      <w:tr w:rsidR="003F2CEF" w:rsidRPr="003F2CEF" w14:paraId="1E52E19D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62AD28E7" w14:textId="7B3E554A" w:rsidR="003F2CEF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28070B39" w14:textId="472DD617" w:rsidR="003F2CEF" w:rsidRPr="00B37D03" w:rsidRDefault="00B37D03" w:rsidP="003F2CEF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«ՊՐՈՖ-ԷՔՍՊԵՐՏ» ՍՊԸ, ООО "ПРОФ-ЭКСПЕРТ"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3146535D" w14:textId="3AE36A9E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800 000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71F8DF76" w14:textId="417E069D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-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73A1B969" w14:textId="1AD09F5C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800 000</w:t>
            </w:r>
          </w:p>
        </w:tc>
      </w:tr>
      <w:tr w:rsidR="003F2CEF" w:rsidRPr="003F2CEF" w14:paraId="5E271839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3C6AF09E" w14:textId="507E5C98" w:rsidR="003F2CEF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3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6D9DA1E1" w14:textId="62BF32CA" w:rsidR="003F2CEF" w:rsidRPr="007C71A4" w:rsidRDefault="003F2CEF" w:rsidP="003F2CEF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 w:rsidRPr="007C71A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ՀԱԼԴԻ Քոնսալթ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 w:rsidRPr="007C71A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ՍՊԸ</w:t>
            </w:r>
            <w:r w:rsidR="007C71A4" w:rsidRPr="007C71A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, </w:t>
            </w:r>
            <w:r w:rsidR="007C71A4" w:rsidRPr="007C71A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"ХАЛДИ Консалт"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535835B0" w14:textId="6413F295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050 000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7A109200" w14:textId="6C4E28C0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210 000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68BE0DDF" w14:textId="0D7E39CD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260 000</w:t>
            </w:r>
          </w:p>
        </w:tc>
      </w:tr>
      <w:tr w:rsidR="003F2CEF" w:rsidRPr="003F2CEF" w14:paraId="3936695A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372A60C0" w14:textId="3E7C1E40" w:rsidR="003F2CEF" w:rsidRPr="003F2CEF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4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6FCE6510" w14:textId="2A477BCB" w:rsidR="003F2CEF" w:rsidRDefault="007B5D46" w:rsidP="003F2CEF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«ԱՐԽԻ-ՏՈՒՐ» ՍՊԸ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, 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"АРХИ-ТУР"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5C08034F" w14:textId="5C03EE9A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130 000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3A73C823" w14:textId="1DE5710D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226 000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06D1C9C6" w14:textId="062EB0CE" w:rsidR="003F2CEF" w:rsidRPr="00AB62F8" w:rsidRDefault="003F2CEF" w:rsidP="003F2C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356 000</w:t>
            </w:r>
          </w:p>
        </w:tc>
      </w:tr>
      <w:tr w:rsidR="003F2CEF" w:rsidRPr="003F2CEF" w14:paraId="40F4E533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24BBDA58" w14:textId="5C4DD307" w:rsidR="003F2CEF" w:rsidRPr="003F2CEF" w:rsidRDefault="003F2CEF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5</w:t>
            </w:r>
          </w:p>
        </w:tc>
        <w:tc>
          <w:tcPr>
            <w:tcW w:w="9279" w:type="dxa"/>
            <w:gridSpan w:val="29"/>
            <w:shd w:val="clear" w:color="auto" w:fill="auto"/>
            <w:vAlign w:val="center"/>
          </w:tcPr>
          <w:p w14:paraId="020CD285" w14:textId="0D67AEB6" w:rsidR="003F2CEF" w:rsidRPr="00AB62F8" w:rsidRDefault="00132B1B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Գեղաշեն գյուղի 1-ին թաղամասի 2-րդ փողոցի, 1-ին թաղամասի 8-րդ փողոցի, 1-ին թաղամասի 9-րդ փողոցի, 3-րդ թաղամասի 2-րդ փողոցի /մասնակի/, 2-րդ փողոցի 2-րդ նրբանցքի </w:t>
            </w: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/մասնակի/, 1-ին փողոցի 7-րդ փակուղու, 1-ին փողոցի 8-րդ փակուղու, 1-ին փողոց 9-րդ փակուղու, 1-ին փողոցի 10-րդ փակուղու, 1-ին փողոցի 5-րդ նրբանցքի, 1-ին փողոցի 7-րդ նրբանցքի ասֆալտապատման աշխատանքների նախագծա-նախահաշվային փաստաթղթերի կազմման խորհրդատվական աշխատանքներ, Для нужд общины Абовян, 1-й участок села Гегашен. 2-я улица, 1-й квартал. 8-я улица, 1-й квартал. 9-я улица, 3-й квартал. 2-я улица/частичная/, 2-я улица 2-й переулок/частичная/, 1-я улица 7-й квартал, 1-я улица 8-й квартал, 1-я улица 9-й квартал, 1-я улица, 10-й квартал, 1-я улица, 5-й переулок, 1-я улица, 7-й переулок консультационные работы по составлению проектно-сметной документации на асфальтированные работы</w:t>
            </w:r>
          </w:p>
        </w:tc>
      </w:tr>
      <w:tr w:rsidR="00132B1B" w:rsidRPr="003F2CEF" w14:paraId="3C4FF3C3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57B871E3" w14:textId="163FC489" w:rsidR="00132B1B" w:rsidRPr="003F2CEF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lastRenderedPageBreak/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59F5E682" w14:textId="1901564A" w:rsidR="00132B1B" w:rsidRDefault="00B37D03" w:rsidP="00132B1B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«ՊՐՈՖ-ԷՔՍՊԵՐՏ» ՍՊԸ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 xml:space="preserve">, </w:t>
            </w:r>
            <w:r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ООО "ПРОФ-ЭКСПЕРТ"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4998E949" w14:textId="2E4D82F0" w:rsidR="00132B1B" w:rsidRPr="00AB62F8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700 000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0A3A6A1E" w14:textId="6EA4F897" w:rsidR="00132B1B" w:rsidRPr="00AB62F8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-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7E05B725" w14:textId="49E1BD07" w:rsidR="00132B1B" w:rsidRPr="00AB62F8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700 000</w:t>
            </w:r>
          </w:p>
        </w:tc>
      </w:tr>
      <w:tr w:rsidR="00132B1B" w:rsidRPr="003F2CEF" w14:paraId="17A853CF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023C9D36" w14:textId="741D9F44" w:rsidR="00132B1B" w:rsidRPr="003F2CEF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6A67D7C3" w14:textId="62F11CBC" w:rsidR="00132B1B" w:rsidRDefault="007B5D46" w:rsidP="00132B1B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«ԱՐԽԻ-ՏՈՒՐ» ՍՊԸ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, 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"АРХИ-ТУР"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2CCD480F" w14:textId="0A532BCB" w:rsidR="00132B1B" w:rsidRPr="00AB62F8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825 000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5A52275D" w14:textId="33C3C33E" w:rsidR="00132B1B" w:rsidRPr="00AB62F8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365 000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1CBCF24E" w14:textId="7825F9B6" w:rsidR="00132B1B" w:rsidRPr="00AB62F8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2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190 000</w:t>
            </w:r>
          </w:p>
        </w:tc>
      </w:tr>
      <w:tr w:rsidR="00132B1B" w:rsidRPr="003F2CEF" w14:paraId="5E48C9BF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35A23740" w14:textId="3FC66E82" w:rsidR="00132B1B" w:rsidRPr="003F2CEF" w:rsidRDefault="00132B1B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6</w:t>
            </w:r>
          </w:p>
        </w:tc>
        <w:tc>
          <w:tcPr>
            <w:tcW w:w="9279" w:type="dxa"/>
            <w:gridSpan w:val="29"/>
            <w:shd w:val="clear" w:color="auto" w:fill="auto"/>
            <w:vAlign w:val="center"/>
          </w:tcPr>
          <w:p w14:paraId="6CCF0D94" w14:textId="2889C1D0" w:rsidR="00132B1B" w:rsidRPr="00AB62F8" w:rsidRDefault="00132B1B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Կաթնաղբյուր գյուղի 3-րդ փողոցի ասֆալտապատման աշխատանքների նախագծանախահաշվային փաստաթղթերի կազմման խորհրդատվական աշխատանքներ, Консультационные работы по подготовке проектно-сметной документации на работы по асфальтированию 3-й улицы села Катнахбюр для нужд общины Абовян</w:t>
            </w:r>
          </w:p>
        </w:tc>
      </w:tr>
      <w:tr w:rsidR="00132B1B" w:rsidRPr="003F2CEF" w14:paraId="2B95220F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7A09CD4C" w14:textId="0535569F" w:rsidR="00132B1B" w:rsidRPr="003F2CEF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6515CC07" w14:textId="79E851FF" w:rsidR="00132B1B" w:rsidRDefault="00B37D03" w:rsidP="00132B1B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Ճաննախագիծ ինստիտուտ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ՍՊԸ, ООО «Чаннахагиц институт»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10410648" w14:textId="03E910AA" w:rsidR="00132B1B" w:rsidRPr="00AB62F8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833 000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99AB48D" w14:textId="1F310315" w:rsidR="00132B1B" w:rsidRPr="00AB62F8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166 600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2F0D4823" w14:textId="364FEE62" w:rsidR="00132B1B" w:rsidRPr="00AB62F8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999 600</w:t>
            </w:r>
          </w:p>
        </w:tc>
      </w:tr>
      <w:tr w:rsidR="00132B1B" w:rsidRPr="003F2CEF" w14:paraId="40182892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12E2F349" w14:textId="3378F075" w:rsidR="00132B1B" w:rsidRPr="003F2CEF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279C000D" w14:textId="2D09E86F" w:rsidR="00132B1B" w:rsidRDefault="00B37D03" w:rsidP="00132B1B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«ՊՐՈՖ-ԷՔՍՊԵՐՏ» ՍՊԸ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 xml:space="preserve">, </w:t>
            </w:r>
            <w:r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ООО "ПРОФ-ЭКСПЕРТ"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26BAC5F8" w14:textId="37B7CF77" w:rsidR="00132B1B" w:rsidRPr="00AB62F8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890 000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66498D5D" w14:textId="219ED842" w:rsidR="00132B1B" w:rsidRPr="00AB62F8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-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2EC1138F" w14:textId="65DB0F27" w:rsidR="00132B1B" w:rsidRPr="00AB62F8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890 000</w:t>
            </w:r>
          </w:p>
        </w:tc>
      </w:tr>
      <w:tr w:rsidR="00132B1B" w:rsidRPr="003F2CEF" w14:paraId="1B217B2F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6209D784" w14:textId="1FE12755" w:rsidR="00132B1B" w:rsidRPr="003F2CEF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3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2E9DBB25" w14:textId="07F4E91E" w:rsidR="00132B1B" w:rsidRDefault="007B5D46" w:rsidP="00132B1B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«ԱՐԽԻ-ՏՈՒՐ» ՍՊԸ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, 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"АРХИ-ТУР"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74214C43" w14:textId="16F1E80F" w:rsidR="00132B1B" w:rsidRPr="00AB62F8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100 000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3C778DAB" w14:textId="59603AEC" w:rsidR="00132B1B" w:rsidRPr="00AB62F8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220 000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51829F2E" w14:textId="5BC167C5" w:rsidR="00132B1B" w:rsidRPr="00AB62F8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320 000</w:t>
            </w:r>
          </w:p>
        </w:tc>
      </w:tr>
      <w:tr w:rsidR="00132B1B" w:rsidRPr="003F2CEF" w14:paraId="4FF50A25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58DC35BC" w14:textId="25B6C9F5" w:rsidR="00132B1B" w:rsidRPr="003F2CEF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4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130643EB" w14:textId="6BAE7381" w:rsidR="00132B1B" w:rsidRPr="007C71A4" w:rsidRDefault="00132B1B" w:rsidP="00132B1B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 xml:space="preserve">ՀԱԼԴԻ </w:t>
            </w:r>
            <w:proofErr w:type="spellStart"/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Քոնսալթ</w:t>
            </w:r>
            <w:proofErr w:type="spellEnd"/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 xml:space="preserve"> ՍՊԸ</w:t>
            </w:r>
            <w:r w:rsidR="007C71A4" w:rsidRPr="007C71A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 xml:space="preserve">, </w:t>
            </w:r>
            <w:r w:rsidR="007C71A4"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 xml:space="preserve">ООО "ХАЛДИ </w:t>
            </w:r>
            <w:proofErr w:type="spellStart"/>
            <w:r w:rsidR="007C71A4"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Консалт</w:t>
            </w:r>
            <w:proofErr w:type="spellEnd"/>
            <w:r w:rsidR="007C71A4"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726840F2" w14:textId="5BB9C52F" w:rsidR="00132B1B" w:rsidRPr="00AB62F8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175 000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490750F" w14:textId="00CE8E7E" w:rsidR="00132B1B" w:rsidRPr="00AB62F8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235 000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54E77EB7" w14:textId="0F3D3944" w:rsidR="00132B1B" w:rsidRPr="00AB62F8" w:rsidRDefault="00132B1B" w:rsidP="00132B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410 000</w:t>
            </w:r>
          </w:p>
        </w:tc>
      </w:tr>
      <w:tr w:rsidR="00F64CBE" w:rsidRPr="003F2CEF" w14:paraId="298596C3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793D48B2" w14:textId="2C5FBE3C" w:rsidR="00F64CBE" w:rsidRPr="003F2CEF" w:rsidRDefault="00F64CBE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7</w:t>
            </w:r>
          </w:p>
        </w:tc>
        <w:tc>
          <w:tcPr>
            <w:tcW w:w="9279" w:type="dxa"/>
            <w:gridSpan w:val="29"/>
            <w:shd w:val="clear" w:color="auto" w:fill="auto"/>
            <w:vAlign w:val="center"/>
          </w:tcPr>
          <w:p w14:paraId="42FAC5DD" w14:textId="693E407A" w:rsidR="00F64CBE" w:rsidRPr="00AB62F8" w:rsidRDefault="00F64CBE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Կամարիս գյուղի 7-րդ փողոցի մնացած հատվածի, 4-րդ փողոցի 1-ին նրբանցքի (մասնակի), 4-րդ փողոցի 1-ին փակուղու, 4-րդ փողոցի 3-րդ փակուղու ասֆալտապատման աշխատանքների նախագծանախահաշվային փաստաթղթերի կազմման խորհրդատվական աշխատանքներ, Для нужд общины Абовян, остальная часть 7-й улицы села Камарис, 4-я улица 1-й переулок/часть, 4-я улица 1-й квартал, 4-я улица 3-й квартал, проектно-сметные работы по асфальтированию, консультационные работы по составлению документации</w:t>
            </w:r>
          </w:p>
        </w:tc>
      </w:tr>
      <w:tr w:rsidR="00F64CBE" w:rsidRPr="003F2CEF" w14:paraId="493F8425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13DD63A5" w14:textId="6AB0AF5E" w:rsidR="00F64CBE" w:rsidRPr="003F2CEF" w:rsidRDefault="00F64CBE" w:rsidP="00F64C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2F446FB7" w14:textId="6C1879FA" w:rsidR="00F64CBE" w:rsidRDefault="00B37D03" w:rsidP="00F64CBE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«ՊՐՈՖ-ԷՔՍՊԵՐՏ» ՍՊԸ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 xml:space="preserve">, </w:t>
            </w:r>
            <w:r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ООО "ПРОФ-ЭКСПЕРТ"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6F7E830B" w14:textId="3B8168A6" w:rsidR="00F64CBE" w:rsidRPr="00AB62F8" w:rsidRDefault="00F64CBE" w:rsidP="00F64C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100 000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63763EEC" w14:textId="6E988B95" w:rsidR="00F64CBE" w:rsidRPr="00AB62F8" w:rsidRDefault="00F64CBE" w:rsidP="00F64C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-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4A58BC60" w14:textId="6D2FC6D1" w:rsidR="00F64CBE" w:rsidRPr="00AB62F8" w:rsidRDefault="00F64CBE" w:rsidP="00F64C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100 000</w:t>
            </w:r>
          </w:p>
        </w:tc>
      </w:tr>
      <w:tr w:rsidR="00F64CBE" w:rsidRPr="003F2CEF" w14:paraId="7904D273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6BDAD41F" w14:textId="5CEB2B26" w:rsidR="00F64CBE" w:rsidRPr="003F2CEF" w:rsidRDefault="00F64CBE" w:rsidP="00F64C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450890AA" w14:textId="5C221E4F" w:rsidR="00F64CBE" w:rsidRDefault="007B5D46" w:rsidP="00F64CBE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«ԱՐԽԻ-ՏՈՒՐ» ՍՊԸ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, 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"АРХИ-ТУР"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74A296B5" w14:textId="59805245" w:rsidR="00F64CBE" w:rsidRPr="00AB62F8" w:rsidRDefault="00F64CBE" w:rsidP="00F64C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400 000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1C7C8C80" w14:textId="2AE0F55D" w:rsidR="00F64CBE" w:rsidRPr="00AB62F8" w:rsidRDefault="00F64CBE" w:rsidP="00F64C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280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7126CFF5" w14:textId="1331B187" w:rsidR="00F64CBE" w:rsidRPr="00AB62F8" w:rsidRDefault="00F64CBE" w:rsidP="00F64C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680 000</w:t>
            </w:r>
          </w:p>
        </w:tc>
      </w:tr>
      <w:tr w:rsidR="00F64CBE" w:rsidRPr="003F2CEF" w14:paraId="59DFF583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79386642" w14:textId="7474391E" w:rsidR="00F64CBE" w:rsidRPr="003F2CEF" w:rsidRDefault="00F64CBE" w:rsidP="00F64C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3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56E48182" w14:textId="77777777" w:rsidR="000019C0" w:rsidRDefault="00B37D03" w:rsidP="000019C0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Ճաննախագիծ </w:t>
            </w:r>
          </w:p>
          <w:p w14:paraId="03B7E811" w14:textId="17492E2C" w:rsidR="00F64CBE" w:rsidRDefault="00B37D03" w:rsidP="000019C0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նստիտուտ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ՍՊԸ, ООО «Чаннахагиц институт»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414E91D8" w14:textId="4D763CF3" w:rsidR="00F64CBE" w:rsidRPr="00AB62F8" w:rsidRDefault="00F64CBE" w:rsidP="00F64C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416 000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7E3DD1BF" w14:textId="4C0D0673" w:rsidR="00F64CBE" w:rsidRPr="00AB62F8" w:rsidRDefault="00F64CBE" w:rsidP="00F64C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283 200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24A49B21" w14:textId="2ABD5141" w:rsidR="00F64CBE" w:rsidRPr="00AB62F8" w:rsidRDefault="00F64CBE" w:rsidP="00F64C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699 200</w:t>
            </w:r>
          </w:p>
        </w:tc>
      </w:tr>
      <w:tr w:rsidR="00F64CBE" w:rsidRPr="003F2CEF" w14:paraId="0E49AD20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26815EDF" w14:textId="742631D8" w:rsidR="00F64CBE" w:rsidRPr="003F2CEF" w:rsidRDefault="00F64CBE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8</w:t>
            </w:r>
          </w:p>
        </w:tc>
        <w:tc>
          <w:tcPr>
            <w:tcW w:w="9279" w:type="dxa"/>
            <w:gridSpan w:val="29"/>
            <w:shd w:val="clear" w:color="auto" w:fill="auto"/>
            <w:vAlign w:val="center"/>
          </w:tcPr>
          <w:p w14:paraId="0B67202A" w14:textId="7640EC2E" w:rsidR="00F64CBE" w:rsidRPr="00AB62F8" w:rsidRDefault="00642B00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Մայակովսկի գյուղի 12-րդ փողոցի ասֆալտապատման աշխատանքների նախագծանախահաշվային փաստաթղթերի կազմման խորհրդատվական աշխատանքներ, Консультационные работы по подготовке проектно-сметной документации по асфальтированию 12-й улицы села Маяковского для нужд общины Абовян</w:t>
            </w:r>
          </w:p>
        </w:tc>
      </w:tr>
      <w:tr w:rsidR="00642B00" w:rsidRPr="003F2CEF" w14:paraId="1657C9BC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1A974703" w14:textId="713D7D13" w:rsidR="00642B00" w:rsidRPr="003F2CEF" w:rsidRDefault="00642B00" w:rsidP="00642B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388BFB75" w14:textId="3C8A147B" w:rsidR="00642B00" w:rsidRDefault="00B37D03" w:rsidP="00642B00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Ճաննախագիծ ինստիտուտ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ՍՊԸ, ООО «Чаннахагиц институт»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6D3A8846" w14:textId="58A7B970" w:rsidR="00642B00" w:rsidRPr="00AB62F8" w:rsidRDefault="00642B00" w:rsidP="00642B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000 000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798ADE49" w14:textId="3581E397" w:rsidR="00642B00" w:rsidRPr="00AB62F8" w:rsidRDefault="00642B00" w:rsidP="00642B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200 000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5F7E9645" w14:textId="5304F2E4" w:rsidR="00642B00" w:rsidRPr="00AB62F8" w:rsidRDefault="00642B00" w:rsidP="00642B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200 000</w:t>
            </w:r>
          </w:p>
        </w:tc>
      </w:tr>
      <w:tr w:rsidR="00642B00" w:rsidRPr="003F2CEF" w14:paraId="180F5C88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04FCD82C" w14:textId="7FE70943" w:rsidR="00642B00" w:rsidRPr="003F2CEF" w:rsidRDefault="00642B00" w:rsidP="00642B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72FDCCE6" w14:textId="4CD242D5" w:rsidR="00642B00" w:rsidRDefault="00B37D03" w:rsidP="00642B00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«ՊՐՈՖ-ԷՔՍՊԵՐՏ» ՍՊԸ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 xml:space="preserve">, </w:t>
            </w:r>
            <w:r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ООО "ПРОФ-ЭКСПЕРТ"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0DAA873F" w14:textId="14940766" w:rsidR="00642B00" w:rsidRPr="00AB62F8" w:rsidRDefault="00642B00" w:rsidP="00642B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050 000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621340BE" w14:textId="0DEC94CC" w:rsidR="00642B00" w:rsidRPr="00AB62F8" w:rsidRDefault="00642B00" w:rsidP="00642B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-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17A7B675" w14:textId="48150730" w:rsidR="00642B00" w:rsidRPr="00AB62F8" w:rsidRDefault="00642B00" w:rsidP="00642B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050 000</w:t>
            </w:r>
          </w:p>
        </w:tc>
      </w:tr>
      <w:tr w:rsidR="00642B00" w:rsidRPr="003F2CEF" w14:paraId="35436E7C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7BF64640" w14:textId="69C1954D" w:rsidR="00642B00" w:rsidRPr="003F2CEF" w:rsidRDefault="00642B00" w:rsidP="00642B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3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31F20B10" w14:textId="38736336" w:rsidR="00642B00" w:rsidRPr="007C71A4" w:rsidRDefault="00642B00" w:rsidP="00642B00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 xml:space="preserve">ՀԱԼԴԻ </w:t>
            </w:r>
            <w:proofErr w:type="spellStart"/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Քոնսալթ</w:t>
            </w:r>
            <w:proofErr w:type="spellEnd"/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 xml:space="preserve"> ՍՊԸ</w:t>
            </w:r>
            <w:r w:rsidR="007C71A4" w:rsidRPr="007C71A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 xml:space="preserve">, </w:t>
            </w:r>
            <w:r w:rsidR="007C71A4"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 xml:space="preserve">ООО "ХАЛДИ </w:t>
            </w:r>
            <w:proofErr w:type="spellStart"/>
            <w:r w:rsidR="007C71A4"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Консалт</w:t>
            </w:r>
            <w:proofErr w:type="spellEnd"/>
            <w:r w:rsidR="007C71A4"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2D9F3F41" w14:textId="332B950B" w:rsidR="00642B00" w:rsidRPr="00AB62F8" w:rsidRDefault="00642B00" w:rsidP="00642B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450 000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514A5D4E" w14:textId="2A01905A" w:rsidR="00642B00" w:rsidRPr="00AB62F8" w:rsidRDefault="00642B00" w:rsidP="00642B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290 000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2CEA581F" w14:textId="190B9FDE" w:rsidR="00642B00" w:rsidRPr="00AB62F8" w:rsidRDefault="00642B00" w:rsidP="00642B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740 000</w:t>
            </w:r>
          </w:p>
        </w:tc>
      </w:tr>
      <w:tr w:rsidR="00642B00" w:rsidRPr="003F2CEF" w14:paraId="4A96E83F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70834C3C" w14:textId="6E00D2F3" w:rsidR="00642B00" w:rsidRPr="003F2CEF" w:rsidRDefault="00642B00" w:rsidP="00642B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4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78109679" w14:textId="0D8121F4" w:rsidR="00642B00" w:rsidRDefault="007B5D46" w:rsidP="00642B00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«ԱՐԽԻ-ՏՈՒՐ» ՍՊԸ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, 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"АРХИ-ТУР"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2F69A9C0" w14:textId="76E5A23A" w:rsidR="00642B00" w:rsidRPr="00AB62F8" w:rsidRDefault="00642B00" w:rsidP="00642B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500 000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03A20617" w14:textId="628D83B4" w:rsidR="00642B00" w:rsidRPr="00AB62F8" w:rsidRDefault="00642B00" w:rsidP="00642B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300 000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79D063F0" w14:textId="6A027B50" w:rsidR="00642B00" w:rsidRPr="00AB62F8" w:rsidRDefault="00642B00" w:rsidP="00642B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800 000</w:t>
            </w:r>
          </w:p>
        </w:tc>
      </w:tr>
      <w:tr w:rsidR="00623A94" w:rsidRPr="003F2CEF" w14:paraId="52EA9E5F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507D0A43" w14:textId="4E0CBEF5" w:rsidR="00623A94" w:rsidRPr="003F2CEF" w:rsidRDefault="00623A94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lastRenderedPageBreak/>
              <w:t>Չափաբաժին 9</w:t>
            </w:r>
          </w:p>
        </w:tc>
        <w:tc>
          <w:tcPr>
            <w:tcW w:w="9279" w:type="dxa"/>
            <w:gridSpan w:val="29"/>
            <w:shd w:val="clear" w:color="auto" w:fill="auto"/>
            <w:vAlign w:val="center"/>
          </w:tcPr>
          <w:p w14:paraId="224F2FD4" w14:textId="0E95A3A5" w:rsidR="00623A94" w:rsidRPr="00AB62F8" w:rsidRDefault="00623A94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 w:rsidRPr="009C67E8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կարիքների համար Պտղնի գյուղի  1-ին փողոցի 2-րդ նրբանցքի, 1-ին փողոցի 2-րդ փակուղու, 1-ին փողոցի 3-րդ նրբանցքի ասֆալտապատման աշխատանքների նախագծանախահաշվային փաստաթղթերի կազմման խորհրդատվական աշխատանքներ, Для нужд общины Абовян, 1-я улица, 2-й переулок, 1-я улица, 2-й переулок, 1-я улица, 3-й переулок, село Патгани консультационные работы по составлению проектно-сметной документации на асфальтированные работы</w:t>
            </w:r>
          </w:p>
        </w:tc>
      </w:tr>
      <w:tr w:rsidR="00623A94" w:rsidRPr="003F2CEF" w14:paraId="049F1A14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20E97440" w14:textId="175525A9" w:rsidR="00623A94" w:rsidRPr="003F2CEF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371D844F" w14:textId="3CB4479B" w:rsidR="00623A94" w:rsidRDefault="007B5D46" w:rsidP="00623A94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«ԱՐԽԻ-ՏՈՒՐ» ՍՊԸ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, 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"АРХИ-ТУР"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02699901" w14:textId="684C5DD1" w:rsidR="00623A94" w:rsidRPr="00AB62F8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421 875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81F67B9" w14:textId="54B80818" w:rsidR="00623A94" w:rsidRPr="00AB62F8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84 375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57DAEC11" w14:textId="331B7383" w:rsidR="00623A94" w:rsidRPr="00AB62F8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506 250</w:t>
            </w:r>
          </w:p>
        </w:tc>
      </w:tr>
      <w:tr w:rsidR="00623A94" w:rsidRPr="003F2CEF" w14:paraId="09B8EC68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61ABD2BD" w14:textId="7BB0EC64" w:rsidR="00623A94" w:rsidRPr="003F2CEF" w:rsidRDefault="00623A94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10</w:t>
            </w:r>
          </w:p>
        </w:tc>
        <w:tc>
          <w:tcPr>
            <w:tcW w:w="9279" w:type="dxa"/>
            <w:gridSpan w:val="29"/>
            <w:shd w:val="clear" w:color="auto" w:fill="auto"/>
            <w:vAlign w:val="center"/>
          </w:tcPr>
          <w:p w14:paraId="10AAF656" w14:textId="09F0A8BA" w:rsidR="00623A94" w:rsidRPr="00AB62F8" w:rsidRDefault="00623A94" w:rsidP="00352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 w:rsidRPr="009C67E8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Վերին Պտղնի գյուղի Նոր թաղամասի 1-ին փողոցի ասֆալտապատման աշխատանքների նախագծանախահաշվային փաստաթղթերի կազմման խորհրդատվական աշխատանքներ, Консультативные работы по подготовке проектно-сметной документации на работы по асфальтированию 1-й улицы Нор тахамас села Верин Птгни для нужд общины Абовян</w:t>
            </w:r>
          </w:p>
        </w:tc>
      </w:tr>
      <w:tr w:rsidR="00623A94" w:rsidRPr="003F2CEF" w14:paraId="5FF611C1" w14:textId="77777777" w:rsidTr="00B06386">
        <w:trPr>
          <w:trHeight w:val="83"/>
        </w:trPr>
        <w:tc>
          <w:tcPr>
            <w:tcW w:w="1147" w:type="dxa"/>
            <w:gridSpan w:val="3"/>
            <w:vMerge w:val="restart"/>
            <w:shd w:val="clear" w:color="auto" w:fill="auto"/>
            <w:vAlign w:val="center"/>
          </w:tcPr>
          <w:p w14:paraId="4C157F3E" w14:textId="2044DC16" w:rsidR="00623A94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1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6FBF5260" w14:textId="7D64B8FB" w:rsidR="00623A94" w:rsidRDefault="00B37D03" w:rsidP="00623A94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Ճաննախագիծ ինստիտուտ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ՍՊԸ, ООО «Чаннахагиц институт»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19C81973" w14:textId="5FA116A9" w:rsidR="00623A94" w:rsidRPr="00AB62F8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200 000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C850BE6" w14:textId="62045726" w:rsidR="00623A94" w:rsidRPr="00AB62F8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240 000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07263619" w14:textId="37944A27" w:rsidR="00623A94" w:rsidRPr="00AB62F8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440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000</w:t>
            </w:r>
          </w:p>
        </w:tc>
      </w:tr>
      <w:tr w:rsidR="00623A94" w:rsidRPr="003F2CEF" w14:paraId="3EA3B8CD" w14:textId="77777777" w:rsidTr="00B06386">
        <w:trPr>
          <w:trHeight w:val="83"/>
        </w:trPr>
        <w:tc>
          <w:tcPr>
            <w:tcW w:w="1147" w:type="dxa"/>
            <w:gridSpan w:val="3"/>
            <w:vMerge/>
            <w:shd w:val="clear" w:color="auto" w:fill="auto"/>
            <w:vAlign w:val="center"/>
          </w:tcPr>
          <w:p w14:paraId="777571B3" w14:textId="77777777" w:rsidR="00623A94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</w:rPr>
            </w:pP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6F97D297" w14:textId="167FD6E3" w:rsidR="00623A94" w:rsidRDefault="00B37D03" w:rsidP="00623A94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Ճաննախագիծ ինստիտուտ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ՍՊԸ, ООО «Чаннахагиц институт»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2E76E0B8" w14:textId="34B127B1" w:rsidR="00623A94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100 000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197C20C" w14:textId="0B4C80A7" w:rsidR="00623A94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220 000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55FBF99C" w14:textId="10F047DC" w:rsidR="00623A94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320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000</w:t>
            </w:r>
          </w:p>
        </w:tc>
      </w:tr>
      <w:tr w:rsidR="00623A94" w:rsidRPr="003F2CEF" w14:paraId="73D9A8B7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1D258779" w14:textId="59F6E82E" w:rsidR="00623A94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2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43CAEB13" w14:textId="7598A3D6" w:rsidR="00623A94" w:rsidRPr="00B37D03" w:rsidRDefault="00B37D03" w:rsidP="00623A94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«ՊՐՈՖ-ԷՔՍՊԵՐՏ» ՍՊԸ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, 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"ПРОФ-ЭКСПЕРТ"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5AA901A1" w14:textId="64A31583" w:rsidR="00623A94" w:rsidRPr="00AB62F8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200 000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0B07381" w14:textId="5F7D311C" w:rsidR="00623A94" w:rsidRPr="00AB62F8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-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2C4BD290" w14:textId="60D1D5F0" w:rsidR="00623A94" w:rsidRPr="00AB62F8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200 000</w:t>
            </w:r>
          </w:p>
        </w:tc>
      </w:tr>
      <w:tr w:rsidR="00623A94" w:rsidRPr="003F2CEF" w14:paraId="184680EF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6E06BC7E" w14:textId="6D093F10" w:rsidR="00623A94" w:rsidRPr="003F2CEF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3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137A2BBB" w14:textId="1E39F30E" w:rsidR="00623A94" w:rsidRPr="00A04F14" w:rsidRDefault="00623A94" w:rsidP="00623A94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 xml:space="preserve">ՀԱԼԴԻ </w:t>
            </w:r>
            <w:proofErr w:type="spellStart"/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Քոնսալթ</w:t>
            </w:r>
            <w:proofErr w:type="spellEnd"/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 xml:space="preserve"> ՍՊԸ</w:t>
            </w:r>
            <w:r w:rsidR="00A04F14" w:rsidRPr="00A04F14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 xml:space="preserve">, </w:t>
            </w:r>
            <w:r w:rsidR="00A04F14"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 xml:space="preserve">ООО "ХАЛДИ </w:t>
            </w:r>
            <w:proofErr w:type="spellStart"/>
            <w:r w:rsidR="00A04F14"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Консалт</w:t>
            </w:r>
            <w:proofErr w:type="spellEnd"/>
            <w:r w:rsidR="00A04F14" w:rsidRPr="0010596F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50EC6572" w14:textId="2610F859" w:rsidR="00623A94" w:rsidRPr="00AB62F8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665 000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17FCAF51" w14:textId="74143104" w:rsidR="00623A94" w:rsidRPr="00AB62F8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333 000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53DE754A" w14:textId="45A9599E" w:rsidR="00623A94" w:rsidRPr="00AB62F8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998 000</w:t>
            </w:r>
          </w:p>
        </w:tc>
      </w:tr>
      <w:tr w:rsidR="00623A94" w:rsidRPr="003F2CEF" w14:paraId="50DADE03" w14:textId="77777777" w:rsidTr="00B06386">
        <w:trPr>
          <w:trHeight w:val="83"/>
        </w:trPr>
        <w:tc>
          <w:tcPr>
            <w:tcW w:w="1147" w:type="dxa"/>
            <w:gridSpan w:val="3"/>
            <w:shd w:val="clear" w:color="auto" w:fill="auto"/>
            <w:vAlign w:val="center"/>
          </w:tcPr>
          <w:p w14:paraId="41143551" w14:textId="0CDFE349" w:rsidR="00623A94" w:rsidRPr="003F2CEF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4</w:t>
            </w:r>
          </w:p>
        </w:tc>
        <w:tc>
          <w:tcPr>
            <w:tcW w:w="3214" w:type="dxa"/>
            <w:gridSpan w:val="9"/>
            <w:shd w:val="clear" w:color="auto" w:fill="auto"/>
            <w:vAlign w:val="center"/>
          </w:tcPr>
          <w:p w14:paraId="3F4E4349" w14:textId="4DC4A424" w:rsidR="00623A94" w:rsidRDefault="007B5D46" w:rsidP="00623A94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«ԱՐԽԻ-ՏՈՒՐ» ՍՊԸ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, 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"АРХИ-ТУР"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14:paraId="38781FB6" w14:textId="378F637E" w:rsidR="00623A94" w:rsidRPr="00AB62F8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689 000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73655AF0" w14:textId="12E8A3DB" w:rsidR="00623A94" w:rsidRPr="00AB62F8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337 800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125E9084" w14:textId="01E2BC30" w:rsidR="00623A94" w:rsidRPr="00AB62F8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2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026 800</w:t>
            </w:r>
          </w:p>
        </w:tc>
      </w:tr>
      <w:tr w:rsidR="001378BC" w:rsidRPr="003F2CEF" w14:paraId="700CD07F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10ED0606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1378BC" w:rsidRPr="003F2CEF" w14:paraId="521126E1" w14:textId="77777777" w:rsidTr="00E32F23"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1378BC" w:rsidRPr="003F2CEF" w14:paraId="552679BF" w14:textId="77777777" w:rsidTr="00B06386">
        <w:tc>
          <w:tcPr>
            <w:tcW w:w="672" w:type="dxa"/>
            <w:vMerge w:val="restart"/>
            <w:shd w:val="clear" w:color="auto" w:fill="auto"/>
            <w:vAlign w:val="center"/>
          </w:tcPr>
          <w:p w14:paraId="770D59CE" w14:textId="0F23DFAA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Չափա-բաժնի համարը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222" w:type="dxa"/>
            <w:gridSpan w:val="3"/>
            <w:vMerge w:val="restart"/>
            <w:shd w:val="clear" w:color="auto" w:fill="auto"/>
            <w:vAlign w:val="center"/>
          </w:tcPr>
          <w:p w14:paraId="563B2C65" w14:textId="341843F4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участника</w:t>
            </w:r>
          </w:p>
        </w:tc>
        <w:tc>
          <w:tcPr>
            <w:tcW w:w="853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Գնահատման արդյունքները (բավարար կամ անբավարար)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Результаты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оценки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удовлетворительно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неудовлетворительно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1378BC" w:rsidRPr="00705755" w14:paraId="3CA6FABC" w14:textId="77777777" w:rsidTr="00B06386">
        <w:tc>
          <w:tcPr>
            <w:tcW w:w="6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2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4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1378BC" w:rsidRPr="00705755" w:rsidRDefault="001378BC" w:rsidP="001378BC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Հրավերով պահանջվող փաստաթղթերի առկայությունը Наличие документов, необходимых по приглашению</w:t>
            </w:r>
          </w:p>
          <w:p w14:paraId="4310A92D" w14:textId="37733BE5" w:rsidR="001378BC" w:rsidRPr="00705755" w:rsidRDefault="001378BC" w:rsidP="001378B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1378BC" w:rsidRPr="00705755" w:rsidRDefault="001378BC" w:rsidP="001378BC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Հայտով ներկայացված փաստաթղթերի համապատասխանությունը հրավերով սահմանված պահանջներին       Соответствие документов, представляемых с заявкой, требованиям, указанным в приглашении</w:t>
            </w:r>
          </w:p>
          <w:p w14:paraId="7136F05F" w14:textId="7FF4D4FA" w:rsidR="001378BC" w:rsidRPr="00705755" w:rsidRDefault="001378BC" w:rsidP="001378B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166A3023" w:rsidR="001378BC" w:rsidRPr="00705755" w:rsidRDefault="001378BC" w:rsidP="001378B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 Соответствие технической спецификации предложенного предмета закупки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                  </w:t>
            </w:r>
            <w:proofErr w:type="spellStart"/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>Ценавое</w:t>
            </w:r>
            <w:proofErr w:type="spellEnd"/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предложение</w:t>
            </w:r>
          </w:p>
        </w:tc>
      </w:tr>
      <w:tr w:rsidR="001378BC" w:rsidRPr="00705755" w14:paraId="0B424EC2" w14:textId="77777777" w:rsidTr="00623A94"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FD01FE" w14:textId="21850374" w:rsidR="001378BC" w:rsidRPr="00705755" w:rsidRDefault="00B06386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1. </w:t>
            </w:r>
            <w:r w:rsidR="00623A94" w:rsidRPr="00330901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Աբովյան քաղաքի Սարալանջի, Երիտասարդական, Շինարարների, Պիոներական փողոցների ասֆալտապատման, ջրահեռացման համակարգի կառուցման, մայթերի հիմնանորոգման և եզրաքարերի փոխարինման աշխատանքների նախագծանախահաշվային փաստաթղթերի կազմման խորհրդատվական աշխատանքներ, Для нужд общины Абовяна консультационные работы по подготовке проектно-сметной документации по асфальтированию улиц Сараланджи, Еритасардакан, Шинарарнери и Пионерской в </w:t>
            </w:r>
            <w:r w:rsidR="00623A94" w:rsidRPr="00330901">
              <w:rPr>
                <w:rFonts w:ascii="Cambria Math" w:hAnsi="Cambria Math" w:cs="Cambria Math"/>
                <w:i/>
                <w:sz w:val="18"/>
                <w:szCs w:val="18"/>
                <w:lang w:val="af-ZA"/>
              </w:rPr>
              <w:t>​​</w:t>
            </w:r>
            <w:r w:rsidR="00623A94" w:rsidRPr="00330901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городе Абовян, строительству дренажной системы, капитальному ремонту тротуаров и замене бордюрного камня</w:t>
            </w:r>
          </w:p>
        </w:tc>
      </w:tr>
      <w:tr w:rsidR="00623A94" w:rsidRPr="00B94143" w14:paraId="5E96A1C5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68467E87" w:rsidR="00623A94" w:rsidRPr="00891576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89157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20098C37" w:rsidR="00623A94" w:rsidRPr="00B06386" w:rsidRDefault="00B37D03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«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Ճաննախագիծ ինստիտուտ</w:t>
            </w:r>
            <w:r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»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 ՍՊԸ, ООО «Чаннахагиц институт»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3550B2F" w14:textId="78415AC0" w:rsidR="00623A94" w:rsidRPr="00607F28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48E3A09F" w:rsidR="00623A94" w:rsidRPr="00607F28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228EAA65" w:rsidR="00623A94" w:rsidRPr="00607F28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04E155E" w14:textId="409817D0" w:rsidR="00623A94" w:rsidRPr="00607F28" w:rsidRDefault="00623A94" w:rsidP="00623A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94143" w14:paraId="357F8AB4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3F970" w14:textId="600D6409" w:rsidR="00B06386" w:rsidRPr="00623A94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C51C79" w14:textId="13A91ADD" w:rsidR="00B06386" w:rsidRPr="00B06386" w:rsidRDefault="00B37D03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</w:pPr>
            <w:r w:rsidRPr="000A1A1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«ՊՐՈՖ-ԷՔՍՊԵՐՏ» ՍՊԸ</w:t>
            </w:r>
            <w:r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10596F">
              <w:rPr>
                <w:rFonts w:ascii="GHEA Grapalat" w:hAnsi="GHEA Grapalat" w:cs="Sylfaen"/>
                <w:i/>
                <w:color w:val="000000" w:themeColor="text1"/>
              </w:rPr>
              <w:t>ООО "ПРОФ-</w:t>
            </w:r>
            <w:r w:rsidRPr="0010596F">
              <w:rPr>
                <w:rFonts w:ascii="GHEA Grapalat" w:hAnsi="GHEA Grapalat" w:cs="Sylfaen"/>
                <w:i/>
                <w:color w:val="000000" w:themeColor="text1"/>
              </w:rPr>
              <w:lastRenderedPageBreak/>
              <w:t>ЭКСПЕРТ"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BE21F2D" w14:textId="70E19890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lastRenderedPageBreak/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CD2FDA8" w14:textId="19A6C147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559D6B2" w14:textId="2D51891A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28E3B23" w14:textId="2C0568CA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94143" w14:paraId="4FF89571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EF994" w14:textId="7CC3930E" w:rsidR="00B06386" w:rsidRPr="00623A94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98B11" w14:textId="3BF1A4B1" w:rsidR="00B06386" w:rsidRPr="00A04F14" w:rsidRDefault="00B06386" w:rsidP="00A04F14">
            <w:pPr>
              <w:pStyle w:val="HTML"/>
              <w:shd w:val="clear" w:color="auto" w:fill="F8F9FA"/>
              <w:spacing w:line="276" w:lineRule="auto"/>
              <w:rPr>
                <w:rFonts w:ascii="GHEA Grapalat" w:eastAsia="Calibri" w:hAnsi="GHEA Grapalat" w:cs="Sylfaen"/>
                <w:i/>
                <w:color w:val="000000" w:themeColor="text1"/>
                <w:lang w:val="en-US" w:eastAsia="en-US"/>
              </w:rPr>
            </w:pPr>
            <w:r w:rsidRPr="00A04F14">
              <w:rPr>
                <w:rFonts w:ascii="GHEA Grapalat" w:eastAsia="Calibri" w:hAnsi="GHEA Grapalat" w:cs="Sylfaen"/>
                <w:i/>
                <w:color w:val="000000" w:themeColor="text1"/>
                <w:lang w:val="en-US" w:eastAsia="en-US"/>
              </w:rPr>
              <w:t>«ՄԱԼԿ» ՍՊԸ</w:t>
            </w:r>
            <w:r w:rsidR="00A04F14">
              <w:rPr>
                <w:rFonts w:ascii="GHEA Grapalat" w:eastAsia="Calibri" w:hAnsi="GHEA Grapalat" w:cs="Sylfaen"/>
                <w:i/>
                <w:color w:val="000000" w:themeColor="text1"/>
                <w:lang w:val="en-US" w:eastAsia="en-US"/>
              </w:rPr>
              <w:t>,</w:t>
            </w:r>
            <w:r w:rsidR="00A04F14">
              <w:rPr>
                <w:rFonts w:ascii="GHEA Grapalat" w:eastAsia="Calibri" w:hAnsi="GHEA Grapalat" w:cs="Sylfaen"/>
                <w:i/>
                <w:color w:val="000000" w:themeColor="text1"/>
                <w:lang w:val="en-US" w:eastAsia="en-US"/>
              </w:rPr>
              <w:br/>
            </w:r>
            <w:r w:rsidR="00A04F14" w:rsidRPr="00A04F14">
              <w:rPr>
                <w:rFonts w:ascii="GHEA Grapalat" w:eastAsia="Calibri" w:hAnsi="GHEA Grapalat" w:cs="Sylfaen"/>
                <w:i/>
                <w:color w:val="000000" w:themeColor="text1"/>
                <w:lang w:val="en-US" w:eastAsia="en-US"/>
              </w:rPr>
              <w:t>ООО "МАЛК"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408DF05" w14:textId="6691C5A7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360A679" w14:textId="01588152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DDF39C2" w14:textId="3B65DE9C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7B7C475" w14:textId="4E19ECE0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94143" w14:paraId="5BE3E1BD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8A334" w14:textId="75ED8A40" w:rsidR="00B06386" w:rsidRPr="00623A94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4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29CB8B" w14:textId="737D63CD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</w:pPr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</w:t>
            </w:r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</w:rPr>
              <w:t xml:space="preserve">ՀԱԼԴԻ </w:t>
            </w:r>
            <w:proofErr w:type="spellStart"/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</w:rPr>
              <w:t>Քոնսալթ</w:t>
            </w:r>
            <w:proofErr w:type="spellEnd"/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»</w:t>
            </w:r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</w:rPr>
              <w:t xml:space="preserve"> ՍՊԸ</w:t>
            </w:r>
            <w:r w:rsidR="00A04F14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A04F14" w:rsidRPr="0010596F">
              <w:rPr>
                <w:rFonts w:ascii="GHEA Grapalat" w:hAnsi="GHEA Grapalat" w:cs="Sylfaen"/>
                <w:i/>
                <w:color w:val="000000" w:themeColor="text1"/>
              </w:rPr>
              <w:t xml:space="preserve">ООО "ХАЛДИ </w:t>
            </w:r>
            <w:proofErr w:type="spellStart"/>
            <w:r w:rsidR="00A04F14" w:rsidRPr="0010596F">
              <w:rPr>
                <w:rFonts w:ascii="GHEA Grapalat" w:hAnsi="GHEA Grapalat" w:cs="Sylfaen"/>
                <w:i/>
                <w:color w:val="000000" w:themeColor="text1"/>
              </w:rPr>
              <w:t>Консалт</w:t>
            </w:r>
            <w:proofErr w:type="spellEnd"/>
            <w:r w:rsidR="00A04F14" w:rsidRPr="0010596F">
              <w:rPr>
                <w:rFonts w:ascii="GHEA Grapalat" w:hAnsi="GHEA Grapalat" w:cs="Sylfaen"/>
                <w:i/>
                <w:color w:val="000000" w:themeColor="text1"/>
              </w:rPr>
              <w:t>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472828A" w14:textId="53A12963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806C977" w14:textId="68BD96E6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76BB232" w14:textId="4C52F0E3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9A00B73" w14:textId="24F00D8E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94143" w14:paraId="00B27A1C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FC951" w14:textId="34DDB75B" w:rsidR="00B06386" w:rsidRPr="00623A94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5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2AEBA4" w14:textId="02201038" w:rsidR="00B06386" w:rsidRPr="00B06386" w:rsidRDefault="00434EAA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</w:pPr>
            <w:r w:rsidRPr="000A1A1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«ԱՐԽԻ-ՏՈՒՐ» ՍՊԸ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ООО "АРХИ-ТУР"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B9EA36E" w14:textId="2844D94E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FF09D4A" w14:textId="74513B35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CCEC9C5" w14:textId="6B595118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41F52A6" w14:textId="5C88F4D6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06386" w14:paraId="34B29664" w14:textId="77777777" w:rsidTr="000019C0"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7EE20C" w14:textId="55E577CA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2. </w:t>
            </w:r>
            <w:r w:rsidRPr="008265D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Առինջ գյուղի Մհեր Մկրտչյան թաղամասի 3-րդ, 5-րդ, 7-րդ փողոցների, Բ թաղամասի 3-րդ փողոցի, Խ.Աբովյան թաղամասի 9-րդ փողոցի 1-ին նրբանցքի, Խ.Աբովյան 10-րդ փողոցի, Խ.Աբովյան թաղամասի 17-րդ փողոցի, Պ. Սևակ թաղամասի 15-րդ փողոցի 1-ին նրբանցքի, Խ.Աբովյան թաղամասի 6-րդ փողոցի 1-ին փակուղու ասֆալտապատման աշխատանքների նախագծանախահաշվային փաստաթղթերի կազմման խորհրդատվական աշխատանքներ, 3-я, 5-я, 7-я улицы района Мгера Мкртчяна села Ариндж общины Абовян, 3-я улица района Б, 1-й переулок 9-й улицы района Х. Абовяна, 10-я улица района Х. Абовяна, 17-я улица района Абовяна, консультационные работы по подготовке проектно-сметной документации на работы по асфальтированию 1-го переулка 15-й улицы Севака, 1-го тупика 6-й улицы Х. Абовяна</w:t>
            </w:r>
          </w:p>
        </w:tc>
      </w:tr>
      <w:tr w:rsidR="00B06386" w:rsidRPr="00B06386" w14:paraId="5DC42343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E2D57" w14:textId="272C7729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1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E17A7" w14:textId="093A2063" w:rsidR="00B06386" w:rsidRPr="004C1356" w:rsidRDefault="00B37D03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ru-RU"/>
              </w:rPr>
            </w:pPr>
            <w:r w:rsidRPr="004C135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«ՊՐՈՖ-ԷՔՍՊԵՐՏ» ՍՊԸ</w:t>
            </w:r>
            <w:r w:rsidRPr="004C135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ru-RU"/>
              </w:rPr>
              <w:t>, ООО "ПРОФ-ЭКСПЕРТ"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B9E5295" w14:textId="4D6F62BC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3D31411" w14:textId="452BAB9A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3B5A66B" w14:textId="3762FC9A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ABE3356" w14:textId="6B8168A0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06386" w14:paraId="055129C7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F35902" w14:textId="1F994937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2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AA932B" w14:textId="3D45456D" w:rsidR="00B06386" w:rsidRPr="004C1356" w:rsidRDefault="00434EAA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4C135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«ԱՐԽԻ-ՏՈՒՐ» ՍՊԸ, ООО "АРХИ-ТУР"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EDCB29C" w14:textId="5E97A34E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3BCEA48" w14:textId="7A60D7CD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1749D4F" w14:textId="7043C5F6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1C38850" w14:textId="730E5D2F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06386" w14:paraId="0E13E96B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2FD7AE" w14:textId="01711924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3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207C0" w14:textId="39238798" w:rsidR="00B06386" w:rsidRPr="004C135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4C135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37D03" w:rsidRPr="004C135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«Ճաննախագիծ ինստիտուտ» ՍՊԸ, ООО «Чаннахагиц институт»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6A02CEA" w14:textId="0919C6CB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9E7D085" w14:textId="3CEC10D2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D374B0B" w14:textId="474E0F2C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D46BED6" w14:textId="18A8DE62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06386" w14:paraId="5104177B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6C8BA8" w14:textId="69B7248C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4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6783B" w14:textId="32020B51" w:rsidR="00B06386" w:rsidRPr="004C135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4C135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</w:t>
            </w:r>
            <w:r w:rsidRPr="004C135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</w:rPr>
              <w:t xml:space="preserve">ՀԱԼԴԻ </w:t>
            </w:r>
            <w:proofErr w:type="spellStart"/>
            <w:r w:rsidRPr="004C135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</w:rPr>
              <w:t>Քոնսալթ</w:t>
            </w:r>
            <w:proofErr w:type="spellEnd"/>
            <w:r w:rsidRPr="004C135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»</w:t>
            </w:r>
            <w:r w:rsidRPr="004C135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</w:rPr>
              <w:t xml:space="preserve"> ՍՊԸ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7AF6538" w14:textId="21680F73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ECB03DD" w14:textId="30256AF2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D600C0D" w14:textId="26849A49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8BB3599" w14:textId="481FAA3A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06386" w14:paraId="069BE803" w14:textId="77777777" w:rsidTr="000019C0"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EAC11" w14:textId="1F7C1656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Չափաբաժին </w:t>
            </w:r>
            <w:r w:rsidRPr="00B06386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3. </w:t>
            </w: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Արամուս գյուղի  1-ին փողոցի 1-ին նրբանցքի, Ազատամարտիկների խճուղու 3-րդ փակուղու, Երիտասարդական 1-ին փողոցի ասֆալտապատման աշխատանքների նախագծանախահաշվային փաստաթղթերի կազմման խորհրդատվական աշխատանքներ, Для нужд общины Абовян консультационные работы по подготовке проектно-сметной документации на работы по асфальтированию 1-й полосы села Арамус, 1-й улицы, 1-й полосы шоссе Азатамартики, 3-го тупика и 1-й Еритасардакан улицы</w:t>
            </w:r>
          </w:p>
        </w:tc>
      </w:tr>
      <w:tr w:rsidR="00B06386" w:rsidRPr="00B06386" w14:paraId="5165B917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FF335" w14:textId="4BC657C9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1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A1F6F9" w14:textId="24C0145F" w:rsidR="00B06386" w:rsidRPr="00D6453C" w:rsidRDefault="00B37D03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0A1A1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«ՊՐՈՖ-ԷՔՍՊԵՐՏ» ՍՊԸ</w:t>
            </w:r>
            <w:r w:rsidRPr="00D6453C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, ООО "ПРОФ-ЭКСПЕРТ"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58C6335" w14:textId="790D0B51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5C6BD4D" w14:textId="04781645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458ECAC" w14:textId="0DFB01A7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27C30B7" w14:textId="717B1A10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06386" w14:paraId="10AE466D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AFAF2" w14:textId="2EB20610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2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F9D5C0" w14:textId="103D3B39" w:rsidR="00B06386" w:rsidRPr="00B06386" w:rsidRDefault="00B37D03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D6453C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«Ճաննախագիծ ինստիտուտ» ՍՊԸ, ООО «Чаннахагиц институт»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48A1DAA" w14:textId="1AA3D312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1A0C06C" w14:textId="19E52BBD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F02DBE1" w14:textId="07CBAF1B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BA2F1D" w14:textId="2C095030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06386" w14:paraId="022258EA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93CA1F" w14:textId="4435FD3D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3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BDC467" w14:textId="6640E234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 xml:space="preserve">«ՀԱԼԴԻ </w:t>
            </w:r>
            <w:proofErr w:type="spellStart"/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Քոնսալթ</w:t>
            </w:r>
            <w:proofErr w:type="spellEnd"/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62485A6" w14:textId="7C560FCF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228102A" w14:textId="0CA97841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600F372" w14:textId="5C77196C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D885499" w14:textId="60172CD5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06386" w14:paraId="049D8E48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2EC1CD" w14:textId="6232C4F2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4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CD9F21" w14:textId="52497A2D" w:rsidR="00B06386" w:rsidRPr="00B06386" w:rsidRDefault="00434EAA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0A1A1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«ԱՐԽԻ-ՏՈՒՐ» ՍՊԸ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D6453C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ООО "АРХИ-ТУР"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55E7DAB" w14:textId="741FD718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507EA4D" w14:textId="048BAD42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BB47C5E" w14:textId="7D826210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13E74F" w14:textId="0DF8FCA5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06386" w14:paraId="343A0EFE" w14:textId="77777777" w:rsidTr="000019C0"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AE5AE" w14:textId="3907834E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4</w:t>
            </w:r>
            <w:r w:rsidRPr="00B06386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. </w:t>
            </w: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Բալահովիտ գյուղի 8-րդ փողոցի 1-ին նրբանցքի ասֆալտապատման աշխատանքների </w:t>
            </w: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նախագծանախահաշվային փաստաթղթերի կազմման խորհրդատվական աշխատանքներ Консультационные работы по подготовке проектно-сметной документации на работы по асфальтированию 8-й улицы, 1-го переулка 8-й улицы в селе Балаовит для нужд общины Абовян</w:t>
            </w:r>
          </w:p>
        </w:tc>
      </w:tr>
      <w:tr w:rsidR="00B06386" w:rsidRPr="00B06386" w14:paraId="4582D68E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3D97A7" w14:textId="30957FEF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B06386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FA688" w14:textId="10E429CB" w:rsidR="00B06386" w:rsidRPr="00B06386" w:rsidRDefault="00B37D03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D6453C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«Ճաննախագիծ ինստիտուտ» ՍՊԸ, ООО «Чаннахагиц институт»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CD4601C" w14:textId="165361C6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A77EE8F" w14:textId="17DAA4A6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607BC5E" w14:textId="39EB453A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1D22284" w14:textId="11CBA282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06386" w14:paraId="026A3FF2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2B8C45" w14:textId="7656F0EA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B06386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B0F3F5" w14:textId="05EA3DFF" w:rsidR="00B06386" w:rsidRPr="00D6453C" w:rsidRDefault="00B37D03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0A1A1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«ՊՐՈՖ-ԷՔՍՊԵՐՏ» ՍՊԸ</w:t>
            </w:r>
            <w:r w:rsidRPr="00D6453C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, ООО "ПРОФ-ЭКСПЕРТ"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A8BBD05" w14:textId="4C25FFEF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DDF3970" w14:textId="68D86231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7AB689D" w14:textId="503BE0FE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5D90A3A" w14:textId="24335F65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06386" w14:paraId="05FA6B09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7F3C2" w14:textId="473309FC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B06386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F1DAA" w14:textId="0C12E936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</w:t>
            </w:r>
            <w:r w:rsidRPr="00D6453C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 xml:space="preserve">ՀԱԼԴԻ </w:t>
            </w:r>
            <w:proofErr w:type="spellStart"/>
            <w:r w:rsidRPr="00D6453C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Քոնսալթ</w:t>
            </w:r>
            <w:proofErr w:type="spellEnd"/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»</w:t>
            </w:r>
            <w:r w:rsidRPr="00D6453C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531C179" w14:textId="61DF677A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0D81A12" w14:textId="52919F97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D6CF996" w14:textId="37A44FC1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8AFA92F" w14:textId="3594682B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06386" w14:paraId="44DE5DDC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251907" w14:textId="4C896441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B06386">
              <w:rPr>
                <w:rFonts w:ascii="GHEA Grapalat" w:hAnsi="GHEA Grapalat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DDA6B" w14:textId="2E662E24" w:rsidR="00B06386" w:rsidRPr="00B06386" w:rsidRDefault="00434EAA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0A1A1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«ԱՐԽԻ-ՏՈՒՐ» ՍՊԸ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D6453C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ООО "АРХИ-ТУР"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AF0E92D" w14:textId="196D1749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72E526E" w14:textId="092300F2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71D1790" w14:textId="1EE80AF3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1D9B60" w14:textId="46F8C73F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06386" w14:paraId="367874F0" w14:textId="77777777" w:rsidTr="000019C0"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877AA3" w14:textId="2A849986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5</w:t>
            </w:r>
            <w:r w:rsidRPr="00B06386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. </w:t>
            </w:r>
            <w:r w:rsidRPr="00613C0D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Գեղաշեն գյուղի 1-ին թաղամասի 2-րդ փողոցի, 1-ին թաղամասի 8-րդ փողոցի, 1-ին թաղամասի 9-րդ փողոցի, 3-րդ թաղամասի 2-րդ փողոցի /մասնակի/, 2-րդ փողոցի 2-րդ նրբանցքի /մասնակի/, 1-ին փողոցի 7-րդ փակուղու, 1-ին փողոցի 8-րդ փակուղու, 1-ին փողոց 9-րդ փակուղու, 1-ին փողոցի 10-րդ փակուղու, 1-ին փողոցի 5-րդ նրբանցքի, 1-ին փողոցի 7-րդ նրբանցքի ասֆալտապատման աշխատանքների նախագծա-նախահաշվային փաստաթղթերի կազմման խորհրդատվական աշխատանքներ, Для нужд общины Абовян, 1-й участок села Гегашен. 2-я улица, 1-й квартал. 8-я улица, 1-й квартал. 9-я улица, 3-й квартал. 2-я улица/частичная/, 2-я улица 2-й переулок/частичная/, 1-я улица 7-й квартал, 1-я улица 8-й квартал, 1-я улица 9-й квартал, 1-я улица, 10-й квартал, 1-я улица, 5-й переулок, 1-я улица, 7-й переулок консультационные работы по составлению проектно-сметной документации на асфальтированные работы</w:t>
            </w:r>
          </w:p>
        </w:tc>
      </w:tr>
      <w:tr w:rsidR="00B06386" w:rsidRPr="00B06386" w14:paraId="6B830620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47A8B" w14:textId="5F967909" w:rsidR="00B06386" w:rsidRPr="0089157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1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6DF013" w14:textId="0B933FC4" w:rsidR="00B06386" w:rsidRPr="00B37D03" w:rsidRDefault="00B37D03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0A1A1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«ՊՐՈՖ-ԷՔՍՊԵՐՏ» ՍՊԸ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B37D03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ООО "ПРОФ-ЭКСПЕРТ"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F9FF0FA" w14:textId="03D608E3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5EC8C33" w14:textId="451F96CD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ECB5127" w14:textId="67E90200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8F509B9" w14:textId="70FE976F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06386" w14:paraId="70AF1433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838D65" w14:textId="78C0CF42" w:rsidR="00B06386" w:rsidRPr="0089157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2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4330E" w14:textId="5EF6B58A" w:rsidR="00B06386" w:rsidRPr="00B06386" w:rsidRDefault="00434EAA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0A1A1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«ԱՐԽԻ-ՏՈՒՐ» ՍՊԸ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ООО "АРХИ-ТУР"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6B79859" w14:textId="72046A91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C5C5657" w14:textId="2E793696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D691070" w14:textId="7B2FE058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2A86171" w14:textId="76BE9796" w:rsidR="00B06386" w:rsidRPr="00B94143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1378BC" w:rsidRPr="00B06386" w14:paraId="08723F68" w14:textId="77777777" w:rsidTr="00623A94"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17A06D" w14:textId="0E026B72" w:rsidR="001378BC" w:rsidRPr="00B06386" w:rsidRDefault="00B06386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6</w:t>
            </w:r>
            <w:r w:rsidRPr="00B06386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. </w:t>
            </w: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Կաթնաղբյուր գյուղի 3-րդ փողոցի ասֆալտապատման աշխատանքների նախագծանախահաշվային փաստաթղթերի կազմման խորհրդատվական աշխատանքներ, Консультационные работы по подготовке проектно-сметной документации на работы по асфальтированию 3-й улицы села Катнахбюр для нужд общины Абовян</w:t>
            </w:r>
          </w:p>
        </w:tc>
      </w:tr>
      <w:tr w:rsidR="00B06386" w:rsidRPr="00B94143" w14:paraId="755418D3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6D4768" w14:textId="78E89367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5961E1" w14:textId="306EC617" w:rsidR="00B06386" w:rsidRPr="00B06386" w:rsidRDefault="00B37D03" w:rsidP="00B0638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</w:pPr>
            <w:r w:rsidRPr="002A0767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«Ճաննախագիծ ինստիտուտ» ՍՊԸ, ООО «Чаннахагиц институт»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C0CF3BF" w14:textId="391D18DE" w:rsidR="00B06386" w:rsidRPr="009C3E02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7EF955D" w14:textId="1AD17AE2" w:rsidR="00B06386" w:rsidRPr="009C3E02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D420CB7" w14:textId="5DC21924" w:rsidR="00B06386" w:rsidRPr="009C3E02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9EEB2F5" w14:textId="6C2651EA" w:rsidR="00B06386" w:rsidRPr="009C3E02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94143" w14:paraId="2790F5B1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D98A78" w14:textId="32C0A96B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1F749" w14:textId="68192D0D" w:rsidR="00B06386" w:rsidRPr="00B37D03" w:rsidRDefault="00B37D03" w:rsidP="00B0638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«ՊՐՈՖ-ԷՔՍՊԵՐՏ» ՍՊԸ</w:t>
            </w:r>
            <w:r w:rsidRPr="002A0767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, ООО "ПРОФ-ЭКСПЕРТ"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87DA3" w14:textId="61DD7C92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518D96B" w14:textId="0900D9C4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5599372" w14:textId="00AED6D3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87A5163" w14:textId="4E740CFB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94143" w14:paraId="1FC0E724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C4D932" w14:textId="671A1261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CD1CD2" w14:textId="661E759F" w:rsidR="00B06386" w:rsidRPr="00B06386" w:rsidRDefault="00434EAA" w:rsidP="00B0638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«ԱՐԽԻ-ՏՈՒՐ» ՍՊԸ</w:t>
            </w:r>
            <w:r w:rsidRPr="002A0767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, ООО "АРХИ-ТУР"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DD76CF9" w14:textId="5522D918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C7C4747" w14:textId="34EF3FD7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6C738D2" w14:textId="5970F7F1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3DBBBD1" w14:textId="5DE4B469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94143" w14:paraId="63E3F75F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F313D2" w14:textId="2873878A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C3BAD" w14:textId="73237C7E" w:rsidR="00B06386" w:rsidRPr="00B06386" w:rsidRDefault="00B06386" w:rsidP="00B0638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</w:pPr>
            <w:r w:rsidRPr="00B0638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 xml:space="preserve">«ՀԱԼԴԻ </w:t>
            </w:r>
            <w:proofErr w:type="spellStart"/>
            <w:r w:rsidRPr="00B0638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Քոնսալթ</w:t>
            </w:r>
            <w:proofErr w:type="spellEnd"/>
            <w:r w:rsidRPr="00B0638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» ՍՊԸ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A9A3444" w14:textId="29EA1483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8D3D511" w14:textId="14219C71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1A1C823" w14:textId="687B4D07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87D42F" w14:textId="5D46E54D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94143" w14:paraId="45ED6AEB" w14:textId="77777777" w:rsidTr="000019C0"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660C29" w14:textId="2591FAA6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Չափաբաժին </w:t>
            </w:r>
            <w:r w:rsidRPr="00B06386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7.</w:t>
            </w: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Կամարիս գյուղի 7-րդ փողոցի մնացած հատվածի, 4-րդ փողոցի 1-ին նրբանցքի </w:t>
            </w: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(մասնակի), 4-րդ փողոցի 1-ին փակուղու, 4-րդ փողոցի 3-րդ փակուղու ասֆալտապատման աշխատանքների նախագծանախահաշվային փաստաթղթերի կազմման խորհրդատվական աշխատանքներ, Для нужд общины Абовян, остальная часть 7-й улицы села Камарис, 4-я улица 1-й переулок/часть, 4-я улица 1-й квартал, 4-я улица 3-й квартал, проектно-сметные работы по асфальтированию, консультационные работы по составлению документации</w:t>
            </w:r>
          </w:p>
        </w:tc>
      </w:tr>
      <w:tr w:rsidR="00B06386" w:rsidRPr="00B94143" w14:paraId="473F5AFF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EA3BCD" w14:textId="5BC98D91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04F2D9" w14:textId="74D4DB23" w:rsidR="00B06386" w:rsidRPr="00B37D03" w:rsidRDefault="00B37D03" w:rsidP="00B0638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«ՊՐՈՖ-ԷՔՍՊԵՐՏ» ՍՊԸ</w:t>
            </w:r>
            <w:r w:rsidRPr="002A0767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, ООО "ПРОФ-ЭКСПЕРТ"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1E564B2" w14:textId="1585B497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54CFC9" w14:textId="456DC059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8B44B07" w14:textId="1E78F8B7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AF32DE" w14:textId="21EA4AEA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94143" w14:paraId="4DBD60BF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C74F8B" w14:textId="298E17CD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33C66" w14:textId="3072B593" w:rsidR="00B06386" w:rsidRPr="00B06386" w:rsidRDefault="00434EAA" w:rsidP="00B0638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«ԱՐԽԻ-ՏՈՒՐ» ՍՊԸ</w:t>
            </w:r>
            <w:r w:rsidRPr="002A0767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, ООО "АРХИ-ТУР"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370D1AC" w14:textId="3448C2F5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A288B4D" w14:textId="666C0393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074DE50" w14:textId="58D1FEAF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E819EFE" w14:textId="0B246914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94143" w14:paraId="447B710F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9B64A4" w14:textId="1E07D712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0CA1C" w14:textId="63A34B04" w:rsidR="00B06386" w:rsidRPr="00B06386" w:rsidRDefault="00B37D03" w:rsidP="00B0638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</w:pPr>
            <w:r w:rsidRPr="002A0767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«Ճաննախագիծ ինստիտուտ» ՍՊԸ, ООО «Чаннахагиц институт»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A0676ED" w14:textId="0EDFCE27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50D4B5E" w14:textId="3AF47640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A115D39" w14:textId="4F69450C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73201CA" w14:textId="148AC85C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94143" w14:paraId="281393EF" w14:textId="77777777" w:rsidTr="000019C0"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AFEF4" w14:textId="74E889BA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8</w:t>
            </w:r>
            <w:r w:rsidRPr="00B06386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1378BC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Մայակովսկի գյուղի 12-րդ փողոցի ասֆալտապատման աշխատանքների նախագծանախահաշվային փաստաթղթերի կազմման խորհրդատվական աշխատանքներ, Консультационные работы по подготовке проектно-сметной документации по асфальтированию 12-й улицы села Маяковского для нужд общины Абовян</w:t>
            </w:r>
          </w:p>
        </w:tc>
      </w:tr>
      <w:tr w:rsidR="00B06386" w:rsidRPr="00B94143" w14:paraId="634F56D7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FF34F8" w14:textId="7C73AEE2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9FEC5A" w14:textId="302B302E" w:rsidR="00B06386" w:rsidRPr="00B06386" w:rsidRDefault="00B37D03" w:rsidP="00B0638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</w:pPr>
            <w:r w:rsidRPr="002A0767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«Ճաննախագիծ ինստիտուտ» ՍՊԸ, ООО «Чаннахагиц институт»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13B25DD" w14:textId="240E733A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5288227" w14:textId="59674B77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E15D72C" w14:textId="6AC6F470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6ECBE5A" w14:textId="6D9C4F37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94143" w14:paraId="3F0C3D41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8F3803" w14:textId="5F06B565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484DB" w14:textId="615EDF64" w:rsidR="00B06386" w:rsidRPr="00B37D03" w:rsidRDefault="00B37D03" w:rsidP="00B0638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«ՊՐՈՖ-ԷՔՍՊԵՐՏ» ՍՊԸ</w:t>
            </w:r>
            <w:r w:rsidRPr="002A0767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, ООО "ПРОФ-ЭКСПЕРТ"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349C77C" w14:textId="2097EBCA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076B8B1" w14:textId="7F3D7321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5980D34" w14:textId="7376B584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53F78DC" w14:textId="2C1E84F6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94143" w14:paraId="2F49DE4B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F0EC02" w14:textId="3B0B28DE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9AC81E" w14:textId="362B915C" w:rsidR="00B06386" w:rsidRPr="00B06386" w:rsidRDefault="00B06386" w:rsidP="00B0638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</w:pPr>
            <w:r w:rsidRPr="00B0638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 xml:space="preserve">«ՀԱԼԴԻ </w:t>
            </w:r>
            <w:proofErr w:type="spellStart"/>
            <w:r w:rsidRPr="00B0638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Քոնսալթ</w:t>
            </w:r>
            <w:proofErr w:type="spellEnd"/>
            <w:r w:rsidRPr="00B0638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» ՍՊԸ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DFBF401" w14:textId="29DF9C86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5CC85C9" w14:textId="02847B47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2352511" w14:textId="2F7A07EB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BDBEE18" w14:textId="778E93E4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94143" w14:paraId="256ABDFA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54A834" w14:textId="40743F8D" w:rsidR="00B06386" w:rsidRPr="00B06386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</w:pPr>
            <w:r w:rsidRPr="00B0638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C5A17E" w14:textId="073B9FF7" w:rsidR="00B06386" w:rsidRPr="00B06386" w:rsidRDefault="00434EAA" w:rsidP="00B0638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«ԱՐԽԻ-ՏՈՒՐ» ՍՊԸ</w:t>
            </w:r>
            <w:r w:rsidRPr="002A0767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, ООО "АРХИ-ТУР"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8D12702" w14:textId="33CC9AA6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AD22F18" w14:textId="4B559FDB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C65B4D6" w14:textId="2EE26E53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4D75F2B" w14:textId="3FAF30DB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B06386" w:rsidRPr="00B94143" w14:paraId="3597E711" w14:textId="77777777" w:rsidTr="000019C0"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EB152A" w14:textId="7D1D80F6" w:rsidR="00B06386" w:rsidRPr="007B038F" w:rsidRDefault="00B0638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9</w:t>
            </w:r>
            <w:r w:rsidRPr="00B06386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9C67E8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կարիքների համար Պտղնի գյուղի  1-ին փողոցի 2-րդ նրբանցքի, 1-ին փողոցի 2-րդ փակուղու, 1-ին փողոցի 3-րդ նրբանցքի ասֆալտապատման աշխատանքների նախագծանախահաշվային փաստաթղթերի կազմման խորհրդատվական աշխատանքներ, Для нужд общины Абовян, 1-я улица, 2-й переулок, 1-я улица, 2-й переулок, 1-я улица, 3-й переулок, село Патгани консультационные работы по составлению проектно-сметной документации на асфальтированные работы</w:t>
            </w:r>
          </w:p>
        </w:tc>
      </w:tr>
      <w:tr w:rsidR="000A1A16" w:rsidRPr="00B94143" w14:paraId="6CD9DC59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15CC7" w14:textId="286ABE18" w:rsidR="000A1A16" w:rsidRPr="000A1A16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10002" w14:textId="33E130AE" w:rsidR="000A1A16" w:rsidRPr="00B06386" w:rsidRDefault="00434EAA" w:rsidP="000A1A1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«ԱՐԽԻ-ՏՈՒՐ» ՍՊԸ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, 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ООО "АРХИ-ТУР"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5AA0BAA" w14:textId="3724BE82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78E68C6" w14:textId="17AD5719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D5662FA" w14:textId="6FF313B3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61FCBC9" w14:textId="5B47AE04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0A1A16" w:rsidRPr="000A1A16" w14:paraId="7CBBCC6B" w14:textId="77777777" w:rsidTr="000019C0"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50B850" w14:textId="356D1CD6" w:rsidR="000A1A16" w:rsidRPr="007B038F" w:rsidRDefault="000A1A16" w:rsidP="00B06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10</w:t>
            </w:r>
            <w:r w:rsidRPr="00B06386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9C67E8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Վերին Պտղնի գյուղի Նոր թաղամասի 1-ին փողոցի ասֆալտապատման աշխատանքների նախագծանախահաշվային փաստաթղթերի կազմման խորհրդատվական աշխատանքներ, Консультативные работы по подготовке проектно-сметной документации на работы по асфальтированию 1-й улицы Нор тахамас села Верин Птгни для нужд общины Абовян</w:t>
            </w:r>
          </w:p>
        </w:tc>
      </w:tr>
      <w:tr w:rsidR="000A1A16" w:rsidRPr="000A1A16" w14:paraId="27168223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2E4DC2" w14:textId="4D38019E" w:rsidR="000A1A16" w:rsidRPr="000A1A16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bookmarkStart w:id="0" w:name="_GoBack" w:colFirst="1" w:colLast="1"/>
            <w:r>
              <w:rPr>
                <w:rFonts w:ascii="GHEA Grapalat" w:hAnsi="GHEA Grapalat"/>
                <w:i/>
                <w:color w:val="000000" w:themeColor="text1"/>
              </w:rPr>
              <w:t>1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A07DD" w14:textId="64B7FEEF" w:rsidR="000A1A16" w:rsidRPr="000A1A16" w:rsidRDefault="00B37D03" w:rsidP="000A1A1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</w:pPr>
            <w:r w:rsidRPr="002A0767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 xml:space="preserve">«Ճաննախագիծ ինստիտուտ» ՍՊԸ, ООО «Чаннахагиц </w:t>
            </w:r>
            <w:r w:rsidRPr="002A0767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lastRenderedPageBreak/>
              <w:t>институт»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BBC4A7A" w14:textId="5EF09113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lastRenderedPageBreak/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1821611" w14:textId="4DFA7851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695771F" w14:textId="1CE6A347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F07BE26" w14:textId="5712AB31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0A1A16" w:rsidRPr="000A1A16" w14:paraId="11F8B63A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5746EB" w14:textId="1E6AEF31" w:rsidR="000A1A16" w:rsidRPr="000A1A16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2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488309" w14:textId="21932ED2" w:rsidR="000A1A16" w:rsidRPr="000A1A16" w:rsidRDefault="00B37D03" w:rsidP="000A1A1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«ՊՐՈՖ-ԷՔՍՊԵՐՏ» ՍՊԸ</w:t>
            </w:r>
            <w:r w:rsidRPr="002A0767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, ООО "ПРОФ-ЭКСПЕРТ"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D7A5B2" w14:textId="023E4CD3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2FC64B3" w14:textId="2B15DBD9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7AFE1FF" w14:textId="009FD939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17DCB9A" w14:textId="0F5D0B78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0A1A16" w:rsidRPr="000A1A16" w14:paraId="248BAF24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D1DEA" w14:textId="155AE290" w:rsidR="000A1A16" w:rsidRPr="000A1A16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3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F1A4B4" w14:textId="5AB27D83" w:rsidR="000A1A16" w:rsidRPr="000A1A16" w:rsidRDefault="000A1A16" w:rsidP="000A1A1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 xml:space="preserve">«ՀԱԼԴԻ </w:t>
            </w:r>
            <w:proofErr w:type="spellStart"/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Քոնսալթ</w:t>
            </w:r>
            <w:proofErr w:type="spellEnd"/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» ՍՊԸ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6484943" w14:textId="7F8DB110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E2F47D5" w14:textId="79CEC089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6E3B4EF" w14:textId="0BBD4AD3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8A106B9" w14:textId="77EC2849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tr w:rsidR="000A1A16" w:rsidRPr="000A1A16" w14:paraId="2B66979A" w14:textId="77777777" w:rsidTr="00B06386"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355CF2" w14:textId="0C85E435" w:rsidR="000A1A16" w:rsidRPr="000A1A16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4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BA841" w14:textId="6420EB5E" w:rsidR="000A1A16" w:rsidRPr="000A1A16" w:rsidRDefault="00434EAA" w:rsidP="000A1A1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</w:pPr>
            <w:r w:rsidRPr="000A1A16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«ԱՐԽԻ-ՏՈՒՐ» ՍՊԸ</w:t>
            </w:r>
            <w:r w:rsidRPr="002A0767">
              <w:rPr>
                <w:rFonts w:ascii="GHEA Grapalat" w:eastAsia="Calibri" w:hAnsi="GHEA Grapalat" w:cs="Sylfaen"/>
                <w:i/>
                <w:color w:val="000000" w:themeColor="text1"/>
                <w:lang w:val="hy-AM" w:eastAsia="en-US"/>
              </w:rPr>
              <w:t>, ООО "АРХИ-ТУР"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CB26E26" w14:textId="39D27C18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4388BE9" w14:textId="5AEF7D0F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85C36E5" w14:textId="309D8835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4B2D373" w14:textId="267F3857" w:rsidR="000A1A16" w:rsidRPr="007B038F" w:rsidRDefault="000A1A16" w:rsidP="000A1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B038F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  <w:r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  <w:t xml:space="preserve"> </w:t>
            </w:r>
            <w:r w:rsidRPr="000A094D">
              <w:rPr>
                <w:rFonts w:ascii="GHEA Grapalat" w:hAnsi="GHEA Grapalat" w:cs="Sylfaen"/>
                <w:i/>
                <w:lang w:val="hy-AM"/>
              </w:rPr>
              <w:t>положительный</w:t>
            </w:r>
          </w:p>
        </w:tc>
      </w:tr>
      <w:bookmarkEnd w:id="0"/>
      <w:tr w:rsidR="001378BC" w:rsidRPr="003F2CEF" w14:paraId="522ACAFB" w14:textId="77777777" w:rsidTr="00B06386">
        <w:trPr>
          <w:trHeight w:val="331"/>
        </w:trPr>
        <w:tc>
          <w:tcPr>
            <w:tcW w:w="1894" w:type="dxa"/>
            <w:gridSpan w:val="4"/>
            <w:shd w:val="clear" w:color="auto" w:fill="auto"/>
            <w:vAlign w:val="center"/>
          </w:tcPr>
          <w:p w14:paraId="514F7E40" w14:textId="0E40A8E6" w:rsidR="001378BC" w:rsidRPr="00705755" w:rsidRDefault="001378BC" w:rsidP="001378B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532" w:type="dxa"/>
            <w:gridSpan w:val="28"/>
            <w:shd w:val="clear" w:color="auto" w:fill="auto"/>
            <w:vAlign w:val="center"/>
          </w:tcPr>
          <w:p w14:paraId="71AB42B3" w14:textId="1B30065B" w:rsidR="001378BC" w:rsidRPr="00705755" w:rsidRDefault="001378BC" w:rsidP="001378B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Հայտերի մերժման այլ հիմքեր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Примичание</w:t>
            </w:r>
            <w:proofErr w:type="spellEnd"/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: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другие основания отключения в заявках</w:t>
            </w:r>
          </w:p>
        </w:tc>
      </w:tr>
      <w:tr w:rsidR="001378BC" w:rsidRPr="003F2CEF" w14:paraId="617248CD" w14:textId="77777777" w:rsidTr="00E32F23">
        <w:trPr>
          <w:trHeight w:val="289"/>
        </w:trPr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1378BC" w:rsidRPr="00705755" w14:paraId="1515C769" w14:textId="77777777" w:rsidTr="00B06386">
        <w:trPr>
          <w:trHeight w:val="346"/>
        </w:trPr>
        <w:tc>
          <w:tcPr>
            <w:tcW w:w="47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1378BC" w:rsidRPr="00705755" w:rsidRDefault="001378BC" w:rsidP="001378B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 определения отобранного участника</w:t>
            </w:r>
          </w:p>
        </w:tc>
        <w:tc>
          <w:tcPr>
            <w:tcW w:w="57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7E1885A" w:rsidR="001378BC" w:rsidRPr="00705755" w:rsidRDefault="00C35686" w:rsidP="001378B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08</w:t>
            </w:r>
            <w:r w:rsidR="001378BC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 w:rsidR="001378BC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</w:t>
            </w:r>
            <w:r w:rsidR="001378BC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1.2024</w:t>
            </w:r>
            <w:r w:rsidR="001378BC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1378BC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1378BC" w:rsidRPr="003F2CEF" w14:paraId="71BEA872" w14:textId="77777777" w:rsidTr="00B06386">
        <w:trPr>
          <w:trHeight w:val="92"/>
        </w:trPr>
        <w:tc>
          <w:tcPr>
            <w:tcW w:w="4712" w:type="dxa"/>
            <w:gridSpan w:val="14"/>
            <w:vMerge w:val="restart"/>
            <w:shd w:val="clear" w:color="auto" w:fill="auto"/>
            <w:vAlign w:val="center"/>
          </w:tcPr>
          <w:p w14:paraId="7F8FD238" w14:textId="32D54A6A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1378BC" w:rsidRPr="00705755" w:rsidRDefault="001378BC" w:rsidP="001378B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31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1378BC" w:rsidRPr="00705755" w:rsidRDefault="001378BC" w:rsidP="001378B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ժամկետի ավարտ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1378BC" w:rsidRPr="00705755" w14:paraId="04C80107" w14:textId="77777777" w:rsidTr="00B06386">
        <w:trPr>
          <w:trHeight w:val="331"/>
        </w:trPr>
        <w:tc>
          <w:tcPr>
            <w:tcW w:w="471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9F319FA" w:rsidR="001378BC" w:rsidRPr="004D2ABB" w:rsidRDefault="00C35686" w:rsidP="001378B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09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1.2024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1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ACF36C6" w:rsidR="001378BC" w:rsidRPr="00636D47" w:rsidRDefault="00C35686" w:rsidP="001378B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18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1.2024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1378BC" w:rsidRPr="003F2CEF" w14:paraId="2254FA5C" w14:textId="77777777" w:rsidTr="00E32F23">
        <w:trPr>
          <w:trHeight w:val="344"/>
        </w:trPr>
        <w:tc>
          <w:tcPr>
            <w:tcW w:w="10426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733F408" w:rsidR="001378BC" w:rsidRPr="00705755" w:rsidRDefault="001378BC" w:rsidP="001378B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F2723F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6C71D4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6C71D4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    </w:t>
            </w:r>
            <w:r w:rsidR="00EA5294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22</w:t>
            </w:r>
            <w:r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125C9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1.2024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թ</w:t>
            </w:r>
            <w:r w:rsidRPr="00F2723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1378BC" w:rsidRPr="004B7A7F" w14:paraId="3C75DA26" w14:textId="77777777" w:rsidTr="00B06386">
        <w:trPr>
          <w:trHeight w:val="344"/>
        </w:trPr>
        <w:tc>
          <w:tcPr>
            <w:tcW w:w="47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1378BC" w:rsidRPr="00F2723F" w:rsidRDefault="001378BC" w:rsidP="001378B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Ընտրված մասնակցի կողմից ստորագրված պայմանագիրը պատվիրատուի մոտ մուտքագրվելու ամսաթիվը </w:t>
            </w:r>
            <w:r w:rsidRPr="00F2723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</w:t>
            </w:r>
          </w:p>
          <w:p w14:paraId="311570B1" w14:textId="1F5322B6" w:rsidR="001378BC" w:rsidRPr="00705755" w:rsidRDefault="001378BC" w:rsidP="001378B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7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0C19D0D" w:rsidR="001378BC" w:rsidRPr="000250BF" w:rsidRDefault="004B7A7F" w:rsidP="001378B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 w:rsidRPr="004F5B8D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25</w:t>
            </w:r>
            <w:r w:rsidR="001378BC" w:rsidRPr="004F5B8D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.11.2024թ.</w:t>
            </w:r>
            <w:r w:rsidRPr="004F5B8D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, </w:t>
            </w:r>
            <w:r w:rsidR="004F5B8D" w:rsidRPr="004F5B8D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29.11.2024թ., </w:t>
            </w:r>
            <w:r w:rsidRPr="004F5B8D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02.12.2024թ.</w:t>
            </w:r>
            <w:r w:rsidR="001378BC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1378BC" w:rsidRPr="00705755" w14:paraId="0682C6BE" w14:textId="77777777" w:rsidTr="00B06386">
        <w:trPr>
          <w:trHeight w:val="344"/>
        </w:trPr>
        <w:tc>
          <w:tcPr>
            <w:tcW w:w="47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3676520" w:rsidR="001378BC" w:rsidRPr="00705755" w:rsidRDefault="001378BC" w:rsidP="001378B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 w:rsidRPr="004B7A7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7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C770CE3" w:rsidR="001378BC" w:rsidRPr="000250BF" w:rsidRDefault="004F5B8D" w:rsidP="001378B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proofErr w:type="gramStart"/>
            <w:r w:rsidRPr="004F5B8D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25.11.2024թ.,</w:t>
            </w:r>
            <w:proofErr w:type="gramEnd"/>
            <w:r w:rsidRPr="004F5B8D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29.11.2024թ., 02.12.2024թ.</w:t>
            </w:r>
            <w:r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1378BC" w:rsidRPr="00705755" w14:paraId="79A64497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620F225D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1378BC" w:rsidRPr="00705755" w14:paraId="4E4EA255" w14:textId="77777777" w:rsidTr="00B06386">
        <w:tc>
          <w:tcPr>
            <w:tcW w:w="672" w:type="dxa"/>
            <w:vMerge w:val="restart"/>
            <w:shd w:val="clear" w:color="auto" w:fill="auto"/>
            <w:vAlign w:val="center"/>
          </w:tcPr>
          <w:p w14:paraId="7AA249E4" w14:textId="4FE32465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702" w:type="dxa"/>
            <w:gridSpan w:val="4"/>
            <w:vMerge w:val="restart"/>
            <w:shd w:val="clear" w:color="auto" w:fill="auto"/>
            <w:vAlign w:val="center"/>
          </w:tcPr>
          <w:p w14:paraId="3EF9A58A" w14:textId="73A47C5E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մասնակիցը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участник</w:t>
            </w:r>
          </w:p>
        </w:tc>
        <w:tc>
          <w:tcPr>
            <w:tcW w:w="8052" w:type="dxa"/>
            <w:gridSpan w:val="27"/>
            <w:shd w:val="clear" w:color="auto" w:fill="auto"/>
            <w:vAlign w:val="center"/>
          </w:tcPr>
          <w:p w14:paraId="0A5086C3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1378BC" w:rsidRPr="00705755" w14:paraId="11F19FA1" w14:textId="77777777" w:rsidTr="00B06386">
        <w:trPr>
          <w:trHeight w:val="237"/>
        </w:trPr>
        <w:tc>
          <w:tcPr>
            <w:tcW w:w="672" w:type="dxa"/>
            <w:vMerge/>
            <w:shd w:val="clear" w:color="auto" w:fill="auto"/>
            <w:vAlign w:val="center"/>
          </w:tcPr>
          <w:p w14:paraId="39B67943" w14:textId="77777777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702" w:type="dxa"/>
            <w:gridSpan w:val="4"/>
            <w:vMerge/>
            <w:shd w:val="clear" w:color="auto" w:fill="auto"/>
            <w:vAlign w:val="center"/>
          </w:tcPr>
          <w:p w14:paraId="2856C5C6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14:paraId="23EE0CE1" w14:textId="3893BD6C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14:paraId="7E70E64E" w14:textId="72E3CB0E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Կնքման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698" w:type="dxa"/>
            <w:gridSpan w:val="8"/>
            <w:vMerge w:val="restart"/>
            <w:shd w:val="clear" w:color="auto" w:fill="auto"/>
            <w:vAlign w:val="center"/>
          </w:tcPr>
          <w:p w14:paraId="4C4044FB" w14:textId="799A135C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Կատարման վերջնա-ժամկետը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Крайний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58A33AC2" w14:textId="292A3999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Կանխա-վճարի չափը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предоплаты</w:t>
            </w:r>
          </w:p>
        </w:tc>
        <w:tc>
          <w:tcPr>
            <w:tcW w:w="3093" w:type="dxa"/>
            <w:gridSpan w:val="6"/>
            <w:shd w:val="clear" w:color="auto" w:fill="auto"/>
            <w:vAlign w:val="center"/>
          </w:tcPr>
          <w:p w14:paraId="0911FBB2" w14:textId="72CB726D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Գինը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 w:rsidR="001378BC" w:rsidRPr="00705755" w14:paraId="4DC53241" w14:textId="77777777" w:rsidTr="00B06386">
        <w:trPr>
          <w:trHeight w:val="238"/>
        </w:trPr>
        <w:tc>
          <w:tcPr>
            <w:tcW w:w="672" w:type="dxa"/>
            <w:vMerge/>
            <w:shd w:val="clear" w:color="auto" w:fill="auto"/>
            <w:vAlign w:val="center"/>
          </w:tcPr>
          <w:p w14:paraId="7D858D4B" w14:textId="77777777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702" w:type="dxa"/>
            <w:gridSpan w:val="4"/>
            <w:vMerge/>
            <w:shd w:val="clear" w:color="auto" w:fill="auto"/>
            <w:vAlign w:val="center"/>
          </w:tcPr>
          <w:p w14:paraId="078A8417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14:paraId="67FA13FC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14:paraId="7FDD9C22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shd w:val="clear" w:color="auto" w:fill="auto"/>
            <w:vAlign w:val="center"/>
          </w:tcPr>
          <w:p w14:paraId="73BBD2A3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078CB506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3093" w:type="dxa"/>
            <w:gridSpan w:val="6"/>
            <w:shd w:val="clear" w:color="auto" w:fill="auto"/>
            <w:vAlign w:val="center"/>
          </w:tcPr>
          <w:p w14:paraId="3C0959C2" w14:textId="2825D3D3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1378BC" w:rsidRPr="00705755" w14:paraId="75FDA7D8" w14:textId="77777777" w:rsidTr="00B06386">
        <w:trPr>
          <w:trHeight w:val="263"/>
        </w:trPr>
        <w:tc>
          <w:tcPr>
            <w:tcW w:w="6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средствам</w:t>
            </w:r>
          </w:p>
        </w:tc>
        <w:tc>
          <w:tcPr>
            <w:tcW w:w="1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 w:rsidR="001378BC" w:rsidRPr="00705755" w14:paraId="1E28D31D" w14:textId="77777777" w:rsidTr="00B06386">
        <w:trPr>
          <w:trHeight w:val="146"/>
        </w:trPr>
        <w:tc>
          <w:tcPr>
            <w:tcW w:w="672" w:type="dxa"/>
            <w:shd w:val="clear" w:color="auto" w:fill="auto"/>
            <w:vAlign w:val="center"/>
          </w:tcPr>
          <w:p w14:paraId="1F1D10DE" w14:textId="7BB83571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14:paraId="391CD0D1" w14:textId="30B1C380" w:rsidR="001378BC" w:rsidRPr="00041562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 w:rsidRPr="003C23A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«Ճաննախագիծ ինստիտուտ» ՍՊԸ</w:t>
            </w:r>
            <w:r w:rsidRPr="009C3E02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 ООО «Чаннахагиц институт»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2183B64C" w14:textId="2BC02565" w:rsidR="001378BC" w:rsidRPr="00636D47" w:rsidRDefault="00FC00FF" w:rsidP="001378BC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«ԱԲՀ-ԲՄԽԱՇՁԲ-24/112-1</w:t>
            </w:r>
            <w:r w:rsidR="001378BC" w:rsidRPr="00EC3424">
              <w:rPr>
                <w:rFonts w:ascii="GHEA Grapalat" w:hAnsi="GHEA Grapalat" w:cs="Sylfaen"/>
                <w:i/>
                <w:lang w:val="af-ZA"/>
              </w:rPr>
              <w:t>»</w:t>
            </w:r>
            <w:r w:rsidR="001378BC">
              <w:rPr>
                <w:rFonts w:ascii="GHEA Grapalat" w:hAnsi="GHEA Grapalat" w:cs="Sylfaen"/>
                <w:i/>
                <w:lang w:val="af-ZA"/>
              </w:rPr>
              <w:t xml:space="preserve">, </w:t>
            </w:r>
            <w:r w:rsidR="001378BC" w:rsidRPr="00442ADE">
              <w:rPr>
                <w:rFonts w:ascii="GHEA Grapalat" w:hAnsi="GHEA Grapalat" w:cs="Sylfaen"/>
                <w:i/>
                <w:lang w:val="af-ZA"/>
              </w:rPr>
              <w:t>"</w:t>
            </w:r>
            <w:r w:rsidR="00513054">
              <w:rPr>
                <w:rFonts w:ascii="GHEA Grapalat" w:hAnsi="GHEA Grapalat" w:cs="Sylfaen"/>
                <w:i/>
                <w:lang w:val="af-ZA"/>
              </w:rPr>
              <w:t>ABH-BMKhAShDzB-24/112-1</w:t>
            </w:r>
            <w:r w:rsidR="001378BC">
              <w:rPr>
                <w:rFonts w:ascii="GHEA Grapalat" w:hAnsi="GHEA Grapalat" w:cs="Sylfaen"/>
                <w:i/>
                <w:lang w:val="af-ZA"/>
              </w:rPr>
              <w:t>"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54F54951" w14:textId="7CC0E9F6" w:rsidR="001378BC" w:rsidRPr="007D76CC" w:rsidRDefault="00FC00FF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</w:t>
            </w:r>
            <w:r w:rsidR="001378BC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2.</w:t>
            </w:r>
            <w:r w:rsidR="001378BC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</w:t>
            </w:r>
            <w:r w:rsidR="001378BC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="001378BC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1378BC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  <w:tc>
          <w:tcPr>
            <w:tcW w:w="1698" w:type="dxa"/>
            <w:gridSpan w:val="8"/>
            <w:shd w:val="clear" w:color="auto" w:fill="auto"/>
            <w:vAlign w:val="center"/>
          </w:tcPr>
          <w:p w14:paraId="610A7BBF" w14:textId="77BA3D58" w:rsidR="001378BC" w:rsidRPr="00AF4EDB" w:rsidRDefault="001378BC" w:rsidP="002F122A">
            <w:pPr>
              <w:pStyle w:val="HTML"/>
              <w:shd w:val="clear" w:color="auto" w:fill="F8F9FA"/>
              <w:jc w:val="center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Պայմանագիրն ուժի մեջ մտնելու օրվանից</w:t>
            </w:r>
            <w:r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lang w:val="af-ZA" w:eastAsia="en-US"/>
              </w:rPr>
              <w:t>20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-րդ օրացուցային օրը ներառյալ։</w:t>
            </w:r>
            <w:r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В том числе по </w:t>
            </w:r>
            <w:r>
              <w:rPr>
                <w:rFonts w:ascii="GHEA Grapalat" w:eastAsia="Calibri" w:hAnsi="GHEA Grapalat" w:cs="Sylfaen"/>
                <w:i/>
                <w:lang w:eastAsia="en-US"/>
              </w:rPr>
              <w:t>20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-й календарный день со дня вступле</w:t>
            </w:r>
            <w:r w:rsidR="002F122A">
              <w:rPr>
                <w:rFonts w:ascii="GHEA Grapalat" w:eastAsia="Calibri" w:hAnsi="GHEA Grapalat" w:cs="Sylfaen"/>
                <w:i/>
                <w:lang w:val="hy-AM" w:eastAsia="en-US"/>
              </w:rPr>
              <w:t>ния в силу договора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A3A27A0" w14:textId="77777777" w:rsidR="001378BC" w:rsidRPr="0074548C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14:paraId="540F0BC7" w14:textId="3AF22354" w:rsidR="001378BC" w:rsidRPr="00BD704D" w:rsidRDefault="00FC00FF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FC00FF">
              <w:rPr>
                <w:rFonts w:ascii="GHEA Grapalat" w:hAnsi="GHEA Grapalat" w:cs="Sylfaen"/>
                <w:i/>
                <w:color w:val="000000" w:themeColor="text1"/>
              </w:rPr>
              <w:t>16</w:t>
            </w:r>
            <w:r w:rsidRPr="00FC00FF">
              <w:rPr>
                <w:rFonts w:cs="Calibri"/>
                <w:i/>
                <w:color w:val="000000" w:themeColor="text1"/>
              </w:rPr>
              <w:t> </w:t>
            </w:r>
            <w:r w:rsidRPr="00FC00FF">
              <w:rPr>
                <w:rFonts w:ascii="GHEA Grapalat" w:hAnsi="GHEA Grapalat" w:cs="Sylfaen"/>
                <w:i/>
                <w:color w:val="000000" w:themeColor="text1"/>
              </w:rPr>
              <w:t>179 600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043A549" w14:textId="6ADC8466" w:rsidR="001378BC" w:rsidRPr="00BD704D" w:rsidRDefault="00FC00FF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FC00FF">
              <w:rPr>
                <w:rFonts w:ascii="GHEA Grapalat" w:hAnsi="GHEA Grapalat" w:cs="Sylfaen"/>
                <w:i/>
                <w:color w:val="000000" w:themeColor="text1"/>
              </w:rPr>
              <w:t>16</w:t>
            </w:r>
            <w:r w:rsidRPr="00FC00FF">
              <w:rPr>
                <w:rFonts w:cs="Calibri"/>
                <w:i/>
                <w:color w:val="000000" w:themeColor="text1"/>
              </w:rPr>
              <w:t> </w:t>
            </w:r>
            <w:r w:rsidRPr="00FC00FF">
              <w:rPr>
                <w:rFonts w:ascii="GHEA Grapalat" w:hAnsi="GHEA Grapalat" w:cs="Sylfaen"/>
                <w:i/>
                <w:color w:val="000000" w:themeColor="text1"/>
              </w:rPr>
              <w:t>179 600</w:t>
            </w:r>
          </w:p>
        </w:tc>
      </w:tr>
      <w:tr w:rsidR="0069654A" w:rsidRPr="00705755" w14:paraId="7E03A3FF" w14:textId="77777777" w:rsidTr="00B06386">
        <w:trPr>
          <w:trHeight w:val="146"/>
        </w:trPr>
        <w:tc>
          <w:tcPr>
            <w:tcW w:w="672" w:type="dxa"/>
            <w:shd w:val="clear" w:color="auto" w:fill="auto"/>
            <w:vAlign w:val="center"/>
          </w:tcPr>
          <w:p w14:paraId="73B5CF6E" w14:textId="40A63738" w:rsidR="0069654A" w:rsidRPr="00705755" w:rsidRDefault="0069654A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14:paraId="20E3A0B4" w14:textId="4162D057" w:rsidR="0069654A" w:rsidRPr="00B37D03" w:rsidRDefault="0069654A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</w:pPr>
            <w:r w:rsidRPr="000A1A1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«ՊՐՈՖ-ԷՔՍՊԵՐՏ» ՍՊԸ</w:t>
            </w:r>
            <w:r w:rsidR="00B37D03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B37D03" w:rsidRPr="0010596F">
              <w:rPr>
                <w:rFonts w:ascii="GHEA Grapalat" w:hAnsi="GHEA Grapalat" w:cs="Sylfaen"/>
                <w:i/>
                <w:color w:val="000000" w:themeColor="text1"/>
              </w:rPr>
              <w:t>ООО "ПРОФ-ЭКСПЕРТ"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5798E90A" w14:textId="75A3FB5E" w:rsidR="0069654A" w:rsidRDefault="00513054" w:rsidP="001378BC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«ԱԲՀ-ԲՄԽԱՇՁԲ-24/112-2</w:t>
            </w:r>
            <w:r w:rsidR="00A15167" w:rsidRPr="00EC3424">
              <w:rPr>
                <w:rFonts w:ascii="GHEA Grapalat" w:hAnsi="GHEA Grapalat" w:cs="Sylfaen"/>
                <w:i/>
                <w:lang w:val="af-ZA"/>
              </w:rPr>
              <w:t>»</w:t>
            </w:r>
            <w:r w:rsidR="00A15167">
              <w:rPr>
                <w:rFonts w:ascii="GHEA Grapalat" w:hAnsi="GHEA Grapalat" w:cs="Sylfaen"/>
                <w:i/>
                <w:lang w:val="af-ZA"/>
              </w:rPr>
              <w:t xml:space="preserve">, </w:t>
            </w:r>
            <w:r w:rsidR="00A15167" w:rsidRPr="00442ADE">
              <w:rPr>
                <w:rFonts w:ascii="GHEA Grapalat" w:hAnsi="GHEA Grapalat" w:cs="Sylfaen"/>
                <w:i/>
                <w:lang w:val="af-ZA"/>
              </w:rPr>
              <w:t>"</w:t>
            </w:r>
            <w:r w:rsidR="00A15167">
              <w:rPr>
                <w:rFonts w:ascii="GHEA Grapalat" w:hAnsi="GHEA Grapalat" w:cs="Sylfaen"/>
                <w:i/>
                <w:lang w:val="af-ZA"/>
              </w:rPr>
              <w:t>ABH-BMKhAShD</w:t>
            </w:r>
            <w:r w:rsidR="00A15167">
              <w:rPr>
                <w:rFonts w:ascii="GHEA Grapalat" w:hAnsi="GHEA Grapalat" w:cs="Sylfaen"/>
                <w:i/>
                <w:lang w:val="af-ZA"/>
              </w:rPr>
              <w:lastRenderedPageBreak/>
              <w:t>zB-24/112-2"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203101B2" w14:textId="2EEA11F2" w:rsidR="0069654A" w:rsidRDefault="00F91425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lastRenderedPageBreak/>
              <w:t>2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5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</w:t>
            </w:r>
            <w:r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  <w:tc>
          <w:tcPr>
            <w:tcW w:w="1698" w:type="dxa"/>
            <w:gridSpan w:val="8"/>
            <w:shd w:val="clear" w:color="auto" w:fill="auto"/>
            <w:vAlign w:val="center"/>
          </w:tcPr>
          <w:p w14:paraId="131AD412" w14:textId="5E328113" w:rsidR="0069654A" w:rsidRPr="00AF4EDB" w:rsidRDefault="0069654A" w:rsidP="002F122A">
            <w:pPr>
              <w:pStyle w:val="HTML"/>
              <w:shd w:val="clear" w:color="auto" w:fill="F8F9FA"/>
              <w:jc w:val="center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Պայմանագիրն ուժի մեջ մտնելու օրվանից</w:t>
            </w:r>
            <w:r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lang w:val="af-ZA" w:eastAsia="en-US"/>
              </w:rPr>
              <w:t>20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-րդ օրացուցային 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lastRenderedPageBreak/>
              <w:t>օրը ներառյալ։</w:t>
            </w:r>
            <w:r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В том числе по </w:t>
            </w:r>
            <w:r>
              <w:rPr>
                <w:rFonts w:ascii="GHEA Grapalat" w:eastAsia="Calibri" w:hAnsi="GHEA Grapalat" w:cs="Sylfaen"/>
                <w:i/>
                <w:lang w:eastAsia="en-US"/>
              </w:rPr>
              <w:t>20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-й календарный день со дня вступле</w:t>
            </w:r>
            <w:r>
              <w:rPr>
                <w:rFonts w:ascii="GHEA Grapalat" w:eastAsia="Calibri" w:hAnsi="GHEA Grapalat" w:cs="Sylfaen"/>
                <w:i/>
                <w:lang w:val="hy-AM" w:eastAsia="en-US"/>
              </w:rPr>
              <w:t>ния в силу договора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0746782E" w14:textId="77777777" w:rsidR="0069654A" w:rsidRPr="0074548C" w:rsidRDefault="0069654A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14:paraId="357D34AF" w14:textId="72DB79F6" w:rsidR="0069654A" w:rsidRPr="00FC00FF" w:rsidRDefault="0069654A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 w:rsidRPr="0069654A">
              <w:rPr>
                <w:rFonts w:ascii="GHEA Grapalat" w:hAnsi="GHEA Grapalat" w:cs="Sylfaen"/>
                <w:i/>
                <w:color w:val="000000" w:themeColor="text1"/>
              </w:rPr>
              <w:t>7</w:t>
            </w:r>
            <w:r w:rsidRPr="0069654A">
              <w:rPr>
                <w:rFonts w:cs="Calibri"/>
                <w:i/>
                <w:color w:val="000000" w:themeColor="text1"/>
              </w:rPr>
              <w:t> </w:t>
            </w:r>
            <w:r w:rsidRPr="0069654A">
              <w:rPr>
                <w:rFonts w:ascii="GHEA Grapalat" w:hAnsi="GHEA Grapalat" w:cs="Sylfaen"/>
                <w:i/>
                <w:color w:val="000000" w:themeColor="text1"/>
              </w:rPr>
              <w:t>150 000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F5AEB5A" w14:textId="5C43A244" w:rsidR="0069654A" w:rsidRPr="00FC00FF" w:rsidRDefault="0069654A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 w:rsidRPr="0069654A">
              <w:rPr>
                <w:rFonts w:ascii="GHEA Grapalat" w:hAnsi="GHEA Grapalat" w:cs="Sylfaen"/>
                <w:i/>
                <w:color w:val="000000" w:themeColor="text1"/>
              </w:rPr>
              <w:t>7</w:t>
            </w:r>
            <w:r w:rsidRPr="0069654A">
              <w:rPr>
                <w:rFonts w:cs="Calibri"/>
                <w:i/>
                <w:color w:val="000000" w:themeColor="text1"/>
              </w:rPr>
              <w:t> </w:t>
            </w:r>
            <w:r w:rsidRPr="0069654A">
              <w:rPr>
                <w:rFonts w:ascii="GHEA Grapalat" w:hAnsi="GHEA Grapalat" w:cs="Sylfaen"/>
                <w:i/>
                <w:color w:val="000000" w:themeColor="text1"/>
              </w:rPr>
              <w:t>150 000</w:t>
            </w:r>
          </w:p>
        </w:tc>
      </w:tr>
      <w:tr w:rsidR="0069654A" w:rsidRPr="002536A4" w14:paraId="17B97410" w14:textId="77777777" w:rsidTr="00B06386">
        <w:trPr>
          <w:trHeight w:val="146"/>
        </w:trPr>
        <w:tc>
          <w:tcPr>
            <w:tcW w:w="672" w:type="dxa"/>
            <w:shd w:val="clear" w:color="auto" w:fill="auto"/>
            <w:vAlign w:val="center"/>
          </w:tcPr>
          <w:p w14:paraId="1289096D" w14:textId="421473D7" w:rsidR="0069654A" w:rsidRPr="00705755" w:rsidRDefault="00513054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14:paraId="2E3B6647" w14:textId="7FD66570" w:rsidR="0069654A" w:rsidRPr="003C23AA" w:rsidRDefault="00434EAA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A1A1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«ԱՐԽԻ-ՏՈՒՐ» ՍՊԸ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434EA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ООО "АРХИ-ТУР"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37CF76CE" w14:textId="41B1B440" w:rsidR="0069654A" w:rsidRDefault="00513054" w:rsidP="001378BC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«ԱԲՀ-ԲՄԽԱՇՁԲ-24/112-3</w:t>
            </w:r>
            <w:r w:rsidRPr="00EC3424">
              <w:rPr>
                <w:rFonts w:ascii="GHEA Grapalat" w:hAnsi="GHEA Grapalat" w:cs="Sylfaen"/>
                <w:i/>
                <w:lang w:val="af-ZA"/>
              </w:rPr>
              <w:t>»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, </w:t>
            </w:r>
            <w:r w:rsidRPr="00442ADE">
              <w:rPr>
                <w:rFonts w:ascii="GHEA Grapalat" w:hAnsi="GHEA Grapalat" w:cs="Sylfaen"/>
                <w:i/>
                <w:lang w:val="af-ZA"/>
              </w:rPr>
              <w:t>"</w:t>
            </w:r>
            <w:r>
              <w:rPr>
                <w:rFonts w:ascii="GHEA Grapalat" w:hAnsi="GHEA Grapalat" w:cs="Sylfaen"/>
                <w:i/>
                <w:lang w:val="af-ZA"/>
              </w:rPr>
              <w:t>ABH-BMKhAShDzB-24/112-3"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2D0D7B7A" w14:textId="2086981D" w:rsidR="0069654A" w:rsidRDefault="00251B04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9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</w:t>
            </w:r>
            <w:r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  <w:tc>
          <w:tcPr>
            <w:tcW w:w="1698" w:type="dxa"/>
            <w:gridSpan w:val="8"/>
            <w:shd w:val="clear" w:color="auto" w:fill="auto"/>
            <w:vAlign w:val="center"/>
          </w:tcPr>
          <w:p w14:paraId="7946CB76" w14:textId="3DE61D35" w:rsidR="0069654A" w:rsidRPr="00AF4EDB" w:rsidRDefault="002536A4" w:rsidP="002F122A">
            <w:pPr>
              <w:pStyle w:val="HTML"/>
              <w:shd w:val="clear" w:color="auto" w:fill="F8F9FA"/>
              <w:jc w:val="center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Պայմանագիրն ուժի մեջ մտնելու օրվանից</w:t>
            </w:r>
            <w:r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lang w:val="af-ZA" w:eastAsia="en-US"/>
              </w:rPr>
              <w:t>20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-րդ օրացուցային օրը ներառյալ։</w:t>
            </w:r>
            <w:r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В том числе по </w:t>
            </w:r>
            <w:r>
              <w:rPr>
                <w:rFonts w:ascii="GHEA Grapalat" w:eastAsia="Calibri" w:hAnsi="GHEA Grapalat" w:cs="Sylfaen"/>
                <w:i/>
                <w:lang w:eastAsia="en-US"/>
              </w:rPr>
              <w:t>20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-й календарный день со дня вступле</w:t>
            </w:r>
            <w:r>
              <w:rPr>
                <w:rFonts w:ascii="GHEA Grapalat" w:eastAsia="Calibri" w:hAnsi="GHEA Grapalat" w:cs="Sylfaen"/>
                <w:i/>
                <w:lang w:val="hy-AM" w:eastAsia="en-US"/>
              </w:rPr>
              <w:t>ния в силу договора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2BF86D66" w14:textId="77777777" w:rsidR="0069654A" w:rsidRPr="0074548C" w:rsidRDefault="0069654A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14:paraId="74899B86" w14:textId="395C2C64" w:rsidR="0069654A" w:rsidRPr="002536A4" w:rsidRDefault="002536A4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 w:rsidRPr="002536A4">
              <w:rPr>
                <w:rFonts w:ascii="GHEA Grapalat" w:hAnsi="GHEA Grapalat" w:cs="Sylfaen"/>
                <w:i/>
                <w:color w:val="000000" w:themeColor="text1"/>
              </w:rPr>
              <w:t>506</w:t>
            </w:r>
            <w:r w:rsidRPr="002536A4">
              <w:rPr>
                <w:rFonts w:cs="Calibri"/>
                <w:i/>
                <w:color w:val="000000" w:themeColor="text1"/>
              </w:rPr>
              <w:t> </w:t>
            </w:r>
            <w:r w:rsidRPr="002536A4">
              <w:rPr>
                <w:rFonts w:ascii="GHEA Grapalat" w:hAnsi="GHEA Grapalat" w:cs="Sylfaen"/>
                <w:i/>
                <w:color w:val="000000" w:themeColor="text1"/>
              </w:rPr>
              <w:t>250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E2049BB" w14:textId="201FCC54" w:rsidR="0069654A" w:rsidRPr="002536A4" w:rsidRDefault="002536A4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color w:val="000000" w:themeColor="text1"/>
              </w:rPr>
            </w:pPr>
            <w:r w:rsidRPr="002536A4">
              <w:rPr>
                <w:rFonts w:ascii="GHEA Grapalat" w:hAnsi="GHEA Grapalat" w:cs="Sylfaen"/>
                <w:i/>
                <w:color w:val="000000" w:themeColor="text1"/>
              </w:rPr>
              <w:t>506</w:t>
            </w:r>
            <w:r w:rsidRPr="002536A4">
              <w:rPr>
                <w:rFonts w:cs="Calibri"/>
                <w:i/>
                <w:color w:val="000000" w:themeColor="text1"/>
              </w:rPr>
              <w:t> </w:t>
            </w:r>
            <w:r w:rsidRPr="002536A4">
              <w:rPr>
                <w:rFonts w:ascii="GHEA Grapalat" w:hAnsi="GHEA Grapalat" w:cs="Sylfaen"/>
                <w:i/>
                <w:color w:val="000000" w:themeColor="text1"/>
              </w:rPr>
              <w:t>250</w:t>
            </w:r>
          </w:p>
        </w:tc>
      </w:tr>
      <w:tr w:rsidR="001378BC" w:rsidRPr="003F2CEF" w14:paraId="41E4ED39" w14:textId="77777777" w:rsidTr="00E268CF">
        <w:trPr>
          <w:trHeight w:val="601"/>
        </w:trPr>
        <w:tc>
          <w:tcPr>
            <w:tcW w:w="10426" w:type="dxa"/>
            <w:gridSpan w:val="32"/>
            <w:shd w:val="clear" w:color="auto" w:fill="auto"/>
            <w:vAlign w:val="center"/>
          </w:tcPr>
          <w:p w14:paraId="7265AE84" w14:textId="07C9E272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1378BC" w:rsidRPr="003F2CEF" w14:paraId="1F657639" w14:textId="77777777" w:rsidTr="00B06386">
        <w:trPr>
          <w:trHeight w:val="1308"/>
        </w:trPr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03889E33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.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1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փոստ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                          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հաշիվը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  <w:proofErr w:type="spellEnd"/>
          </w:p>
        </w:tc>
        <w:tc>
          <w:tcPr>
            <w:tcW w:w="2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1378BC" w:rsidRPr="005125AF" w14:paraId="20BC55B9" w14:textId="77777777" w:rsidTr="00B06386">
        <w:trPr>
          <w:trHeight w:val="1984"/>
        </w:trPr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E368ADD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0B78919" w:rsidR="001378BC" w:rsidRPr="007051BF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3C23A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«Ճաննախագիծ ինստիտուտ» ՍՊԸ</w:t>
            </w:r>
            <w:r w:rsidRPr="009C3E02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 ООО «Чаннахагиц институт»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D988D" w14:textId="77777777" w:rsidR="001378BC" w:rsidRPr="00636D47" w:rsidRDefault="001378BC" w:rsidP="001378B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  <w:p w14:paraId="545227D2" w14:textId="378CB312" w:rsidR="001378BC" w:rsidRPr="00636D47" w:rsidRDefault="001378BC" w:rsidP="001378B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  <w:p w14:paraId="5DCABDD7" w14:textId="66CE04F9" w:rsidR="001378BC" w:rsidRPr="00636D47" w:rsidRDefault="001378BC" w:rsidP="001378BC">
            <w:pPr>
              <w:pStyle w:val="Default"/>
              <w:jc w:val="center"/>
              <w:rPr>
                <w:rFonts w:eastAsia="Calibri" w:cs="Sylfaen"/>
                <w:i/>
                <w:color w:val="auto"/>
                <w:sz w:val="20"/>
                <w:szCs w:val="20"/>
                <w:lang w:val="hy-AM"/>
              </w:rPr>
            </w:pPr>
            <w:r w:rsidRPr="00636D47">
              <w:rPr>
                <w:rFonts w:eastAsia="Calibri" w:cs="Sylfaen"/>
                <w:i/>
                <w:color w:val="auto"/>
                <w:sz w:val="20"/>
                <w:szCs w:val="20"/>
                <w:lang w:val="hy-AM"/>
              </w:rPr>
              <w:t>ք. Երևան, Աճառյան 54բ, 375040,</w:t>
            </w:r>
          </w:p>
          <w:p w14:paraId="45E1D29F" w14:textId="04AF57C1" w:rsidR="001378BC" w:rsidRPr="00636D47" w:rsidRDefault="001378BC" w:rsidP="001378B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36D4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+374 10 75 75 00</w:t>
            </w:r>
          </w:p>
          <w:p w14:paraId="6ECE91E1" w14:textId="77777777" w:rsidR="001378BC" w:rsidRPr="00636D47" w:rsidRDefault="001378BC" w:rsidP="001378B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  <w:p w14:paraId="4916BA54" w14:textId="739E1AF8" w:rsidR="001378BC" w:rsidRPr="00636D47" w:rsidRDefault="001378BC" w:rsidP="001378BC">
            <w:pPr>
              <w:autoSpaceDE w:val="0"/>
              <w:autoSpaceDN w:val="0"/>
              <w:adjustRightInd w:val="0"/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56557B" w14:textId="55C6309F" w:rsidR="001378BC" w:rsidRPr="00636D47" w:rsidRDefault="001378BC" w:rsidP="001378B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  <w:p w14:paraId="07F71670" w14:textId="0AA2BE06" w:rsidR="001378BC" w:rsidRPr="00636D47" w:rsidRDefault="001378BC" w:rsidP="001378B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lilit.poghosyan@dorproject.am</w:t>
            </w:r>
            <w:r w:rsidRPr="00636D4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lil.poghosyan17@gmail.com</w:t>
            </w:r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7118823" w:rsidR="001378BC" w:rsidRPr="00785750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CE7E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ՀՀ-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2050022451291001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938CAD2" w:rsidR="001378BC" w:rsidRPr="00785750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ՀՎՀՀ-00813453</w:t>
            </w:r>
          </w:p>
        </w:tc>
      </w:tr>
      <w:tr w:rsidR="000575BA" w:rsidRPr="00EB6AE7" w14:paraId="42674694" w14:textId="77777777" w:rsidTr="00B06386">
        <w:trPr>
          <w:trHeight w:val="1984"/>
        </w:trPr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BEEBA" w14:textId="64CA77B6" w:rsidR="000575BA" w:rsidRPr="00705755" w:rsidRDefault="000575BA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022A51" w14:textId="17752396" w:rsidR="000575BA" w:rsidRPr="00434EAA" w:rsidRDefault="004F5B8D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eastAsia="ru-RU"/>
              </w:rPr>
            </w:pPr>
            <w:r w:rsidRPr="000A1A1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«ՊՐՈՖ-ԷՔՍՊԵՐՏ» ՍՊԸ</w:t>
            </w:r>
            <w:r w:rsidR="00434EAA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434EAA" w:rsidRPr="0010596F">
              <w:rPr>
                <w:rFonts w:ascii="GHEA Grapalat" w:hAnsi="GHEA Grapalat" w:cs="Sylfaen"/>
                <w:i/>
                <w:color w:val="000000" w:themeColor="text1"/>
              </w:rPr>
              <w:t>ООО "ПРОФ-ЭКСПЕРТ"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1E299C" w14:textId="0AB3DE3E" w:rsidR="000575BA" w:rsidRPr="00EB6AE7" w:rsidRDefault="00EB6AE7" w:rsidP="001378B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</w:t>
            </w:r>
            <w:r w:rsidRPr="00EB6AE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. Աշտարակ, Տ. Մեծի փ., 28շ., բն. 27, </w:t>
            </w:r>
            <w:r w:rsidRPr="002050DE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094250879</w:t>
            </w:r>
          </w:p>
        </w:tc>
        <w:tc>
          <w:tcPr>
            <w:tcW w:w="1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2F2AC1" w14:textId="45B588CC" w:rsidR="000575BA" w:rsidRPr="00636D47" w:rsidRDefault="00EB6AE7" w:rsidP="001378B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2050DE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cherchyan79@mail.ru</w:t>
            </w:r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7E2DD" w14:textId="47080451" w:rsidR="000575BA" w:rsidRPr="00EB6AE7" w:rsidRDefault="00EB6AE7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</w:rPr>
              <w:t>ՀՀ-205132201422100</w:t>
            </w:r>
          </w:p>
        </w:tc>
        <w:tc>
          <w:tcPr>
            <w:tcW w:w="2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170D55" w14:textId="199A7490" w:rsidR="000575BA" w:rsidRPr="00EB6AE7" w:rsidRDefault="00EB6AE7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</w:rPr>
              <w:t>ՀՎՀՀ-05015431</w:t>
            </w:r>
          </w:p>
        </w:tc>
      </w:tr>
      <w:tr w:rsidR="000575BA" w:rsidRPr="00EB6AE7" w14:paraId="0715A793" w14:textId="77777777" w:rsidTr="00B06386">
        <w:trPr>
          <w:trHeight w:val="1984"/>
        </w:trPr>
        <w:tc>
          <w:tcPr>
            <w:tcW w:w="6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8B16E2" w14:textId="465F5BA1" w:rsidR="000575BA" w:rsidRPr="00EB6AE7" w:rsidRDefault="000575BA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EB6AE7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F9A3F5" w14:textId="237A00C9" w:rsidR="000575BA" w:rsidRPr="00434EAA" w:rsidRDefault="004F5B8D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A1A1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>«ԱՐԽԻ-ՏՈՒՐ» ՍՊԸ</w:t>
            </w:r>
            <w:r w:rsidR="00434EAA" w:rsidRPr="00434EAA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434EAA" w:rsidRPr="00434EAA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ООО "АРХИ-ТУР"</w:t>
            </w:r>
          </w:p>
        </w:tc>
        <w:tc>
          <w:tcPr>
            <w:tcW w:w="19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13CF44" w14:textId="462F8402" w:rsidR="000575BA" w:rsidRPr="00636D47" w:rsidRDefault="00EB6AE7" w:rsidP="001378B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88402F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Արագածոտնի մարզ, Ք.Աշտարակ Շահազիզի 35, </w:t>
            </w:r>
            <w:hyperlink r:id="rId8" w:history="1">
              <w:r w:rsidRPr="0088402F">
                <w:rPr>
                  <w:rFonts w:ascii="GHEA Grapalat" w:hAnsi="GHEA Grapalat" w:cs="Sylfaen"/>
                  <w:i/>
                  <w:color w:val="000000" w:themeColor="text1"/>
                  <w:lang w:val="hy-AM"/>
                </w:rPr>
                <w:t>khoveyan@gmail.com</w:t>
              </w:r>
            </w:hyperlink>
            <w:r w:rsidRPr="0088402F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>, 093-997-222</w:t>
            </w:r>
          </w:p>
        </w:tc>
        <w:tc>
          <w:tcPr>
            <w:tcW w:w="1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30E57" w14:textId="6AA5C84D" w:rsidR="000575BA" w:rsidRPr="00636D47" w:rsidRDefault="00EB6AE7" w:rsidP="001378B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hyperlink r:id="rId9" w:history="1">
              <w:r w:rsidRPr="0088402F">
                <w:rPr>
                  <w:rFonts w:ascii="GHEA Grapalat" w:hAnsi="GHEA Grapalat" w:cs="Sylfaen"/>
                  <w:i/>
                  <w:color w:val="000000" w:themeColor="text1"/>
                  <w:lang w:val="hy-AM"/>
                </w:rPr>
                <w:t>khoveyan@gmail.com</w:t>
              </w:r>
            </w:hyperlink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49E0A4" w14:textId="15A238C8" w:rsidR="000575BA" w:rsidRPr="00CE7E2C" w:rsidRDefault="00EB6AE7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</w:rPr>
              <w:t>ՀՀ-220043330566500</w:t>
            </w:r>
          </w:p>
        </w:tc>
        <w:tc>
          <w:tcPr>
            <w:tcW w:w="2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3BE6E5" w14:textId="65CED0F6" w:rsidR="000575BA" w:rsidRDefault="00EB6AE7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</w:rPr>
              <w:t>ՀՎՀՀ-05010092</w:t>
            </w:r>
          </w:p>
        </w:tc>
      </w:tr>
      <w:tr w:rsidR="001378BC" w:rsidRPr="00EB6AE7" w14:paraId="496A046D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393BE26B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1378BC" w:rsidRPr="003F2CEF" w14:paraId="3863A00B" w14:textId="77777777" w:rsidTr="00B063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1378BC" w:rsidRPr="00705755" w:rsidRDefault="001378BC" w:rsidP="001378B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793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1378BC" w:rsidRPr="00705755" w:rsidRDefault="001378BC" w:rsidP="001378B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1378BC" w:rsidRPr="003F2CEF" w14:paraId="485BF528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60FF974B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1378BC" w:rsidRPr="003F2CEF" w14:paraId="7DB42300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auto"/>
            <w:vAlign w:val="center"/>
          </w:tcPr>
          <w:p w14:paraId="0AD8E25E" w14:textId="0F77BF35" w:rsidR="001378BC" w:rsidRPr="00705755" w:rsidRDefault="001378BC" w:rsidP="001378B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1378BC" w:rsidRPr="00705755" w:rsidRDefault="001378BC" w:rsidP="001378B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1378BC" w:rsidRPr="00705755" w:rsidRDefault="001378BC" w:rsidP="001378B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1378BC" w:rsidRPr="00705755" w:rsidRDefault="001378BC" w:rsidP="001378B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1378BC" w:rsidRPr="00705755" w:rsidRDefault="001378BC" w:rsidP="001378B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1378BC" w:rsidRPr="00705755" w:rsidRDefault="001378BC" w:rsidP="001378B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1378BC" w:rsidRPr="00705755" w:rsidRDefault="001378BC" w:rsidP="001378B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8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</w:p>
          <w:p w14:paraId="7C406C52" w14:textId="0E31974F" w:rsidR="001378BC" w:rsidRPr="00705755" w:rsidRDefault="001378BC" w:rsidP="001378B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регистрацию в Республике Армения, и лица,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осуществляюшие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информационную деятельность, могут 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писменному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требованию прилагается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:</w:t>
            </w:r>
          </w:p>
          <w:p w14:paraId="4EA6ADC1" w14:textId="77777777" w:rsidR="001378BC" w:rsidRPr="00705755" w:rsidRDefault="001378BC" w:rsidP="001378BC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 доверенности,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выданний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физическому лицу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1378BC" w:rsidRPr="00705755" w:rsidRDefault="001378BC" w:rsidP="001378BC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1378BC" w:rsidRPr="00705755" w:rsidRDefault="001378BC" w:rsidP="001378BC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Уполномоченное физическое лицо должно лично выполнять действия, на которые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уполномоченно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;</w:t>
            </w:r>
          </w:p>
          <w:p w14:paraId="1F075D98" w14:textId="77777777" w:rsidR="001378BC" w:rsidRPr="00705755" w:rsidRDefault="001378BC" w:rsidP="001378BC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Оригиналы подписанных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обьявлений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лиц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представивших требование об участии в процессе, а также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уполномочненных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физических лиц об отсутствии конфликта интересов предусмотренных частью 2 статьи 5.1 Закона РА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 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»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; </w:t>
            </w:r>
          </w:p>
          <w:p w14:paraId="11DCEA32" w14:textId="77777777" w:rsidR="001378BC" w:rsidRPr="00705755" w:rsidRDefault="001378BC" w:rsidP="001378BC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Адреса электронной почты и телефонные номера, посредством которых заказчик может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связатья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 лицом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представившим требование и уполномоченным им физическим лицом;</w:t>
            </w:r>
          </w:p>
          <w:p w14:paraId="0ADCE90C" w14:textId="77777777" w:rsidR="001378BC" w:rsidRPr="00705755" w:rsidRDefault="001378BC" w:rsidP="001378BC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Копия свидетельства о государственной регистрации – в случае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обшественных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организаций и лиц, осуществляющих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информациионную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деятельность, получивших государственную регистрацию в Республике Армения;</w:t>
            </w:r>
          </w:p>
          <w:p w14:paraId="366938C8" w14:textId="1EA4483A" w:rsidR="001378BC" w:rsidRPr="00705755" w:rsidRDefault="001378BC" w:rsidP="001378BC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spellStart"/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tatevik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86@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inbox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.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ru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:   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378BC" w:rsidRPr="003F2CEF" w14:paraId="3CC8B38C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02AFA8BF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1378BC" w:rsidRPr="003F2CEF" w14:paraId="5484FA73" w14:textId="77777777" w:rsidTr="00B06386">
        <w:trPr>
          <w:trHeight w:val="475"/>
        </w:trPr>
        <w:tc>
          <w:tcPr>
            <w:tcW w:w="24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публикациях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осуществленных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согласно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Закону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Республики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Армения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"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"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целью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привлечения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930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1378BC" w:rsidRPr="003F2CEF" w14:paraId="5A7FED5D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0C88E286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  <w:p w14:paraId="7A66F2DC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1378BC" w:rsidRPr="003F2CEF" w14:paraId="40B30E88" w14:textId="77777777" w:rsidTr="00B06386">
        <w:trPr>
          <w:trHeight w:val="427"/>
        </w:trPr>
        <w:tc>
          <w:tcPr>
            <w:tcW w:w="24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1378BC" w:rsidRPr="00705755" w:rsidRDefault="001378BC" w:rsidP="001378B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գործընթացի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շրջանակներում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հակաօրինական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հայտնաբերվելու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դեպքում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այդ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կապակցությամբ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ձեռնարկված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համառոտ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նկարագիրը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случае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выявления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противозаконных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рамках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—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lastRenderedPageBreak/>
              <w:t>также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предпринятых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связи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этим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</w:p>
        </w:tc>
        <w:tc>
          <w:tcPr>
            <w:tcW w:w="793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1378BC" w:rsidRPr="003F2CEF" w14:paraId="541BD7F7" w14:textId="77777777" w:rsidTr="00E32F23">
        <w:trPr>
          <w:trHeight w:val="288"/>
        </w:trPr>
        <w:tc>
          <w:tcPr>
            <w:tcW w:w="10426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1378BC" w:rsidRPr="003F2CEF" w14:paraId="4DE14D25" w14:textId="77777777" w:rsidTr="00B06386">
        <w:trPr>
          <w:trHeight w:val="427"/>
        </w:trPr>
        <w:tc>
          <w:tcPr>
            <w:tcW w:w="24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1378BC" w:rsidRPr="00705755" w:rsidRDefault="001378BC" w:rsidP="001378B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ընթացակարգի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ներկայացված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բողոքները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որոշումները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Жалобы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поданные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принятые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решения</w:t>
            </w:r>
          </w:p>
        </w:tc>
        <w:tc>
          <w:tcPr>
            <w:tcW w:w="793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1378BC" w:rsidRPr="003F2CEF" w14:paraId="1DAD5D5C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57597369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1378BC" w:rsidRPr="003F2CEF" w14:paraId="5F667D89" w14:textId="77777777" w:rsidTr="00B06386">
        <w:trPr>
          <w:trHeight w:val="427"/>
        </w:trPr>
        <w:tc>
          <w:tcPr>
            <w:tcW w:w="24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1378BC" w:rsidRPr="00705755" w:rsidRDefault="001378BC" w:rsidP="001378B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Այլ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793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1378BC" w:rsidRPr="003F2CEF" w14:paraId="406B68D6" w14:textId="77777777" w:rsidTr="00E32F23">
        <w:trPr>
          <w:trHeight w:val="288"/>
        </w:trPr>
        <w:tc>
          <w:tcPr>
            <w:tcW w:w="10426" w:type="dxa"/>
            <w:gridSpan w:val="32"/>
            <w:shd w:val="clear" w:color="auto" w:fill="99CCFF"/>
            <w:vAlign w:val="center"/>
          </w:tcPr>
          <w:p w14:paraId="79EAD146" w14:textId="77777777" w:rsidR="001378BC" w:rsidRPr="00705755" w:rsidRDefault="001378BC" w:rsidP="001378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1378BC" w:rsidRPr="003F2CEF" w14:paraId="1A2BD291" w14:textId="77777777" w:rsidTr="00E32F23">
        <w:trPr>
          <w:trHeight w:val="227"/>
        </w:trPr>
        <w:tc>
          <w:tcPr>
            <w:tcW w:w="10426" w:type="dxa"/>
            <w:gridSpan w:val="32"/>
            <w:shd w:val="clear" w:color="auto" w:fill="auto"/>
            <w:vAlign w:val="center"/>
          </w:tcPr>
          <w:p w14:paraId="73A19DB3" w14:textId="6C7A151C" w:rsidR="001378BC" w:rsidRPr="00705755" w:rsidRDefault="001378BC" w:rsidP="001378B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1378BC" w:rsidRPr="003F2CEF" w14:paraId="002AF1AD" w14:textId="77777777" w:rsidTr="00B06386">
        <w:trPr>
          <w:trHeight w:val="47"/>
        </w:trPr>
        <w:tc>
          <w:tcPr>
            <w:tcW w:w="27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1378BC" w:rsidRPr="00705755" w:rsidRDefault="001378BC" w:rsidP="001378B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Ազգանուն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7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1378BC" w:rsidRPr="00705755" w:rsidRDefault="001378BC" w:rsidP="001378B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39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34277" w14:textId="77777777" w:rsidR="001378BC" w:rsidRDefault="001378BC" w:rsidP="001378B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</w:t>
            </w:r>
          </w:p>
          <w:p w14:paraId="18D00A61" w14:textId="1F79BB0E" w:rsidR="001378BC" w:rsidRPr="00705755" w:rsidRDefault="001378BC" w:rsidP="001378B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Адрес электронной почты</w:t>
            </w:r>
          </w:p>
        </w:tc>
      </w:tr>
      <w:tr w:rsidR="001378BC" w:rsidRPr="00705755" w14:paraId="6C6C269C" w14:textId="77777777" w:rsidTr="00B06386">
        <w:trPr>
          <w:trHeight w:val="47"/>
        </w:trPr>
        <w:tc>
          <w:tcPr>
            <w:tcW w:w="2764" w:type="dxa"/>
            <w:gridSpan w:val="7"/>
            <w:shd w:val="clear" w:color="auto" w:fill="auto"/>
            <w:vAlign w:val="center"/>
          </w:tcPr>
          <w:p w14:paraId="0A862370" w14:textId="3E4DC620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Տաթևիկ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Զոհրաբյան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        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Татевик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Зограбян</w:t>
            </w:r>
            <w:proofErr w:type="spellEnd"/>
          </w:p>
        </w:tc>
        <w:tc>
          <w:tcPr>
            <w:tcW w:w="3746" w:type="dxa"/>
            <w:gridSpan w:val="15"/>
            <w:shd w:val="clear" w:color="auto" w:fill="auto"/>
            <w:vAlign w:val="center"/>
          </w:tcPr>
          <w:p w14:paraId="570A2BE5" w14:textId="23E9DF07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060-536402</w:t>
            </w:r>
          </w:p>
        </w:tc>
        <w:tc>
          <w:tcPr>
            <w:tcW w:w="3916" w:type="dxa"/>
            <w:gridSpan w:val="10"/>
            <w:shd w:val="clear" w:color="auto" w:fill="auto"/>
            <w:vAlign w:val="center"/>
          </w:tcPr>
          <w:p w14:paraId="3C42DEDA" w14:textId="1EC6F118" w:rsidR="001378BC" w:rsidRPr="00705755" w:rsidRDefault="001378BC" w:rsidP="001378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tatevik86@inbox.ru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705755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i/>
          <w:sz w:val="18"/>
          <w:szCs w:val="18"/>
          <w:lang w:val="hy-AM"/>
        </w:rPr>
      </w:pPr>
    </w:p>
    <w:sectPr w:rsidR="001021B0" w:rsidRPr="00705755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63884" w14:textId="77777777" w:rsidR="00834791" w:rsidRDefault="00834791" w:rsidP="0022631D">
      <w:pPr>
        <w:spacing w:before="0" w:after="0"/>
      </w:pPr>
      <w:r>
        <w:separator/>
      </w:r>
    </w:p>
  </w:endnote>
  <w:endnote w:type="continuationSeparator" w:id="0">
    <w:p w14:paraId="205ACA46" w14:textId="77777777" w:rsidR="00834791" w:rsidRDefault="0083479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97D54" w14:textId="77777777" w:rsidR="00834791" w:rsidRDefault="00834791" w:rsidP="0022631D">
      <w:pPr>
        <w:spacing w:before="0" w:after="0"/>
      </w:pPr>
      <w:r>
        <w:separator/>
      </w:r>
    </w:p>
  </w:footnote>
  <w:footnote w:type="continuationSeparator" w:id="0">
    <w:p w14:paraId="60A3C733" w14:textId="77777777" w:rsidR="00834791" w:rsidRDefault="00834791" w:rsidP="0022631D">
      <w:pPr>
        <w:spacing w:before="0" w:after="0"/>
      </w:pPr>
      <w:r>
        <w:continuationSeparator/>
      </w:r>
    </w:p>
  </w:footnote>
  <w:footnote w:id="1">
    <w:p w14:paraId="73E33F31" w14:textId="77777777" w:rsidR="000019C0" w:rsidRPr="00541A77" w:rsidRDefault="000019C0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0019C0" w:rsidRPr="002D0BF6" w:rsidRDefault="000019C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0019C0" w:rsidRPr="002D0BF6" w:rsidRDefault="000019C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0019C0" w:rsidRPr="002D0BF6" w:rsidRDefault="000019C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0019C0" w:rsidRPr="002D0BF6" w:rsidRDefault="000019C0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0019C0" w:rsidRPr="00871366" w:rsidRDefault="000019C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0019C0" w:rsidRPr="002D0BF6" w:rsidRDefault="000019C0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0019C0" w:rsidRPr="0078682E" w:rsidRDefault="000019C0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0019C0" w:rsidRPr="0078682E" w:rsidRDefault="000019C0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0019C0" w:rsidRPr="00005B9C" w:rsidRDefault="000019C0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19C0"/>
    <w:rsid w:val="00001DCC"/>
    <w:rsid w:val="00002839"/>
    <w:rsid w:val="00004BC5"/>
    <w:rsid w:val="00012170"/>
    <w:rsid w:val="00013F0D"/>
    <w:rsid w:val="000250BF"/>
    <w:rsid w:val="000308C6"/>
    <w:rsid w:val="00032877"/>
    <w:rsid w:val="00035227"/>
    <w:rsid w:val="00040A34"/>
    <w:rsid w:val="00040EA9"/>
    <w:rsid w:val="00041562"/>
    <w:rsid w:val="00044EA8"/>
    <w:rsid w:val="00046C34"/>
    <w:rsid w:val="00046CCF"/>
    <w:rsid w:val="000511E2"/>
    <w:rsid w:val="00051ECE"/>
    <w:rsid w:val="0005498C"/>
    <w:rsid w:val="000575BA"/>
    <w:rsid w:val="0006497C"/>
    <w:rsid w:val="0006599D"/>
    <w:rsid w:val="00070156"/>
    <w:rsid w:val="0007090E"/>
    <w:rsid w:val="00073C51"/>
    <w:rsid w:val="00073D66"/>
    <w:rsid w:val="00073F31"/>
    <w:rsid w:val="00077F3B"/>
    <w:rsid w:val="000818F5"/>
    <w:rsid w:val="00086DFD"/>
    <w:rsid w:val="00091D06"/>
    <w:rsid w:val="00093C0A"/>
    <w:rsid w:val="000A1A16"/>
    <w:rsid w:val="000A2E2B"/>
    <w:rsid w:val="000A5246"/>
    <w:rsid w:val="000A66EF"/>
    <w:rsid w:val="000B0199"/>
    <w:rsid w:val="000C1764"/>
    <w:rsid w:val="000E183F"/>
    <w:rsid w:val="000E40BF"/>
    <w:rsid w:val="000E4FF1"/>
    <w:rsid w:val="000F1036"/>
    <w:rsid w:val="000F2B3A"/>
    <w:rsid w:val="000F376D"/>
    <w:rsid w:val="000F405C"/>
    <w:rsid w:val="000F4373"/>
    <w:rsid w:val="000F4408"/>
    <w:rsid w:val="001021B0"/>
    <w:rsid w:val="00103405"/>
    <w:rsid w:val="00107843"/>
    <w:rsid w:val="00107F05"/>
    <w:rsid w:val="00117673"/>
    <w:rsid w:val="0012376F"/>
    <w:rsid w:val="00125485"/>
    <w:rsid w:val="00125C9F"/>
    <w:rsid w:val="00131124"/>
    <w:rsid w:val="001321F8"/>
    <w:rsid w:val="00132B1B"/>
    <w:rsid w:val="001378BC"/>
    <w:rsid w:val="00144217"/>
    <w:rsid w:val="001518A6"/>
    <w:rsid w:val="0015387A"/>
    <w:rsid w:val="00165135"/>
    <w:rsid w:val="001727BB"/>
    <w:rsid w:val="001837D5"/>
    <w:rsid w:val="0018422F"/>
    <w:rsid w:val="00194B57"/>
    <w:rsid w:val="001A10F6"/>
    <w:rsid w:val="001A1999"/>
    <w:rsid w:val="001C1BE1"/>
    <w:rsid w:val="001C4CE4"/>
    <w:rsid w:val="001E0091"/>
    <w:rsid w:val="001E39CB"/>
    <w:rsid w:val="001E3AE4"/>
    <w:rsid w:val="001E3B3B"/>
    <w:rsid w:val="001F00AE"/>
    <w:rsid w:val="001F1A3C"/>
    <w:rsid w:val="00200E92"/>
    <w:rsid w:val="00204A93"/>
    <w:rsid w:val="00204B4C"/>
    <w:rsid w:val="002061E6"/>
    <w:rsid w:val="00207B08"/>
    <w:rsid w:val="00211E51"/>
    <w:rsid w:val="00213DF2"/>
    <w:rsid w:val="0022338B"/>
    <w:rsid w:val="0022631D"/>
    <w:rsid w:val="00230A15"/>
    <w:rsid w:val="002418FA"/>
    <w:rsid w:val="00246226"/>
    <w:rsid w:val="00251B04"/>
    <w:rsid w:val="00252380"/>
    <w:rsid w:val="002536A4"/>
    <w:rsid w:val="00255F4C"/>
    <w:rsid w:val="00260A7B"/>
    <w:rsid w:val="0027072A"/>
    <w:rsid w:val="002722CD"/>
    <w:rsid w:val="002813E6"/>
    <w:rsid w:val="00295B92"/>
    <w:rsid w:val="002A0767"/>
    <w:rsid w:val="002B3248"/>
    <w:rsid w:val="002C199F"/>
    <w:rsid w:val="002C50E6"/>
    <w:rsid w:val="002D6A67"/>
    <w:rsid w:val="002E4E6F"/>
    <w:rsid w:val="002F122A"/>
    <w:rsid w:val="002F16CC"/>
    <w:rsid w:val="002F17E9"/>
    <w:rsid w:val="002F1FEB"/>
    <w:rsid w:val="002F2740"/>
    <w:rsid w:val="00311163"/>
    <w:rsid w:val="003147E7"/>
    <w:rsid w:val="00314E57"/>
    <w:rsid w:val="00317888"/>
    <w:rsid w:val="003204B4"/>
    <w:rsid w:val="003210D4"/>
    <w:rsid w:val="00325768"/>
    <w:rsid w:val="00326835"/>
    <w:rsid w:val="00330901"/>
    <w:rsid w:val="00330F2F"/>
    <w:rsid w:val="003310EC"/>
    <w:rsid w:val="0033126B"/>
    <w:rsid w:val="0033484D"/>
    <w:rsid w:val="00334943"/>
    <w:rsid w:val="00350ED8"/>
    <w:rsid w:val="00352C78"/>
    <w:rsid w:val="00353229"/>
    <w:rsid w:val="00354783"/>
    <w:rsid w:val="00354A71"/>
    <w:rsid w:val="00356C29"/>
    <w:rsid w:val="003614BD"/>
    <w:rsid w:val="00366F4A"/>
    <w:rsid w:val="00371B1D"/>
    <w:rsid w:val="00374AB4"/>
    <w:rsid w:val="003823E7"/>
    <w:rsid w:val="00384C7F"/>
    <w:rsid w:val="0039115B"/>
    <w:rsid w:val="00391C36"/>
    <w:rsid w:val="00394E3E"/>
    <w:rsid w:val="00395A74"/>
    <w:rsid w:val="00395EEF"/>
    <w:rsid w:val="003A42D1"/>
    <w:rsid w:val="003B096C"/>
    <w:rsid w:val="003B2758"/>
    <w:rsid w:val="003B59D4"/>
    <w:rsid w:val="003C212A"/>
    <w:rsid w:val="003C23AA"/>
    <w:rsid w:val="003C39B7"/>
    <w:rsid w:val="003C4F42"/>
    <w:rsid w:val="003D0BAF"/>
    <w:rsid w:val="003D709F"/>
    <w:rsid w:val="003E00D5"/>
    <w:rsid w:val="003E34DD"/>
    <w:rsid w:val="003E3D40"/>
    <w:rsid w:val="003E6978"/>
    <w:rsid w:val="003F0706"/>
    <w:rsid w:val="003F2CEF"/>
    <w:rsid w:val="003F621A"/>
    <w:rsid w:val="00405041"/>
    <w:rsid w:val="0040770F"/>
    <w:rsid w:val="004106DE"/>
    <w:rsid w:val="00412C0B"/>
    <w:rsid w:val="00426DB7"/>
    <w:rsid w:val="00432494"/>
    <w:rsid w:val="00433E3C"/>
    <w:rsid w:val="00434EAA"/>
    <w:rsid w:val="00435AB4"/>
    <w:rsid w:val="004405BE"/>
    <w:rsid w:val="004405BF"/>
    <w:rsid w:val="00442ADE"/>
    <w:rsid w:val="00444790"/>
    <w:rsid w:val="00460FE5"/>
    <w:rsid w:val="004676AE"/>
    <w:rsid w:val="00467E54"/>
    <w:rsid w:val="00471C91"/>
    <w:rsid w:val="00472069"/>
    <w:rsid w:val="00474C2F"/>
    <w:rsid w:val="00476187"/>
    <w:rsid w:val="004764CD"/>
    <w:rsid w:val="004875E0"/>
    <w:rsid w:val="00491C29"/>
    <w:rsid w:val="004920A7"/>
    <w:rsid w:val="004976C0"/>
    <w:rsid w:val="00497A8C"/>
    <w:rsid w:val="004A5B1E"/>
    <w:rsid w:val="004B4A6B"/>
    <w:rsid w:val="004B4DDC"/>
    <w:rsid w:val="004B7A7F"/>
    <w:rsid w:val="004C0CDA"/>
    <w:rsid w:val="004C1356"/>
    <w:rsid w:val="004C1B16"/>
    <w:rsid w:val="004C3F0D"/>
    <w:rsid w:val="004C714B"/>
    <w:rsid w:val="004D078F"/>
    <w:rsid w:val="004D2ABB"/>
    <w:rsid w:val="004E376E"/>
    <w:rsid w:val="004F2BB3"/>
    <w:rsid w:val="004F45BD"/>
    <w:rsid w:val="004F5B8D"/>
    <w:rsid w:val="004F7A1E"/>
    <w:rsid w:val="00503BCC"/>
    <w:rsid w:val="00510FD4"/>
    <w:rsid w:val="00512395"/>
    <w:rsid w:val="005125AF"/>
    <w:rsid w:val="00513054"/>
    <w:rsid w:val="00522BFD"/>
    <w:rsid w:val="005236A6"/>
    <w:rsid w:val="00530DDF"/>
    <w:rsid w:val="00531C85"/>
    <w:rsid w:val="00532B3F"/>
    <w:rsid w:val="00532C24"/>
    <w:rsid w:val="00536E55"/>
    <w:rsid w:val="00542D4B"/>
    <w:rsid w:val="00544AD0"/>
    <w:rsid w:val="005458EA"/>
    <w:rsid w:val="00546023"/>
    <w:rsid w:val="00551373"/>
    <w:rsid w:val="0055263D"/>
    <w:rsid w:val="00556C2C"/>
    <w:rsid w:val="00563CC0"/>
    <w:rsid w:val="00573148"/>
    <w:rsid w:val="005737F9"/>
    <w:rsid w:val="0058251F"/>
    <w:rsid w:val="00585422"/>
    <w:rsid w:val="00585642"/>
    <w:rsid w:val="005923A7"/>
    <w:rsid w:val="005A54ED"/>
    <w:rsid w:val="005A622F"/>
    <w:rsid w:val="005B6A50"/>
    <w:rsid w:val="005C585E"/>
    <w:rsid w:val="005D002D"/>
    <w:rsid w:val="005D5FBD"/>
    <w:rsid w:val="005D77A0"/>
    <w:rsid w:val="005E1217"/>
    <w:rsid w:val="005E4C76"/>
    <w:rsid w:val="005F43FC"/>
    <w:rsid w:val="006029D1"/>
    <w:rsid w:val="006036AA"/>
    <w:rsid w:val="00607C9A"/>
    <w:rsid w:val="00607F28"/>
    <w:rsid w:val="00611B61"/>
    <w:rsid w:val="00613C0D"/>
    <w:rsid w:val="006168F5"/>
    <w:rsid w:val="00616EC1"/>
    <w:rsid w:val="00623367"/>
    <w:rsid w:val="006235CE"/>
    <w:rsid w:val="00623A94"/>
    <w:rsid w:val="00627C43"/>
    <w:rsid w:val="00635F2C"/>
    <w:rsid w:val="00636D47"/>
    <w:rsid w:val="00642B00"/>
    <w:rsid w:val="00646760"/>
    <w:rsid w:val="00654F44"/>
    <w:rsid w:val="00671639"/>
    <w:rsid w:val="006833C1"/>
    <w:rsid w:val="006839F6"/>
    <w:rsid w:val="00683AAC"/>
    <w:rsid w:val="00690ECB"/>
    <w:rsid w:val="00692B3F"/>
    <w:rsid w:val="0069654A"/>
    <w:rsid w:val="006A2FBE"/>
    <w:rsid w:val="006A38B4"/>
    <w:rsid w:val="006A5DCD"/>
    <w:rsid w:val="006B2E21"/>
    <w:rsid w:val="006C0266"/>
    <w:rsid w:val="006C71D4"/>
    <w:rsid w:val="006D4CC0"/>
    <w:rsid w:val="006D7DE6"/>
    <w:rsid w:val="006E0D92"/>
    <w:rsid w:val="006E18AD"/>
    <w:rsid w:val="006E1A83"/>
    <w:rsid w:val="006F2779"/>
    <w:rsid w:val="006F282F"/>
    <w:rsid w:val="006F5D9B"/>
    <w:rsid w:val="007039AD"/>
    <w:rsid w:val="00703C08"/>
    <w:rsid w:val="00704299"/>
    <w:rsid w:val="007051BF"/>
    <w:rsid w:val="00705755"/>
    <w:rsid w:val="007060FC"/>
    <w:rsid w:val="00716704"/>
    <w:rsid w:val="0072025A"/>
    <w:rsid w:val="00722933"/>
    <w:rsid w:val="00724617"/>
    <w:rsid w:val="0072614A"/>
    <w:rsid w:val="00731037"/>
    <w:rsid w:val="007360F9"/>
    <w:rsid w:val="00736378"/>
    <w:rsid w:val="00737EFA"/>
    <w:rsid w:val="0074329E"/>
    <w:rsid w:val="0074548C"/>
    <w:rsid w:val="007472D9"/>
    <w:rsid w:val="0075418B"/>
    <w:rsid w:val="00764C9A"/>
    <w:rsid w:val="00767DE5"/>
    <w:rsid w:val="007732E7"/>
    <w:rsid w:val="0078474B"/>
    <w:rsid w:val="00785750"/>
    <w:rsid w:val="0078682E"/>
    <w:rsid w:val="00787184"/>
    <w:rsid w:val="007B3092"/>
    <w:rsid w:val="007B44A4"/>
    <w:rsid w:val="007B4A51"/>
    <w:rsid w:val="007B5D46"/>
    <w:rsid w:val="007C6D46"/>
    <w:rsid w:val="007C6ECB"/>
    <w:rsid w:val="007C71A4"/>
    <w:rsid w:val="007D76CC"/>
    <w:rsid w:val="007D7FB8"/>
    <w:rsid w:val="007F6B69"/>
    <w:rsid w:val="008007AD"/>
    <w:rsid w:val="008020E5"/>
    <w:rsid w:val="00804D65"/>
    <w:rsid w:val="00804FF8"/>
    <w:rsid w:val="00805C0C"/>
    <w:rsid w:val="00810B21"/>
    <w:rsid w:val="008130F8"/>
    <w:rsid w:val="0081420B"/>
    <w:rsid w:val="00823064"/>
    <w:rsid w:val="008265DD"/>
    <w:rsid w:val="00827EA9"/>
    <w:rsid w:val="008311C6"/>
    <w:rsid w:val="00834174"/>
    <w:rsid w:val="00834791"/>
    <w:rsid w:val="008368AF"/>
    <w:rsid w:val="008375C9"/>
    <w:rsid w:val="0084207F"/>
    <w:rsid w:val="008452D4"/>
    <w:rsid w:val="0084533E"/>
    <w:rsid w:val="00847916"/>
    <w:rsid w:val="008630DE"/>
    <w:rsid w:val="0087747E"/>
    <w:rsid w:val="00890F51"/>
    <w:rsid w:val="00891576"/>
    <w:rsid w:val="00893F86"/>
    <w:rsid w:val="008A2B66"/>
    <w:rsid w:val="008B078C"/>
    <w:rsid w:val="008B53FB"/>
    <w:rsid w:val="008B77D8"/>
    <w:rsid w:val="008C144B"/>
    <w:rsid w:val="008C1EE7"/>
    <w:rsid w:val="008C429A"/>
    <w:rsid w:val="008C4594"/>
    <w:rsid w:val="008C4E62"/>
    <w:rsid w:val="008C7F18"/>
    <w:rsid w:val="008D4C9D"/>
    <w:rsid w:val="008D6EC3"/>
    <w:rsid w:val="008E3031"/>
    <w:rsid w:val="008E493A"/>
    <w:rsid w:val="008F3408"/>
    <w:rsid w:val="008F38AF"/>
    <w:rsid w:val="009111B7"/>
    <w:rsid w:val="00916D31"/>
    <w:rsid w:val="0091708E"/>
    <w:rsid w:val="00924337"/>
    <w:rsid w:val="00924683"/>
    <w:rsid w:val="00925D63"/>
    <w:rsid w:val="0093077D"/>
    <w:rsid w:val="009374A7"/>
    <w:rsid w:val="00942C68"/>
    <w:rsid w:val="009446C3"/>
    <w:rsid w:val="00945497"/>
    <w:rsid w:val="009463E6"/>
    <w:rsid w:val="00950CE6"/>
    <w:rsid w:val="00951ED2"/>
    <w:rsid w:val="0095393D"/>
    <w:rsid w:val="00956188"/>
    <w:rsid w:val="00982459"/>
    <w:rsid w:val="0098395A"/>
    <w:rsid w:val="00984D92"/>
    <w:rsid w:val="00986B47"/>
    <w:rsid w:val="00992B23"/>
    <w:rsid w:val="00995DC8"/>
    <w:rsid w:val="00997D92"/>
    <w:rsid w:val="009A27BF"/>
    <w:rsid w:val="009C3E02"/>
    <w:rsid w:val="009C5E0F"/>
    <w:rsid w:val="009C67E8"/>
    <w:rsid w:val="009D379A"/>
    <w:rsid w:val="009D667F"/>
    <w:rsid w:val="009E75FF"/>
    <w:rsid w:val="009F1434"/>
    <w:rsid w:val="00A03514"/>
    <w:rsid w:val="00A04DE9"/>
    <w:rsid w:val="00A04F14"/>
    <w:rsid w:val="00A057FC"/>
    <w:rsid w:val="00A1323F"/>
    <w:rsid w:val="00A15167"/>
    <w:rsid w:val="00A20D4A"/>
    <w:rsid w:val="00A306F5"/>
    <w:rsid w:val="00A31820"/>
    <w:rsid w:val="00A34CED"/>
    <w:rsid w:val="00A35C09"/>
    <w:rsid w:val="00A37DBD"/>
    <w:rsid w:val="00A466B5"/>
    <w:rsid w:val="00A5017F"/>
    <w:rsid w:val="00A57DE8"/>
    <w:rsid w:val="00A62347"/>
    <w:rsid w:val="00A64672"/>
    <w:rsid w:val="00A656AD"/>
    <w:rsid w:val="00A75B2F"/>
    <w:rsid w:val="00A777E4"/>
    <w:rsid w:val="00A77D9E"/>
    <w:rsid w:val="00A90107"/>
    <w:rsid w:val="00A94D88"/>
    <w:rsid w:val="00AA32E4"/>
    <w:rsid w:val="00AA6078"/>
    <w:rsid w:val="00AB38D6"/>
    <w:rsid w:val="00AB62F8"/>
    <w:rsid w:val="00AC4ABB"/>
    <w:rsid w:val="00AD07B9"/>
    <w:rsid w:val="00AD453A"/>
    <w:rsid w:val="00AD4647"/>
    <w:rsid w:val="00AD59DC"/>
    <w:rsid w:val="00AE1473"/>
    <w:rsid w:val="00AE437B"/>
    <w:rsid w:val="00AE7B9F"/>
    <w:rsid w:val="00AF3516"/>
    <w:rsid w:val="00AF48DC"/>
    <w:rsid w:val="00AF4B9E"/>
    <w:rsid w:val="00AF4EDB"/>
    <w:rsid w:val="00AF5514"/>
    <w:rsid w:val="00AF5979"/>
    <w:rsid w:val="00B00053"/>
    <w:rsid w:val="00B016A9"/>
    <w:rsid w:val="00B05106"/>
    <w:rsid w:val="00B05C3F"/>
    <w:rsid w:val="00B06386"/>
    <w:rsid w:val="00B17585"/>
    <w:rsid w:val="00B3313B"/>
    <w:rsid w:val="00B37D03"/>
    <w:rsid w:val="00B44636"/>
    <w:rsid w:val="00B44F1F"/>
    <w:rsid w:val="00B478A9"/>
    <w:rsid w:val="00B538BE"/>
    <w:rsid w:val="00B611C6"/>
    <w:rsid w:val="00B63E02"/>
    <w:rsid w:val="00B63E54"/>
    <w:rsid w:val="00B75762"/>
    <w:rsid w:val="00B75D58"/>
    <w:rsid w:val="00B75EBB"/>
    <w:rsid w:val="00B77384"/>
    <w:rsid w:val="00B83A20"/>
    <w:rsid w:val="00B91DE2"/>
    <w:rsid w:val="00B93C26"/>
    <w:rsid w:val="00B94143"/>
    <w:rsid w:val="00B9478D"/>
    <w:rsid w:val="00B94C63"/>
    <w:rsid w:val="00B94EA2"/>
    <w:rsid w:val="00BA03B0"/>
    <w:rsid w:val="00BB0A93"/>
    <w:rsid w:val="00BB7F50"/>
    <w:rsid w:val="00BC4678"/>
    <w:rsid w:val="00BD214D"/>
    <w:rsid w:val="00BD3D4E"/>
    <w:rsid w:val="00BD704D"/>
    <w:rsid w:val="00BF1465"/>
    <w:rsid w:val="00BF4745"/>
    <w:rsid w:val="00C018EA"/>
    <w:rsid w:val="00C01997"/>
    <w:rsid w:val="00C04F32"/>
    <w:rsid w:val="00C201B9"/>
    <w:rsid w:val="00C2228C"/>
    <w:rsid w:val="00C22FF5"/>
    <w:rsid w:val="00C319DB"/>
    <w:rsid w:val="00C35686"/>
    <w:rsid w:val="00C432D0"/>
    <w:rsid w:val="00C46484"/>
    <w:rsid w:val="00C46C8E"/>
    <w:rsid w:val="00C61CFE"/>
    <w:rsid w:val="00C6708D"/>
    <w:rsid w:val="00C76202"/>
    <w:rsid w:val="00C84132"/>
    <w:rsid w:val="00C84DF7"/>
    <w:rsid w:val="00C91C8E"/>
    <w:rsid w:val="00C96337"/>
    <w:rsid w:val="00C96BED"/>
    <w:rsid w:val="00CA6C10"/>
    <w:rsid w:val="00CB0FCB"/>
    <w:rsid w:val="00CB44D2"/>
    <w:rsid w:val="00CC14B6"/>
    <w:rsid w:val="00CC1F23"/>
    <w:rsid w:val="00CC37A2"/>
    <w:rsid w:val="00CD1C6F"/>
    <w:rsid w:val="00CD5829"/>
    <w:rsid w:val="00CE07F6"/>
    <w:rsid w:val="00CE190A"/>
    <w:rsid w:val="00CE45C3"/>
    <w:rsid w:val="00CE7E2C"/>
    <w:rsid w:val="00CF1F70"/>
    <w:rsid w:val="00D17992"/>
    <w:rsid w:val="00D212D5"/>
    <w:rsid w:val="00D33997"/>
    <w:rsid w:val="00D340EE"/>
    <w:rsid w:val="00D350DE"/>
    <w:rsid w:val="00D36189"/>
    <w:rsid w:val="00D60903"/>
    <w:rsid w:val="00D61108"/>
    <w:rsid w:val="00D6453C"/>
    <w:rsid w:val="00D65C68"/>
    <w:rsid w:val="00D6670C"/>
    <w:rsid w:val="00D7249E"/>
    <w:rsid w:val="00D76BF6"/>
    <w:rsid w:val="00D80C64"/>
    <w:rsid w:val="00D81D7E"/>
    <w:rsid w:val="00DA0D87"/>
    <w:rsid w:val="00DA32DD"/>
    <w:rsid w:val="00DA3759"/>
    <w:rsid w:val="00DB4949"/>
    <w:rsid w:val="00DB7093"/>
    <w:rsid w:val="00DC375E"/>
    <w:rsid w:val="00DC6190"/>
    <w:rsid w:val="00DD338E"/>
    <w:rsid w:val="00DE06F1"/>
    <w:rsid w:val="00DE3B25"/>
    <w:rsid w:val="00DE5667"/>
    <w:rsid w:val="00DF44C8"/>
    <w:rsid w:val="00E01111"/>
    <w:rsid w:val="00E1269E"/>
    <w:rsid w:val="00E12CCF"/>
    <w:rsid w:val="00E1717B"/>
    <w:rsid w:val="00E17246"/>
    <w:rsid w:val="00E243EA"/>
    <w:rsid w:val="00E26139"/>
    <w:rsid w:val="00E268CF"/>
    <w:rsid w:val="00E27D77"/>
    <w:rsid w:val="00E32F23"/>
    <w:rsid w:val="00E33A25"/>
    <w:rsid w:val="00E34A1A"/>
    <w:rsid w:val="00E34D57"/>
    <w:rsid w:val="00E4188B"/>
    <w:rsid w:val="00E43D9C"/>
    <w:rsid w:val="00E44269"/>
    <w:rsid w:val="00E519CD"/>
    <w:rsid w:val="00E54C4D"/>
    <w:rsid w:val="00E55088"/>
    <w:rsid w:val="00E56328"/>
    <w:rsid w:val="00E66431"/>
    <w:rsid w:val="00E86400"/>
    <w:rsid w:val="00E87626"/>
    <w:rsid w:val="00E94DA3"/>
    <w:rsid w:val="00E97098"/>
    <w:rsid w:val="00EA01A2"/>
    <w:rsid w:val="00EA5294"/>
    <w:rsid w:val="00EA568C"/>
    <w:rsid w:val="00EA767F"/>
    <w:rsid w:val="00EB3778"/>
    <w:rsid w:val="00EB59EE"/>
    <w:rsid w:val="00EB6AE7"/>
    <w:rsid w:val="00EC3424"/>
    <w:rsid w:val="00EC371E"/>
    <w:rsid w:val="00ED2829"/>
    <w:rsid w:val="00ED2A2A"/>
    <w:rsid w:val="00ED7FCD"/>
    <w:rsid w:val="00EE24F4"/>
    <w:rsid w:val="00EE2C27"/>
    <w:rsid w:val="00EF16D0"/>
    <w:rsid w:val="00EF1E8C"/>
    <w:rsid w:val="00EF47CE"/>
    <w:rsid w:val="00F02B9D"/>
    <w:rsid w:val="00F056FF"/>
    <w:rsid w:val="00F10AFE"/>
    <w:rsid w:val="00F160D3"/>
    <w:rsid w:val="00F259BE"/>
    <w:rsid w:val="00F261F4"/>
    <w:rsid w:val="00F265F7"/>
    <w:rsid w:val="00F2723F"/>
    <w:rsid w:val="00F3086E"/>
    <w:rsid w:val="00F31004"/>
    <w:rsid w:val="00F32983"/>
    <w:rsid w:val="00F35C23"/>
    <w:rsid w:val="00F45DCB"/>
    <w:rsid w:val="00F50CBA"/>
    <w:rsid w:val="00F62CA3"/>
    <w:rsid w:val="00F64167"/>
    <w:rsid w:val="00F64CBE"/>
    <w:rsid w:val="00F6673B"/>
    <w:rsid w:val="00F71061"/>
    <w:rsid w:val="00F722C8"/>
    <w:rsid w:val="00F73E85"/>
    <w:rsid w:val="00F77AAD"/>
    <w:rsid w:val="00F851B5"/>
    <w:rsid w:val="00F91425"/>
    <w:rsid w:val="00F916C4"/>
    <w:rsid w:val="00FA586A"/>
    <w:rsid w:val="00FB097B"/>
    <w:rsid w:val="00FB1A31"/>
    <w:rsid w:val="00FB29D4"/>
    <w:rsid w:val="00FB6386"/>
    <w:rsid w:val="00FC00FF"/>
    <w:rsid w:val="00FC11DF"/>
    <w:rsid w:val="00FC3F80"/>
    <w:rsid w:val="00FE34C5"/>
    <w:rsid w:val="00FE68EA"/>
    <w:rsid w:val="00FF0D42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  <w:style w:type="paragraph" w:styleId="3">
    <w:name w:val="Body Text Indent 3"/>
    <w:basedOn w:val="a"/>
    <w:link w:val="30"/>
    <w:rsid w:val="00442ADE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442AD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D2A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2A2A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23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vey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hovey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B4C46-A72B-4932-9306-E5D5B8C7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18</Pages>
  <Words>6308</Words>
  <Characters>35961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426</cp:revision>
  <cp:lastPrinted>2021-04-06T07:47:00Z</cp:lastPrinted>
  <dcterms:created xsi:type="dcterms:W3CDTF">2021-06-28T12:08:00Z</dcterms:created>
  <dcterms:modified xsi:type="dcterms:W3CDTF">2024-12-03T07:26:00Z</dcterms:modified>
</cp:coreProperties>
</file>