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DA8E" w14:textId="77777777" w:rsidR="001255D1" w:rsidRPr="003F13E8" w:rsidRDefault="001255D1" w:rsidP="001255D1">
      <w:pPr>
        <w:pStyle w:val="a3"/>
        <w:spacing w:line="240" w:lineRule="auto"/>
        <w:ind w:firstLine="0"/>
        <w:jc w:val="center"/>
        <w:rPr>
          <w:rFonts w:ascii="Arial" w:hAnsi="Arial"/>
          <w:b/>
          <w:i w:val="0"/>
          <w:sz w:val="22"/>
          <w:szCs w:val="22"/>
          <w:lang w:val="af-ZA" w:eastAsia="en-US" w:bidi="ar-SA"/>
        </w:rPr>
      </w:pPr>
      <w:r w:rsidRPr="003F13E8">
        <w:rPr>
          <w:rFonts w:ascii="Arial" w:hAnsi="Arial"/>
          <w:b/>
          <w:i w:val="0"/>
          <w:sz w:val="22"/>
          <w:szCs w:val="22"/>
          <w:lang w:val="af-ZA" w:eastAsia="en-US" w:bidi="ar-SA"/>
        </w:rPr>
        <w:t>NOTICE</w:t>
      </w:r>
      <w:r w:rsidRPr="003F13E8">
        <w:rPr>
          <w:rFonts w:ascii="Arial" w:hAnsi="Arial"/>
          <w:b/>
          <w:i w:val="0"/>
          <w:sz w:val="22"/>
          <w:szCs w:val="22"/>
          <w:lang w:val="af-ZA" w:eastAsia="en-US" w:bidi="ar-SA"/>
        </w:rPr>
        <w:br/>
        <w:t>ON PRICE QUOTATION</w:t>
      </w:r>
    </w:p>
    <w:p w14:paraId="5742438A" w14:textId="77777777" w:rsidR="001255D1" w:rsidRPr="003F13E8" w:rsidRDefault="001255D1" w:rsidP="001255D1">
      <w:pPr>
        <w:pStyle w:val="a3"/>
        <w:spacing w:line="240" w:lineRule="auto"/>
        <w:ind w:left="567" w:right="565" w:firstLine="0"/>
        <w:jc w:val="center"/>
        <w:rPr>
          <w:rFonts w:ascii="Arial" w:hAnsi="Arial"/>
          <w:i w:val="0"/>
          <w:sz w:val="22"/>
          <w:szCs w:val="22"/>
        </w:rPr>
      </w:pPr>
    </w:p>
    <w:p w14:paraId="2425E9B0" w14:textId="1B87CB2C" w:rsidR="001255D1" w:rsidRPr="009C4760" w:rsidRDefault="001255D1" w:rsidP="001255D1">
      <w:pPr>
        <w:pStyle w:val="a3"/>
        <w:spacing w:line="240" w:lineRule="auto"/>
        <w:ind w:firstLine="0"/>
        <w:jc w:val="center"/>
        <w:rPr>
          <w:rFonts w:ascii="Arial" w:hAnsi="Arial"/>
          <w:i w:val="0"/>
          <w:sz w:val="22"/>
          <w:szCs w:val="22"/>
          <w:lang w:val="hy-AM" w:eastAsia="en-US" w:bidi="ar-SA"/>
        </w:rPr>
      </w:pPr>
      <w:r w:rsidRPr="003F13E8">
        <w:rPr>
          <w:rFonts w:ascii="Arial" w:hAnsi="Arial"/>
          <w:i w:val="0"/>
          <w:sz w:val="22"/>
          <w:szCs w:val="22"/>
          <w:lang w:val="af-ZA" w:eastAsia="en-US" w:bidi="ar-SA"/>
        </w:rPr>
        <w:t>This text of the notice is approved by decision of the Price Quotation Commission "N</w:t>
      </w:r>
      <w:r w:rsidR="004E761E" w:rsidRPr="004E761E">
        <w:rPr>
          <w:rFonts w:ascii="Arial" w:hAnsi="Arial"/>
          <w:i w:val="0"/>
          <w:sz w:val="22"/>
          <w:szCs w:val="22"/>
          <w:lang w:val="en-US" w:eastAsia="en-US" w:bidi="ar-SA"/>
        </w:rPr>
        <w:t>1</w:t>
      </w:r>
      <w:r w:rsidRPr="003F13E8">
        <w:rPr>
          <w:rFonts w:ascii="Arial" w:hAnsi="Arial"/>
          <w:i w:val="0"/>
          <w:sz w:val="22"/>
          <w:szCs w:val="22"/>
          <w:lang w:val="af-ZA" w:eastAsia="en-US" w:bidi="ar-SA"/>
        </w:rPr>
        <w:t xml:space="preserve"> of</w:t>
      </w:r>
      <w:r w:rsidR="003E50F8">
        <w:rPr>
          <w:rFonts w:ascii="Arial" w:hAnsi="Arial"/>
          <w:i w:val="0"/>
          <w:sz w:val="22"/>
          <w:szCs w:val="22"/>
          <w:lang w:val="en-US" w:eastAsia="en-US" w:bidi="ar-SA"/>
        </w:rPr>
        <w:t xml:space="preserve"> </w:t>
      </w:r>
      <w:r w:rsidRPr="003F13E8">
        <w:rPr>
          <w:rFonts w:ascii="Arial" w:hAnsi="Arial"/>
          <w:i w:val="0"/>
          <w:sz w:val="22"/>
          <w:szCs w:val="22"/>
          <w:lang w:val="af-ZA" w:eastAsia="en-US" w:bidi="ar-SA"/>
        </w:rPr>
        <w:t xml:space="preserve"> "</w:t>
      </w:r>
      <w:r w:rsidR="009C4760" w:rsidRPr="009C4760">
        <w:rPr>
          <w:rFonts w:ascii="Arial" w:hAnsi="Arial"/>
          <w:i w:val="0"/>
          <w:sz w:val="22"/>
          <w:szCs w:val="22"/>
          <w:lang w:val="en-US" w:eastAsia="en-US" w:bidi="ar-SA"/>
        </w:rPr>
        <w:t>23</w:t>
      </w:r>
      <w:r w:rsidRPr="003F13E8">
        <w:rPr>
          <w:rFonts w:ascii="Arial" w:hAnsi="Arial"/>
          <w:i w:val="0"/>
          <w:sz w:val="22"/>
          <w:szCs w:val="22"/>
          <w:lang w:val="af-ZA" w:eastAsia="en-US" w:bidi="ar-SA"/>
        </w:rPr>
        <w:t xml:space="preserve">" </w:t>
      </w:r>
      <w:r w:rsidR="009C4760" w:rsidRPr="009C4760">
        <w:rPr>
          <w:rFonts w:ascii="Arial" w:hAnsi="Arial"/>
          <w:i w:val="0"/>
          <w:sz w:val="22"/>
          <w:szCs w:val="22"/>
          <w:lang w:val="af-ZA" w:eastAsia="en-US" w:bidi="ar-SA"/>
        </w:rPr>
        <w:t>February</w:t>
      </w:r>
      <w:r w:rsidR="004E761E" w:rsidRPr="004E761E">
        <w:rPr>
          <w:rFonts w:ascii="Arial" w:hAnsi="Arial"/>
          <w:i w:val="0"/>
          <w:sz w:val="22"/>
          <w:szCs w:val="22"/>
          <w:lang w:val="en-US" w:eastAsia="en-US" w:bidi="ar-SA"/>
        </w:rPr>
        <w:t xml:space="preserve"> </w:t>
      </w:r>
      <w:r w:rsidR="00BD3220">
        <w:rPr>
          <w:rFonts w:ascii="Arial" w:hAnsi="Arial"/>
          <w:i w:val="0"/>
          <w:sz w:val="22"/>
          <w:szCs w:val="22"/>
          <w:lang w:val="af-ZA" w:eastAsia="en-US" w:bidi="ar-SA"/>
        </w:rPr>
        <w:t>of 20</w:t>
      </w:r>
      <w:r w:rsidR="00BC2F1F" w:rsidRPr="00BC2F1F">
        <w:rPr>
          <w:rFonts w:ascii="Arial" w:hAnsi="Arial"/>
          <w:i w:val="0"/>
          <w:sz w:val="22"/>
          <w:szCs w:val="22"/>
          <w:lang w:val="en-US" w:eastAsia="en-US" w:bidi="ar-SA"/>
        </w:rPr>
        <w:t>2</w:t>
      </w:r>
      <w:r w:rsidR="009C4760" w:rsidRPr="009C4760">
        <w:rPr>
          <w:rFonts w:ascii="Arial" w:hAnsi="Arial"/>
          <w:i w:val="0"/>
          <w:sz w:val="22"/>
          <w:szCs w:val="22"/>
          <w:lang w:val="en-US" w:eastAsia="en-US" w:bidi="ar-SA"/>
        </w:rPr>
        <w:t>6</w:t>
      </w:r>
    </w:p>
    <w:p w14:paraId="5D82D5A2" w14:textId="2D24D1AB" w:rsidR="001255D1" w:rsidRPr="009C4760" w:rsidRDefault="001255D1" w:rsidP="001255D1">
      <w:pPr>
        <w:pStyle w:val="a3"/>
        <w:spacing w:line="240" w:lineRule="auto"/>
        <w:jc w:val="center"/>
        <w:rPr>
          <w:rFonts w:ascii="Arial" w:hAnsi="Arial"/>
          <w:i w:val="0"/>
          <w:sz w:val="22"/>
          <w:szCs w:val="22"/>
          <w:lang w:val="hy-AM" w:eastAsia="en-US" w:bidi="ar-SA"/>
        </w:rPr>
      </w:pPr>
      <w:r w:rsidRPr="003F13E8">
        <w:rPr>
          <w:rFonts w:ascii="Arial" w:hAnsi="Arial"/>
          <w:i w:val="0"/>
          <w:sz w:val="22"/>
          <w:szCs w:val="22"/>
          <w:lang w:val="af-ZA" w:eastAsia="en-US" w:bidi="ar-SA"/>
        </w:rPr>
        <w:t>Code of the price quotation SNP-</w:t>
      </w:r>
      <w:proofErr w:type="spellStart"/>
      <w:r>
        <w:rPr>
          <w:rFonts w:ascii="Arial" w:hAnsi="Arial"/>
          <w:i w:val="0"/>
          <w:sz w:val="22"/>
          <w:szCs w:val="22"/>
        </w:rPr>
        <w:t>GhTs</w:t>
      </w:r>
      <w:r w:rsidRPr="001255D1">
        <w:rPr>
          <w:rFonts w:ascii="Arial" w:hAnsi="Arial"/>
          <w:i w:val="0"/>
          <w:sz w:val="22"/>
          <w:szCs w:val="22"/>
        </w:rPr>
        <w:t>DzB</w:t>
      </w:r>
      <w:proofErr w:type="spellEnd"/>
      <w:r w:rsidR="00201CA6">
        <w:rPr>
          <w:rFonts w:ascii="Arial" w:hAnsi="Arial"/>
          <w:i w:val="0"/>
          <w:sz w:val="22"/>
          <w:szCs w:val="22"/>
          <w:lang w:val="af-ZA" w:eastAsia="en-US" w:bidi="ar-SA"/>
        </w:rPr>
        <w:t>-</w:t>
      </w:r>
      <w:r w:rsidR="003E50F8">
        <w:rPr>
          <w:rFonts w:ascii="Arial" w:hAnsi="Arial"/>
          <w:i w:val="0"/>
          <w:sz w:val="22"/>
          <w:szCs w:val="22"/>
          <w:lang w:val="af-ZA" w:eastAsia="en-US" w:bidi="ar-SA"/>
        </w:rPr>
        <w:t>2</w:t>
      </w:r>
      <w:r w:rsidR="009C4760">
        <w:rPr>
          <w:rFonts w:ascii="Arial" w:hAnsi="Arial"/>
          <w:i w:val="0"/>
          <w:sz w:val="22"/>
          <w:szCs w:val="22"/>
          <w:lang w:val="hy-AM" w:eastAsia="en-US" w:bidi="ar-SA"/>
        </w:rPr>
        <w:t>6</w:t>
      </w:r>
      <w:r w:rsidR="0008742C">
        <w:rPr>
          <w:rFonts w:ascii="Arial" w:hAnsi="Arial"/>
          <w:i w:val="0"/>
          <w:sz w:val="22"/>
          <w:szCs w:val="22"/>
          <w:lang w:val="af-ZA" w:eastAsia="en-US" w:bidi="ar-SA"/>
        </w:rPr>
        <w:t>/</w:t>
      </w:r>
      <w:r w:rsidR="009C4760">
        <w:rPr>
          <w:rFonts w:ascii="Arial" w:hAnsi="Arial"/>
          <w:i w:val="0"/>
          <w:sz w:val="22"/>
          <w:szCs w:val="22"/>
          <w:lang w:val="hy-AM" w:eastAsia="en-US" w:bidi="ar-SA"/>
        </w:rPr>
        <w:t>01</w:t>
      </w:r>
    </w:p>
    <w:p w14:paraId="6BF8EB75" w14:textId="42FE8D0B" w:rsidR="009D3E33" w:rsidRPr="009C4760" w:rsidRDefault="009D3E33" w:rsidP="009D3E33">
      <w:pPr>
        <w:pStyle w:val="a3"/>
        <w:spacing w:line="240" w:lineRule="auto"/>
        <w:ind w:firstLine="540"/>
        <w:jc w:val="center"/>
        <w:rPr>
          <w:rFonts w:ascii="Arial" w:hAnsi="Arial"/>
          <w:i w:val="0"/>
          <w:color w:val="FF0000"/>
          <w:sz w:val="22"/>
          <w:szCs w:val="22"/>
          <w:lang w:val="en-US" w:eastAsia="en-US" w:bidi="ar-SA"/>
        </w:rPr>
      </w:pPr>
    </w:p>
    <w:p w14:paraId="476DD4D3"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contracting authority “Sevan” national park” SNCO, located at the following address:56, Karmir Banak st., Gegarkunik region,</w:t>
      </w:r>
      <w:r w:rsidRPr="003F13E8">
        <w:rPr>
          <w:rFonts w:ascii="Arial" w:hAnsi="Arial"/>
          <w:i w:val="0"/>
          <w:sz w:val="22"/>
          <w:szCs w:val="22"/>
          <w:lang w:val="hy-AM" w:eastAsia="en-US" w:bidi="ar-SA"/>
        </w:rPr>
        <w:t xml:space="preserve"> </w:t>
      </w:r>
      <w:r w:rsidRPr="003F13E8">
        <w:rPr>
          <w:rFonts w:ascii="Arial" w:hAnsi="Arial"/>
          <w:i w:val="0"/>
          <w:sz w:val="22"/>
          <w:szCs w:val="22"/>
          <w:lang w:val="af-ZA" w:eastAsia="en-US" w:bidi="ar-SA"/>
        </w:rPr>
        <w:t>gives notice for a price quotation which shall be carried out in one stage.</w:t>
      </w:r>
    </w:p>
    <w:p w14:paraId="5B8A7D17" w14:textId="0857DD6F"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The bidder selected based on the results of the price quotation will be proposed, in a prescribed manner, to conclude a contract for </w:t>
      </w:r>
      <w:r w:rsidRPr="001255D1">
        <w:rPr>
          <w:rFonts w:ascii="Arial" w:hAnsi="Arial"/>
          <w:i w:val="0"/>
          <w:sz w:val="22"/>
          <w:szCs w:val="22"/>
          <w:lang w:val="af-ZA" w:eastAsia="en-US" w:bidi="ar-SA"/>
        </w:rPr>
        <w:t xml:space="preserve">supply of </w:t>
      </w:r>
      <w:r w:rsidR="009C4760" w:rsidRPr="009C4760">
        <w:rPr>
          <w:rFonts w:ascii="Arial" w:hAnsi="Arial"/>
          <w:b/>
          <w:i w:val="0"/>
          <w:sz w:val="22"/>
          <w:szCs w:val="22"/>
          <w:lang w:val="en-US" w:eastAsia="en-US" w:bidi="ar-SA"/>
        </w:rPr>
        <w:t>"Electric vehicle charging services"</w:t>
      </w:r>
      <w:r w:rsidR="009C4760" w:rsidRPr="009C4760">
        <w:rPr>
          <w:rFonts w:ascii="Arial" w:hAnsi="Arial"/>
          <w:b/>
          <w:i w:val="0"/>
          <w:sz w:val="22"/>
          <w:szCs w:val="22"/>
          <w:lang w:val="en-US" w:eastAsia="en-US" w:bidi="ar-SA"/>
        </w:rPr>
        <w:t xml:space="preserve"> </w:t>
      </w:r>
      <w:r w:rsidRPr="003F13E8">
        <w:rPr>
          <w:rFonts w:ascii="Arial" w:hAnsi="Arial"/>
          <w:i w:val="0"/>
          <w:sz w:val="22"/>
          <w:szCs w:val="22"/>
          <w:lang w:val="af-ZA" w:eastAsia="en-US" w:bidi="ar-SA"/>
        </w:rPr>
        <w:t xml:space="preserve">(hereinafter referred to as "the contract"). </w:t>
      </w:r>
    </w:p>
    <w:p w14:paraId="6AEDBE69"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14:paraId="3DAEA0E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F609BC1"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selected bidder shall be determined from among the bidders having submitted bids evaluated as satisfying the requirements of the invitation, by the principle of</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giving preference to the bidder having submitted the lowest price proposal. </w:t>
      </w:r>
    </w:p>
    <w:p w14:paraId="68443E63" w14:textId="77777777" w:rsidR="001255D1" w:rsidRPr="003F13E8" w:rsidRDefault="001255D1" w:rsidP="001255D1">
      <w:pPr>
        <w:pStyle w:val="a3"/>
        <w:spacing w:line="240" w:lineRule="auto"/>
        <w:ind w:firstLine="540"/>
        <w:rPr>
          <w:rFonts w:ascii="Arial" w:hAnsi="Arial"/>
          <w:i w:val="0"/>
          <w:sz w:val="22"/>
          <w:szCs w:val="22"/>
          <w:lang w:val="hy-AM" w:eastAsia="en-US" w:bidi="ar-SA"/>
        </w:rPr>
      </w:pPr>
      <w:r w:rsidRPr="003F13E8">
        <w:rPr>
          <w:rFonts w:ascii="Arial" w:hAnsi="Arial"/>
          <w:i w:val="0"/>
          <w:sz w:val="22"/>
          <w:szCs w:val="22"/>
          <w:lang w:val="af-ZA" w:eastAsia="en-US" w:bidi="ar-SA"/>
        </w:rPr>
        <w:t>For receiving the hard copy of the invitation for the price quotation, it is necessary to</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apply to the contracting authority by </w:t>
      </w:r>
      <w:r w:rsidR="0008742C">
        <w:rPr>
          <w:rFonts w:ascii="Arial" w:hAnsi="Arial"/>
          <w:i w:val="0"/>
          <w:sz w:val="22"/>
          <w:szCs w:val="22"/>
          <w:lang w:val="hy-AM" w:eastAsia="en-US" w:bidi="ar-SA"/>
        </w:rPr>
        <w:t>12</w:t>
      </w:r>
      <w:r w:rsidR="00B57B8E">
        <w:rPr>
          <w:rFonts w:ascii="Arial" w:hAnsi="Arial"/>
          <w:i w:val="0"/>
          <w:sz w:val="22"/>
          <w:szCs w:val="22"/>
          <w:lang w:val="hy-AM" w:eastAsia="en-US" w:bidi="ar-SA"/>
        </w:rPr>
        <w:t>:00</w:t>
      </w:r>
      <w:r w:rsidR="003F4093">
        <w:rPr>
          <w:rFonts w:ascii="Arial" w:hAnsi="Arial"/>
          <w:i w:val="0"/>
          <w:sz w:val="22"/>
          <w:szCs w:val="22"/>
          <w:lang w:val="hy-AM" w:eastAsia="en-US" w:bidi="ar-SA"/>
        </w:rPr>
        <w:t xml:space="preserve"> </w:t>
      </w:r>
      <w:r w:rsidRPr="003F13E8">
        <w:rPr>
          <w:rFonts w:ascii="Arial" w:hAnsi="Arial"/>
          <w:i w:val="0"/>
          <w:sz w:val="22"/>
          <w:szCs w:val="22"/>
          <w:lang w:val="af-ZA" w:eastAsia="en-US" w:bidi="ar-SA"/>
        </w:rPr>
        <w:t xml:space="preserve">o'clock of the </w:t>
      </w:r>
      <w:r w:rsidR="004A169A" w:rsidRPr="004A169A">
        <w:rPr>
          <w:rFonts w:ascii="Arial" w:hAnsi="Arial"/>
          <w:i w:val="0"/>
          <w:sz w:val="22"/>
          <w:szCs w:val="22"/>
          <w:lang w:val="en-US" w:eastAsia="en-US" w:bidi="ar-SA"/>
        </w:rPr>
        <w:t>7</w:t>
      </w:r>
      <w:r w:rsidRPr="003F13E8">
        <w:rPr>
          <w:rFonts w:ascii="Arial" w:hAnsi="Arial"/>
          <w:i w:val="0"/>
          <w:sz w:val="22"/>
          <w:szCs w:val="22"/>
          <w:lang w:val="hy-AM" w:eastAsia="en-US" w:bidi="ar-SA"/>
        </w:rPr>
        <w:t>th</w:t>
      </w:r>
      <w:r w:rsidRPr="003F13E8">
        <w:rPr>
          <w:rFonts w:ascii="Arial" w:hAnsi="Arial"/>
          <w:i w:val="0"/>
          <w:sz w:val="22"/>
          <w:szCs w:val="22"/>
          <w:lang w:val="af-ZA" w:eastAsia="en-US" w:bidi="ar-SA"/>
        </w:rPr>
        <w:t xml:space="preserve"> day from the</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date of publication of this notice. Moreover, an application in writing must be submitted to the contracting authority for receiving the hard copy of the invitation. The contracting authority shall ensure the free of charge provision of the hard copy of</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the invitation on the first working day following the receipt of such request. </w:t>
      </w:r>
    </w:p>
    <w:p w14:paraId="1D1A3ECC"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In case of a request to provide the invitation electronically, the contracting authority shall ensure the free of charge provision of the invitation electronically within the</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working day following the date of receipt of the application. </w:t>
      </w:r>
    </w:p>
    <w:p w14:paraId="12E7E1F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Failure to receive the invitation shall not limit the bidder's right to participate in this procedure. </w:t>
      </w:r>
    </w:p>
    <w:p w14:paraId="64D5847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bids for the price quotation must be submitted to the following address:</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56, Karmir Banak st., Gegarkunik region, in hard copy, by </w:t>
      </w:r>
      <w:r w:rsidR="0008742C">
        <w:rPr>
          <w:rFonts w:ascii="Arial" w:hAnsi="Arial"/>
          <w:i w:val="0"/>
          <w:sz w:val="22"/>
          <w:szCs w:val="22"/>
          <w:lang w:val="hy-AM" w:eastAsia="en-US" w:bidi="ar-SA"/>
        </w:rPr>
        <w:t>12</w:t>
      </w:r>
      <w:r w:rsidR="00B57B8E">
        <w:rPr>
          <w:rFonts w:ascii="Arial" w:hAnsi="Arial"/>
          <w:i w:val="0"/>
          <w:sz w:val="22"/>
          <w:szCs w:val="22"/>
          <w:lang w:val="hy-AM" w:eastAsia="en-US" w:bidi="ar-SA"/>
        </w:rPr>
        <w:t>:00</w:t>
      </w:r>
      <w:r w:rsidR="003F4093">
        <w:rPr>
          <w:rFonts w:ascii="Arial" w:hAnsi="Arial"/>
          <w:i w:val="0"/>
          <w:sz w:val="22"/>
          <w:szCs w:val="22"/>
          <w:lang w:val="hy-AM" w:eastAsia="en-US" w:bidi="ar-SA"/>
        </w:rPr>
        <w:t xml:space="preserve"> </w:t>
      </w:r>
      <w:r w:rsidRPr="003F13E8">
        <w:rPr>
          <w:rFonts w:ascii="Arial" w:hAnsi="Arial"/>
          <w:i w:val="0"/>
          <w:sz w:val="22"/>
          <w:szCs w:val="22"/>
          <w:lang w:val="af-ZA" w:eastAsia="en-US" w:bidi="ar-SA"/>
        </w:rPr>
        <w:t xml:space="preserve">o'clock of the </w:t>
      </w:r>
      <w:r w:rsidRPr="003F13E8">
        <w:rPr>
          <w:rFonts w:ascii="Arial" w:hAnsi="Arial"/>
          <w:i w:val="0"/>
          <w:sz w:val="22"/>
          <w:szCs w:val="22"/>
          <w:lang w:val="en-US" w:eastAsia="en-US" w:bidi="ar-SA"/>
        </w:rPr>
        <w:t>7</w:t>
      </w:r>
      <w:r w:rsidRPr="003F13E8">
        <w:rPr>
          <w:rFonts w:ascii="Arial" w:hAnsi="Arial"/>
          <w:i w:val="0"/>
          <w:sz w:val="22"/>
          <w:szCs w:val="22"/>
          <w:lang w:val="hy-AM" w:eastAsia="en-US" w:bidi="ar-SA"/>
        </w:rPr>
        <w:t>th</w:t>
      </w:r>
      <w:r w:rsidRPr="003F13E8">
        <w:rPr>
          <w:rFonts w:ascii="Arial" w:hAnsi="Arial"/>
          <w:i w:val="0"/>
          <w:sz w:val="22"/>
          <w:szCs w:val="22"/>
          <w:lang w:val="af-ZA" w:eastAsia="en-US" w:bidi="ar-SA"/>
        </w:rPr>
        <w:t xml:space="preserve"> day from the date of publication of this notice. The bids may, in addition to Armenian, also be submitted in English or Russian. </w:t>
      </w:r>
    </w:p>
    <w:p w14:paraId="6E48D0F4" w14:textId="77777777" w:rsidR="001255D1" w:rsidRPr="003F13E8" w:rsidRDefault="001255D1" w:rsidP="001255D1">
      <w:pPr>
        <w:pStyle w:val="a3"/>
        <w:spacing w:line="240" w:lineRule="auto"/>
        <w:ind w:firstLine="540"/>
        <w:rPr>
          <w:rFonts w:ascii="Arial" w:hAnsi="Arial"/>
          <w:i w:val="0"/>
          <w:sz w:val="22"/>
          <w:szCs w:val="22"/>
          <w:lang w:val="af-ZA"/>
        </w:rPr>
      </w:pPr>
      <w:r w:rsidRPr="003F13E8">
        <w:rPr>
          <w:rFonts w:ascii="Arial" w:hAnsi="Arial"/>
          <w:i w:val="0"/>
          <w:sz w:val="22"/>
          <w:szCs w:val="22"/>
          <w:lang w:val="af-ZA" w:eastAsia="en-US" w:bidi="ar-SA"/>
        </w:rPr>
        <w:t xml:space="preserve">The bid opening will take place at the following address: 56, Karmir Banak st., Gegarkunik region, </w:t>
      </w:r>
      <w:r w:rsidRPr="003F13E8">
        <w:rPr>
          <w:rFonts w:ascii="Arial" w:hAnsi="Arial"/>
          <w:i w:val="0"/>
          <w:sz w:val="22"/>
          <w:szCs w:val="22"/>
          <w:lang w:val="af-ZA"/>
        </w:rPr>
        <w:t>on the 7th day calculated from the day of the</w:t>
      </w:r>
      <w:r w:rsidR="00BD3220">
        <w:rPr>
          <w:rFonts w:ascii="Arial" w:hAnsi="Arial"/>
          <w:i w:val="0"/>
          <w:sz w:val="22"/>
          <w:szCs w:val="22"/>
          <w:lang w:val="af-ZA"/>
        </w:rPr>
        <w:t xml:space="preserve"> announcement publication, at </w:t>
      </w:r>
      <w:r w:rsidR="003F4093">
        <w:rPr>
          <w:rFonts w:ascii="Arial" w:hAnsi="Arial"/>
          <w:i w:val="0"/>
          <w:sz w:val="22"/>
          <w:szCs w:val="22"/>
          <w:lang w:val="af-ZA"/>
        </w:rPr>
        <w:t>1</w:t>
      </w:r>
      <w:r w:rsidR="0008742C">
        <w:rPr>
          <w:rFonts w:ascii="Arial" w:hAnsi="Arial"/>
          <w:i w:val="0"/>
          <w:sz w:val="22"/>
          <w:szCs w:val="22"/>
          <w:lang w:val="hy-AM"/>
        </w:rPr>
        <w:t>2</w:t>
      </w:r>
      <w:r w:rsidR="00B57B8E">
        <w:rPr>
          <w:rFonts w:ascii="Arial" w:hAnsi="Arial"/>
          <w:i w:val="0"/>
          <w:sz w:val="22"/>
          <w:szCs w:val="22"/>
          <w:lang w:val="af-ZA"/>
        </w:rPr>
        <w:t>:00</w:t>
      </w:r>
      <w:r w:rsidR="003F4093">
        <w:rPr>
          <w:rFonts w:ascii="Arial" w:hAnsi="Arial"/>
          <w:i w:val="0"/>
          <w:sz w:val="22"/>
          <w:szCs w:val="22"/>
          <w:lang w:val="hy-AM"/>
        </w:rPr>
        <w:t xml:space="preserve"> </w:t>
      </w:r>
      <w:r w:rsidRPr="003F13E8">
        <w:rPr>
          <w:rFonts w:ascii="Arial" w:hAnsi="Arial"/>
          <w:i w:val="0"/>
          <w:sz w:val="22"/>
          <w:szCs w:val="22"/>
          <w:lang w:val="af-ZA"/>
        </w:rPr>
        <w:t>o'clock.</w:t>
      </w:r>
    </w:p>
    <w:p w14:paraId="7A851227" w14:textId="44743F5B" w:rsidR="003E37E7" w:rsidRDefault="00044666" w:rsidP="00BC2F1F">
      <w:pPr>
        <w:pStyle w:val="a3"/>
        <w:spacing w:line="240" w:lineRule="auto"/>
        <w:ind w:firstLine="540"/>
        <w:rPr>
          <w:rFonts w:ascii="Arial" w:hAnsi="Arial"/>
          <w:i w:val="0"/>
          <w:sz w:val="22"/>
          <w:szCs w:val="22"/>
          <w:lang w:val="af-ZA" w:eastAsia="en-US" w:bidi="ar-SA"/>
        </w:rPr>
      </w:pPr>
      <w:r w:rsidRPr="00044666">
        <w:rPr>
          <w:rFonts w:ascii="Arial" w:hAnsi="Arial"/>
          <w:i w:val="0"/>
          <w:sz w:val="22"/>
          <w:szCs w:val="22"/>
          <w:lang w:val="af-ZA" w:eastAsia="en-US" w:bidi="ar-SA"/>
        </w:rPr>
        <w:t>The appeal regarding this procedure is carried out in accordance with the procedure established by the RA Law "On Purchases" a</w:t>
      </w:r>
      <w:r w:rsidR="003E37E7">
        <w:rPr>
          <w:rFonts w:ascii="Arial" w:hAnsi="Arial"/>
          <w:i w:val="0"/>
          <w:sz w:val="22"/>
          <w:szCs w:val="22"/>
          <w:lang w:val="af-ZA" w:eastAsia="en-US" w:bidi="ar-SA"/>
        </w:rPr>
        <w:t>nd the RA Civil Procedure Code.</w:t>
      </w:r>
    </w:p>
    <w:p w14:paraId="3AAF5256" w14:textId="7624C83F" w:rsidR="00BC2F1F" w:rsidRPr="00BC2F1F" w:rsidRDefault="00BC2F1F" w:rsidP="00BC2F1F">
      <w:pPr>
        <w:pStyle w:val="a3"/>
        <w:spacing w:line="240" w:lineRule="auto"/>
        <w:ind w:firstLine="540"/>
        <w:rPr>
          <w:rFonts w:ascii="Arial" w:hAnsi="Arial"/>
          <w:i w:val="0"/>
          <w:color w:val="FF0000"/>
          <w:sz w:val="22"/>
          <w:szCs w:val="22"/>
          <w:lang w:val="af-ZA" w:eastAsia="en-US" w:bidi="ar-SA"/>
        </w:rPr>
      </w:pPr>
      <w:r w:rsidRPr="00BC2F1F">
        <w:rPr>
          <w:rFonts w:ascii="Arial" w:hAnsi="Arial"/>
          <w:i w:val="0"/>
          <w:color w:val="FF0000"/>
          <w:sz w:val="22"/>
          <w:szCs w:val="22"/>
          <w:lang w:val="af-ZA" w:eastAsia="en-US" w:bidi="ar-SA"/>
        </w:rPr>
        <w:t>In case of discrepancies between the Russian and Armenian invitations, the information in the Armenian invitation shall be taken as the basis.</w:t>
      </w:r>
    </w:p>
    <w:p w14:paraId="5E166990" w14:textId="77777777" w:rsidR="001255D1" w:rsidRPr="003E37E7" w:rsidRDefault="001255D1" w:rsidP="00BC2F1F">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For receiving additional information concerning this notice, you may apply to</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“Sevan” national park” SNCO, Secretary of the Evaluation Commission </w:t>
      </w:r>
      <w:r w:rsidR="00285CAE">
        <w:rPr>
          <w:rFonts w:ascii="Arial" w:hAnsi="Arial"/>
          <w:i w:val="0"/>
          <w:sz w:val="22"/>
          <w:szCs w:val="22"/>
          <w:lang w:val="af-ZA" w:eastAsia="en-US" w:bidi="ar-SA"/>
        </w:rPr>
        <w:t>Siranush Khanzadyan</w:t>
      </w:r>
      <w:r w:rsidRPr="003F13E8">
        <w:rPr>
          <w:rFonts w:ascii="Arial" w:hAnsi="Arial"/>
          <w:i w:val="0"/>
          <w:sz w:val="22"/>
          <w:szCs w:val="22"/>
          <w:lang w:val="hy-AM" w:eastAsia="en-US" w:bidi="ar-SA"/>
        </w:rPr>
        <w:t>.</w:t>
      </w:r>
    </w:p>
    <w:p w14:paraId="1CDC9BD8" w14:textId="77777777" w:rsidR="001255D1" w:rsidRPr="003E50F8" w:rsidRDefault="001255D1" w:rsidP="001255D1">
      <w:pPr>
        <w:pStyle w:val="a3"/>
        <w:spacing w:line="240" w:lineRule="auto"/>
        <w:rPr>
          <w:rFonts w:ascii="Arial" w:hAnsi="Arial"/>
          <w:i w:val="0"/>
          <w:sz w:val="22"/>
          <w:szCs w:val="22"/>
          <w:lang w:val="en-US" w:eastAsia="en-US" w:bidi="ar-SA"/>
        </w:rPr>
      </w:pPr>
      <w:r w:rsidRPr="003F13E8">
        <w:rPr>
          <w:rFonts w:ascii="Arial" w:hAnsi="Arial"/>
          <w:i w:val="0"/>
          <w:sz w:val="22"/>
          <w:szCs w:val="22"/>
          <w:lang w:val="af-ZA" w:eastAsia="en-US" w:bidi="ar-SA"/>
        </w:rPr>
        <w:t xml:space="preserve">Telephone: +374 0261 2 </w:t>
      </w:r>
      <w:r w:rsidR="004A169A" w:rsidRPr="003E50F8">
        <w:rPr>
          <w:rFonts w:ascii="Arial" w:hAnsi="Arial"/>
          <w:i w:val="0"/>
          <w:sz w:val="22"/>
          <w:szCs w:val="22"/>
          <w:lang w:val="en-US" w:eastAsia="en-US" w:bidi="ar-SA"/>
        </w:rPr>
        <w:t>40 44</w:t>
      </w:r>
    </w:p>
    <w:p w14:paraId="565381D6" w14:textId="77777777" w:rsidR="001255D1" w:rsidRPr="003F13E8" w:rsidRDefault="001255D1" w:rsidP="001255D1">
      <w:pPr>
        <w:pStyle w:val="a3"/>
        <w:spacing w:line="240" w:lineRule="auto"/>
        <w:rPr>
          <w:rFonts w:ascii="Arial" w:hAnsi="Arial"/>
          <w:i w:val="0"/>
          <w:sz w:val="22"/>
          <w:szCs w:val="22"/>
          <w:lang w:val="af-ZA" w:eastAsia="en-US" w:bidi="ar-SA"/>
        </w:rPr>
      </w:pPr>
      <w:r w:rsidRPr="003F13E8">
        <w:rPr>
          <w:rFonts w:ascii="Arial" w:hAnsi="Arial"/>
          <w:i w:val="0"/>
          <w:sz w:val="22"/>
          <w:szCs w:val="22"/>
          <w:lang w:val="af-ZA" w:eastAsia="en-US" w:bidi="ar-SA"/>
        </w:rPr>
        <w:t xml:space="preserve">E-mail: </w:t>
      </w:r>
      <w:r w:rsidR="00285CAE">
        <w:rPr>
          <w:rFonts w:ascii="Arial" w:hAnsi="Arial"/>
          <w:i w:val="0"/>
          <w:sz w:val="22"/>
          <w:szCs w:val="22"/>
          <w:lang w:val="af-ZA" w:eastAsia="en-US" w:bidi="ar-SA"/>
        </w:rPr>
        <w:t>sevansnco@env.am</w:t>
      </w:r>
    </w:p>
    <w:p w14:paraId="5CA8DCCF"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   Contracting authority: “Sevan” national park” SNCO</w:t>
      </w:r>
    </w:p>
    <w:p w14:paraId="552BEAE2" w14:textId="77777777" w:rsidR="001255D1" w:rsidRPr="003F13E8" w:rsidRDefault="001255D1" w:rsidP="001255D1">
      <w:pPr>
        <w:rPr>
          <w:rFonts w:ascii="Arial" w:hAnsi="Arial"/>
          <w:lang w:val="af-ZA"/>
        </w:rPr>
      </w:pPr>
    </w:p>
    <w:p w14:paraId="10DEB958" w14:textId="77777777" w:rsidR="00BE08A9" w:rsidRPr="001255D1" w:rsidRDefault="00C92473">
      <w:pPr>
        <w:rPr>
          <w:lang w:val="af-ZA"/>
        </w:rPr>
      </w:pPr>
    </w:p>
    <w:sectPr w:rsidR="00BE08A9" w:rsidRPr="001255D1" w:rsidSect="00CA48D9">
      <w:footerReference w:type="default" r:id="rId6"/>
      <w:pgSz w:w="11906" w:h="16838" w:code="9"/>
      <w:pgMar w:top="1418" w:right="836" w:bottom="1418" w:left="1080"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5B5B" w14:textId="77777777" w:rsidR="00C92473" w:rsidRDefault="00C92473">
      <w:r>
        <w:separator/>
      </w:r>
    </w:p>
  </w:endnote>
  <w:endnote w:type="continuationSeparator" w:id="0">
    <w:p w14:paraId="02802BC7" w14:textId="77777777" w:rsidR="00C92473" w:rsidRDefault="00C9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3404"/>
    </w:sdtPr>
    <w:sdtEndPr>
      <w:rPr>
        <w:rFonts w:ascii="GHEA Grapalat" w:hAnsi="GHEA Grapalat"/>
        <w:sz w:val="24"/>
        <w:szCs w:val="24"/>
      </w:rPr>
    </w:sdtEndPr>
    <w:sdtContent>
      <w:p w14:paraId="56172BA2" w14:textId="77777777" w:rsidR="00C94BFD" w:rsidRPr="00C94BFD" w:rsidRDefault="001255D1">
        <w:pPr>
          <w:pStyle w:val="a5"/>
          <w:jc w:val="center"/>
          <w:rPr>
            <w:rFonts w:ascii="GHEA Grapalat" w:hAnsi="GHEA Grapalat"/>
            <w:sz w:val="24"/>
            <w:szCs w:val="24"/>
          </w:rPr>
        </w:pPr>
        <w:r w:rsidRPr="00C94BFD">
          <w:rPr>
            <w:rFonts w:ascii="GHEA Grapalat" w:hAnsi="GHEA Grapalat"/>
            <w:sz w:val="24"/>
            <w:szCs w:val="24"/>
          </w:rPr>
          <w:fldChar w:fldCharType="begin"/>
        </w:r>
        <w:r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Pr>
            <w:rFonts w:ascii="GHEA Grapalat" w:hAnsi="GHEA Grapalat"/>
            <w:noProof/>
            <w:sz w:val="24"/>
            <w:szCs w:val="24"/>
          </w:rPr>
          <w:t>2</w:t>
        </w:r>
        <w:r w:rsidRPr="00C94BFD">
          <w:rPr>
            <w:rFonts w:ascii="GHEA Grapalat" w:hAnsi="GHEA Grapalat"/>
            <w:sz w:val="24"/>
            <w:szCs w:val="24"/>
          </w:rPr>
          <w:fldChar w:fldCharType="end"/>
        </w:r>
      </w:p>
    </w:sdtContent>
  </w:sdt>
  <w:p w14:paraId="51F1CFE0" w14:textId="77777777" w:rsidR="00C94BFD" w:rsidRDefault="00C924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0D4B" w14:textId="77777777" w:rsidR="00C92473" w:rsidRDefault="00C92473">
      <w:r>
        <w:separator/>
      </w:r>
    </w:p>
  </w:footnote>
  <w:footnote w:type="continuationSeparator" w:id="0">
    <w:p w14:paraId="61CB3455" w14:textId="77777777" w:rsidR="00C92473" w:rsidRDefault="00C92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5D1"/>
    <w:rsid w:val="000078F7"/>
    <w:rsid w:val="00017A77"/>
    <w:rsid w:val="000212BB"/>
    <w:rsid w:val="00044666"/>
    <w:rsid w:val="00071A4B"/>
    <w:rsid w:val="00075990"/>
    <w:rsid w:val="00077C15"/>
    <w:rsid w:val="00082D0A"/>
    <w:rsid w:val="0008742C"/>
    <w:rsid w:val="000A6948"/>
    <w:rsid w:val="000A6C00"/>
    <w:rsid w:val="000B751A"/>
    <w:rsid w:val="000C59F8"/>
    <w:rsid w:val="000D6429"/>
    <w:rsid w:val="000E3528"/>
    <w:rsid w:val="000F077A"/>
    <w:rsid w:val="0010038E"/>
    <w:rsid w:val="001255D1"/>
    <w:rsid w:val="00144D5B"/>
    <w:rsid w:val="00147917"/>
    <w:rsid w:val="0015026F"/>
    <w:rsid w:val="0015476E"/>
    <w:rsid w:val="00162F3C"/>
    <w:rsid w:val="00175198"/>
    <w:rsid w:val="00192B66"/>
    <w:rsid w:val="00196946"/>
    <w:rsid w:val="001A2A18"/>
    <w:rsid w:val="001B7A71"/>
    <w:rsid w:val="001C65B2"/>
    <w:rsid w:val="001D6708"/>
    <w:rsid w:val="001E3353"/>
    <w:rsid w:val="001E45A4"/>
    <w:rsid w:val="00201CA6"/>
    <w:rsid w:val="00214A92"/>
    <w:rsid w:val="00237E9A"/>
    <w:rsid w:val="00242041"/>
    <w:rsid w:val="0024626A"/>
    <w:rsid w:val="00255F99"/>
    <w:rsid w:val="00257657"/>
    <w:rsid w:val="002576A2"/>
    <w:rsid w:val="00271708"/>
    <w:rsid w:val="00285CAE"/>
    <w:rsid w:val="00290B3A"/>
    <w:rsid w:val="00297C0D"/>
    <w:rsid w:val="002A4E96"/>
    <w:rsid w:val="002A5C65"/>
    <w:rsid w:val="002B4FFD"/>
    <w:rsid w:val="002E5699"/>
    <w:rsid w:val="00316240"/>
    <w:rsid w:val="00352C63"/>
    <w:rsid w:val="00366BEB"/>
    <w:rsid w:val="00383C66"/>
    <w:rsid w:val="00396793"/>
    <w:rsid w:val="003A7519"/>
    <w:rsid w:val="003B4903"/>
    <w:rsid w:val="003B6483"/>
    <w:rsid w:val="003E37E7"/>
    <w:rsid w:val="003E4CA8"/>
    <w:rsid w:val="003E50F8"/>
    <w:rsid w:val="003F4093"/>
    <w:rsid w:val="003F46E0"/>
    <w:rsid w:val="004152FB"/>
    <w:rsid w:val="00416228"/>
    <w:rsid w:val="004278ED"/>
    <w:rsid w:val="00434E16"/>
    <w:rsid w:val="00453F0E"/>
    <w:rsid w:val="00463DDE"/>
    <w:rsid w:val="00466745"/>
    <w:rsid w:val="004733F3"/>
    <w:rsid w:val="00485003"/>
    <w:rsid w:val="0049081A"/>
    <w:rsid w:val="00493E50"/>
    <w:rsid w:val="004A169A"/>
    <w:rsid w:val="004A37C6"/>
    <w:rsid w:val="004A7E5C"/>
    <w:rsid w:val="004D0794"/>
    <w:rsid w:val="004D3661"/>
    <w:rsid w:val="004D7299"/>
    <w:rsid w:val="004E1D35"/>
    <w:rsid w:val="004E629C"/>
    <w:rsid w:val="004E761E"/>
    <w:rsid w:val="004F6ACE"/>
    <w:rsid w:val="004F7FDD"/>
    <w:rsid w:val="00501DDD"/>
    <w:rsid w:val="005033A0"/>
    <w:rsid w:val="005034F9"/>
    <w:rsid w:val="00507894"/>
    <w:rsid w:val="00515B50"/>
    <w:rsid w:val="0052084A"/>
    <w:rsid w:val="0052365D"/>
    <w:rsid w:val="0052429D"/>
    <w:rsid w:val="00552C4D"/>
    <w:rsid w:val="00587D73"/>
    <w:rsid w:val="00597BD4"/>
    <w:rsid w:val="005A0EA0"/>
    <w:rsid w:val="005A3A5E"/>
    <w:rsid w:val="005A62B1"/>
    <w:rsid w:val="005A6604"/>
    <w:rsid w:val="005B4165"/>
    <w:rsid w:val="005C1F8F"/>
    <w:rsid w:val="005E007E"/>
    <w:rsid w:val="005F6437"/>
    <w:rsid w:val="00623F7D"/>
    <w:rsid w:val="006324B9"/>
    <w:rsid w:val="00643D62"/>
    <w:rsid w:val="006624CC"/>
    <w:rsid w:val="00675074"/>
    <w:rsid w:val="00682E1B"/>
    <w:rsid w:val="00683593"/>
    <w:rsid w:val="00684344"/>
    <w:rsid w:val="006A0A1D"/>
    <w:rsid w:val="006B0AE1"/>
    <w:rsid w:val="006B383A"/>
    <w:rsid w:val="006B40D8"/>
    <w:rsid w:val="006E3EB2"/>
    <w:rsid w:val="007001A3"/>
    <w:rsid w:val="00701698"/>
    <w:rsid w:val="007215F3"/>
    <w:rsid w:val="007454E2"/>
    <w:rsid w:val="0075712E"/>
    <w:rsid w:val="00764908"/>
    <w:rsid w:val="00765ADB"/>
    <w:rsid w:val="00767D4C"/>
    <w:rsid w:val="00776F87"/>
    <w:rsid w:val="00780C9E"/>
    <w:rsid w:val="0079047F"/>
    <w:rsid w:val="0079730A"/>
    <w:rsid w:val="007A579F"/>
    <w:rsid w:val="007C0F88"/>
    <w:rsid w:val="007C35EE"/>
    <w:rsid w:val="007C45DB"/>
    <w:rsid w:val="007D4C81"/>
    <w:rsid w:val="00802BEC"/>
    <w:rsid w:val="00811AF7"/>
    <w:rsid w:val="00827108"/>
    <w:rsid w:val="0084087C"/>
    <w:rsid w:val="008529D6"/>
    <w:rsid w:val="00860EE4"/>
    <w:rsid w:val="00864CDE"/>
    <w:rsid w:val="00867358"/>
    <w:rsid w:val="00871847"/>
    <w:rsid w:val="00874D61"/>
    <w:rsid w:val="00880DC6"/>
    <w:rsid w:val="00891154"/>
    <w:rsid w:val="0089183B"/>
    <w:rsid w:val="008932D4"/>
    <w:rsid w:val="008B4035"/>
    <w:rsid w:val="008B4B30"/>
    <w:rsid w:val="008D4FE4"/>
    <w:rsid w:val="008E069C"/>
    <w:rsid w:val="008E51C2"/>
    <w:rsid w:val="00901478"/>
    <w:rsid w:val="009076A1"/>
    <w:rsid w:val="009239D9"/>
    <w:rsid w:val="00944973"/>
    <w:rsid w:val="0094655A"/>
    <w:rsid w:val="00954A11"/>
    <w:rsid w:val="00956293"/>
    <w:rsid w:val="00961948"/>
    <w:rsid w:val="00961C57"/>
    <w:rsid w:val="00982DFA"/>
    <w:rsid w:val="009907AF"/>
    <w:rsid w:val="009A0137"/>
    <w:rsid w:val="009A47EB"/>
    <w:rsid w:val="009B08FD"/>
    <w:rsid w:val="009B158B"/>
    <w:rsid w:val="009B1809"/>
    <w:rsid w:val="009B364B"/>
    <w:rsid w:val="009C4760"/>
    <w:rsid w:val="009D3E33"/>
    <w:rsid w:val="009E78AA"/>
    <w:rsid w:val="00A032DB"/>
    <w:rsid w:val="00A1738D"/>
    <w:rsid w:val="00A310AB"/>
    <w:rsid w:val="00A324DB"/>
    <w:rsid w:val="00A403C6"/>
    <w:rsid w:val="00A501F6"/>
    <w:rsid w:val="00A6062D"/>
    <w:rsid w:val="00A764A0"/>
    <w:rsid w:val="00A952CE"/>
    <w:rsid w:val="00AA5B13"/>
    <w:rsid w:val="00AA5B45"/>
    <w:rsid w:val="00AB4B34"/>
    <w:rsid w:val="00AB6442"/>
    <w:rsid w:val="00AC6FE4"/>
    <w:rsid w:val="00AD0E30"/>
    <w:rsid w:val="00AE6593"/>
    <w:rsid w:val="00AF0242"/>
    <w:rsid w:val="00AF1F12"/>
    <w:rsid w:val="00AF22F3"/>
    <w:rsid w:val="00AF62D3"/>
    <w:rsid w:val="00AF636B"/>
    <w:rsid w:val="00B0681D"/>
    <w:rsid w:val="00B13C55"/>
    <w:rsid w:val="00B14E84"/>
    <w:rsid w:val="00B279AF"/>
    <w:rsid w:val="00B30918"/>
    <w:rsid w:val="00B330E6"/>
    <w:rsid w:val="00B357CA"/>
    <w:rsid w:val="00B53851"/>
    <w:rsid w:val="00B57B8E"/>
    <w:rsid w:val="00B72BF1"/>
    <w:rsid w:val="00B81F95"/>
    <w:rsid w:val="00B97DA3"/>
    <w:rsid w:val="00BC2F1F"/>
    <w:rsid w:val="00BD3220"/>
    <w:rsid w:val="00BD3A60"/>
    <w:rsid w:val="00BD5E21"/>
    <w:rsid w:val="00C01D2F"/>
    <w:rsid w:val="00C02143"/>
    <w:rsid w:val="00C1261C"/>
    <w:rsid w:val="00C21756"/>
    <w:rsid w:val="00C25438"/>
    <w:rsid w:val="00C4120D"/>
    <w:rsid w:val="00C45B60"/>
    <w:rsid w:val="00C46F05"/>
    <w:rsid w:val="00C77A12"/>
    <w:rsid w:val="00C84D97"/>
    <w:rsid w:val="00C85240"/>
    <w:rsid w:val="00C92473"/>
    <w:rsid w:val="00CA1516"/>
    <w:rsid w:val="00CB449B"/>
    <w:rsid w:val="00CC0F72"/>
    <w:rsid w:val="00D10D7D"/>
    <w:rsid w:val="00D327E4"/>
    <w:rsid w:val="00D371AF"/>
    <w:rsid w:val="00D53B30"/>
    <w:rsid w:val="00D62EA8"/>
    <w:rsid w:val="00D7268B"/>
    <w:rsid w:val="00D816FC"/>
    <w:rsid w:val="00DA12CC"/>
    <w:rsid w:val="00DA5D8D"/>
    <w:rsid w:val="00DA5DAE"/>
    <w:rsid w:val="00DB3FAF"/>
    <w:rsid w:val="00DC0F9B"/>
    <w:rsid w:val="00DC16A5"/>
    <w:rsid w:val="00DC514F"/>
    <w:rsid w:val="00DD7F81"/>
    <w:rsid w:val="00DE64B8"/>
    <w:rsid w:val="00DF2AE0"/>
    <w:rsid w:val="00E23052"/>
    <w:rsid w:val="00E2767D"/>
    <w:rsid w:val="00E32346"/>
    <w:rsid w:val="00E50E01"/>
    <w:rsid w:val="00E70239"/>
    <w:rsid w:val="00E77747"/>
    <w:rsid w:val="00E93FF3"/>
    <w:rsid w:val="00E9575F"/>
    <w:rsid w:val="00EB1993"/>
    <w:rsid w:val="00F1343C"/>
    <w:rsid w:val="00F149A7"/>
    <w:rsid w:val="00F34F6B"/>
    <w:rsid w:val="00F36821"/>
    <w:rsid w:val="00F42B89"/>
    <w:rsid w:val="00F47A62"/>
    <w:rsid w:val="00F55323"/>
    <w:rsid w:val="00F5604C"/>
    <w:rsid w:val="00F67172"/>
    <w:rsid w:val="00F7541E"/>
    <w:rsid w:val="00F87B33"/>
    <w:rsid w:val="00F923CC"/>
    <w:rsid w:val="00FA45D9"/>
    <w:rsid w:val="00FB0C3C"/>
    <w:rsid w:val="00FC0B16"/>
    <w:rsid w:val="00FC13A7"/>
    <w:rsid w:val="00FC5062"/>
    <w:rsid w:val="00FD5A0D"/>
    <w:rsid w:val="00FE131A"/>
    <w:rsid w:val="00FF3816"/>
    <w:rsid w:val="00FF45B9"/>
    <w:rsid w:val="00FF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BCE8"/>
  <w15:docId w15:val="{3B2103DB-CEF4-4E1F-85D4-FFFC78D1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5D1"/>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1255D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1255D1"/>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1255D1"/>
    <w:pPr>
      <w:tabs>
        <w:tab w:val="center" w:pos="4320"/>
        <w:tab w:val="right" w:pos="8640"/>
      </w:tabs>
    </w:pPr>
    <w:rPr>
      <w:sz w:val="20"/>
      <w:szCs w:val="20"/>
    </w:rPr>
  </w:style>
  <w:style w:type="character" w:customStyle="1" w:styleId="a6">
    <w:name w:val="Нижний колонтитул Знак"/>
    <w:basedOn w:val="a0"/>
    <w:link w:val="a5"/>
    <w:uiPriority w:val="99"/>
    <w:rsid w:val="001255D1"/>
    <w:rPr>
      <w:rFonts w:ascii="Times New Roman" w:eastAsia="Times New Roman" w:hAnsi="Times New Roman" w:cs="Times New Roman"/>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CompLine</dc:creator>
  <cp:lastModifiedBy>User</cp:lastModifiedBy>
  <cp:revision>22</cp:revision>
  <dcterms:created xsi:type="dcterms:W3CDTF">2021-10-06T07:41:00Z</dcterms:created>
  <dcterms:modified xsi:type="dcterms:W3CDTF">2026-02-23T07:27:00Z</dcterms:modified>
</cp:coreProperties>
</file>