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8A" w:rsidRPr="004F7FB8" w:rsidRDefault="00311D8A" w:rsidP="00311D8A">
      <w:pPr>
        <w:pStyle w:val="a3"/>
        <w:ind w:firstLine="0"/>
        <w:jc w:val="center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ANNOUNCEMENT:</w:t>
      </w:r>
    </w:p>
    <w:p w:rsidR="00311D8A" w:rsidRPr="004F7FB8" w:rsidRDefault="00311D8A" w:rsidP="00311D8A">
      <w:pPr>
        <w:pStyle w:val="a3"/>
        <w:ind w:firstLine="0"/>
        <w:jc w:val="center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ABOUT THE QUESTIONNAIRE</w:t>
      </w:r>
    </w:p>
    <w:p w:rsidR="00311D8A" w:rsidRPr="004F7FB8" w:rsidRDefault="00311D8A" w:rsidP="00311D8A">
      <w:pPr>
        <w:pStyle w:val="a3"/>
        <w:ind w:firstLine="0"/>
        <w:jc w:val="center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This text of the statement is approved by the quotation inquiry commission</w:t>
      </w:r>
    </w:p>
    <w:p w:rsidR="00311D8A" w:rsidRPr="004F7FB8" w:rsidRDefault="00311D8A" w:rsidP="00311D8A">
      <w:pPr>
        <w:pStyle w:val="a3"/>
        <w:ind w:firstLine="0"/>
        <w:jc w:val="center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By the decision of "12" in 2017 and "N 1", it is published:</w:t>
      </w:r>
    </w:p>
    <w:p w:rsidR="00311D8A" w:rsidRPr="004F7FB8" w:rsidRDefault="00311D8A" w:rsidP="00311D8A">
      <w:pPr>
        <w:pStyle w:val="a3"/>
        <w:ind w:firstLine="0"/>
        <w:jc w:val="center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According to Article 27 of the RA Law on Procurement</w:t>
      </w:r>
    </w:p>
    <w:p w:rsidR="00311D8A" w:rsidRPr="004F7FB8" w:rsidRDefault="00311D8A" w:rsidP="00311D8A">
      <w:pPr>
        <w:pStyle w:val="a3"/>
        <w:ind w:firstLine="0"/>
        <w:jc w:val="center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Query Request Query Code: QMSP-GHAPDZ-17 / 18-1</w:t>
      </w:r>
    </w:p>
    <w:p w:rsidR="00311D8A" w:rsidRPr="004F7FB8" w:rsidRDefault="00311D8A" w:rsidP="00311D8A">
      <w:pPr>
        <w:pStyle w:val="a3"/>
        <w:ind w:firstLine="0"/>
        <w:jc w:val="left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Client: "Primary School N1 of Garni" SNCO, located in Kotayk Marz, c. Garni, Kh. Abovyan str. building 1, announces a quotation, which is carried out in one stage.</w:t>
      </w:r>
    </w:p>
    <w:p w:rsidR="00311D8A" w:rsidRPr="004F7FB8" w:rsidRDefault="00311D8A" w:rsidP="00311D8A">
      <w:pPr>
        <w:pStyle w:val="a3"/>
        <w:ind w:firstLine="0"/>
        <w:jc w:val="left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Selected Participant of the quotation request will be required to conclude a contract for the supply of food parcels (hereinafter referred to as the contract).</w:t>
      </w:r>
    </w:p>
    <w:p w:rsidR="00311D8A" w:rsidRPr="004F7FB8" w:rsidRDefault="00311D8A" w:rsidP="00311D8A">
      <w:pPr>
        <w:pStyle w:val="a3"/>
        <w:ind w:firstLine="0"/>
        <w:jc w:val="left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According to Article 7 of the Procurement Law, any person, regardless of whether he is a foreign natural person, an organization or a stateless person, has an equal right to participate in this quotation.</w:t>
      </w:r>
    </w:p>
    <w:p w:rsidR="00311D8A" w:rsidRPr="004F7FB8" w:rsidRDefault="00311D8A" w:rsidP="00311D8A">
      <w:pPr>
        <w:pStyle w:val="a3"/>
        <w:ind w:firstLine="0"/>
        <w:jc w:val="left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:rsidR="00311D8A" w:rsidRPr="004F7FB8" w:rsidRDefault="00311D8A" w:rsidP="00311D8A">
      <w:pPr>
        <w:pStyle w:val="a3"/>
        <w:ind w:firstLine="0"/>
        <w:jc w:val="left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The selected participant is determined by the number of participants who have been awarded a satisfactory bid by the principle of preference for the bidder who submitted the minimum bid.</w:t>
      </w:r>
    </w:p>
    <w:p w:rsidR="00311D8A" w:rsidRPr="004F7FB8" w:rsidRDefault="00311D8A" w:rsidP="00311D8A">
      <w:pPr>
        <w:pStyle w:val="a3"/>
        <w:ind w:firstLine="0"/>
        <w:jc w:val="left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To receive a quotation request, you must apply to the customer before 10:00 on the 10th day after the announcement of this announcement. In order to receive an invitation in writing, the Client must submit a written application. The Client shall provide the paperwork invitations the first working day after receiving such a free request.</w:t>
      </w:r>
    </w:p>
    <w:p w:rsidR="00311D8A" w:rsidRPr="004F7FB8" w:rsidRDefault="00311D8A" w:rsidP="00311D8A">
      <w:pPr>
        <w:pStyle w:val="a3"/>
        <w:ind w:firstLine="0"/>
        <w:jc w:val="left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In the case of a request for electronic invitation, the customer shall provide the invitation free of charge within the business day following the day of receiving the electronic application.</w:t>
      </w:r>
    </w:p>
    <w:p w:rsidR="00311D8A" w:rsidRPr="004F7FB8" w:rsidRDefault="00311D8A" w:rsidP="00311D8A">
      <w:pPr>
        <w:pStyle w:val="a3"/>
        <w:ind w:firstLine="0"/>
        <w:jc w:val="left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Not receiving an invitation does not restrict the participant's right to participate in this procedure.</w:t>
      </w:r>
    </w:p>
    <w:p w:rsidR="00311D8A" w:rsidRPr="004F7FB8" w:rsidRDefault="00311D8A" w:rsidP="00311D8A">
      <w:pPr>
        <w:pStyle w:val="a3"/>
        <w:ind w:firstLine="0"/>
        <w:jc w:val="left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Quotation queries must be submitted to Kotayk Marz, c. Garni Kh. Abovyan str. building 1, in paper form till 13:00 of the tenth day from the date of publication of this announcement. Bids can also be submitted in English or Russian, besides Armenian.</w:t>
      </w:r>
    </w:p>
    <w:p w:rsidR="00311D8A" w:rsidRPr="004F7FB8" w:rsidRDefault="00311D8A" w:rsidP="00311D8A">
      <w:pPr>
        <w:pStyle w:val="a3"/>
        <w:ind w:firstLine="0"/>
        <w:jc w:val="left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The bids will be opened in Kotayk Region, Armenia. Garni Kh. Abov</w:t>
      </w:r>
      <w:r>
        <w:rPr>
          <w:rFonts w:ascii="GHEA Grapalat" w:hAnsi="GHEA Grapalat"/>
          <w:i w:val="0"/>
          <w:lang w:val="af-ZA"/>
        </w:rPr>
        <w:t>yan str. at 1, "2017" "12" at "15</w:t>
      </w:r>
      <w:r w:rsidRPr="004F7FB8">
        <w:rPr>
          <w:rFonts w:ascii="GHEA Grapalat" w:hAnsi="GHEA Grapalat"/>
          <w:i w:val="0"/>
          <w:lang w:val="af-ZA"/>
        </w:rPr>
        <w:t>" at 13:00.</w:t>
      </w:r>
    </w:p>
    <w:p w:rsidR="00311D8A" w:rsidRPr="004F7FB8" w:rsidRDefault="00311D8A" w:rsidP="00311D8A">
      <w:pPr>
        <w:pStyle w:val="a3"/>
        <w:ind w:firstLine="0"/>
        <w:jc w:val="left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 xml:space="preserve">Complaints regarding this procedure should be submitted to the Procurement Appeals Board, c. Yerevan, Melik-Adamyan str. 1 address. The appeal shall be executed in the manner prescribed by the invitation for this quotation. In order to file a claim, the fee is to be paid at the rate of AMD 30,000 (thirty thousand), </w:t>
      </w:r>
      <w:r w:rsidRPr="004F7FB8">
        <w:rPr>
          <w:rFonts w:ascii="GHEA Grapalat" w:hAnsi="GHEA Grapalat"/>
          <w:i w:val="0"/>
          <w:lang w:val="af-ZA"/>
        </w:rPr>
        <w:lastRenderedPageBreak/>
        <w:t>which must be transferred to the Treasury account number 900008000482, opened under the Ministry of Finance of the Republic of Armenia.</w:t>
      </w:r>
    </w:p>
    <w:p w:rsidR="00311D8A" w:rsidRPr="004F7FB8" w:rsidRDefault="00311D8A" w:rsidP="00311D8A">
      <w:pPr>
        <w:pStyle w:val="a3"/>
        <w:ind w:firstLine="0"/>
        <w:jc w:val="left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For more information about this announcement, please contact the Secretary of the Appraisal Commission, Varduhi Aghajanyan</w:t>
      </w:r>
    </w:p>
    <w:p w:rsidR="00311D8A" w:rsidRPr="004F7FB8" w:rsidRDefault="00311D8A" w:rsidP="00311D8A">
      <w:pPr>
        <w:pStyle w:val="a3"/>
        <w:ind w:left="1404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 w:cs="GHEA Grapalat"/>
          <w:i w:val="0"/>
          <w:lang w:val="af-ZA"/>
        </w:rPr>
        <w:t>Phone: 096 89-95-06</w:t>
      </w:r>
    </w:p>
    <w:p w:rsidR="00311D8A" w:rsidRPr="004F7FB8" w:rsidRDefault="00311D8A" w:rsidP="00311D8A">
      <w:pPr>
        <w:pStyle w:val="a3"/>
        <w:ind w:left="1404"/>
        <w:rPr>
          <w:rFonts w:ascii="GHEA Grapalat" w:hAnsi="GHEA Grapalat" w:cs="GHEA Grapalat"/>
          <w:i w:val="0"/>
          <w:lang w:val="af-ZA"/>
        </w:rPr>
      </w:pPr>
      <w:r w:rsidRPr="004F7FB8">
        <w:rPr>
          <w:rFonts w:ascii="GHEA Grapalat" w:hAnsi="GHEA Grapalat" w:cs="GHEA Grapalat"/>
          <w:i w:val="0"/>
          <w:lang w:val="af-ZA"/>
        </w:rPr>
        <w:t>E-mail: mail: garni1@schools.am</w:t>
      </w:r>
    </w:p>
    <w:p w:rsidR="00311D8A" w:rsidRDefault="00311D8A" w:rsidP="00311D8A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  <w:r w:rsidRPr="004F7FB8">
        <w:rPr>
          <w:rFonts w:ascii="GHEA Grapalat" w:hAnsi="GHEA Grapalat"/>
          <w:i w:val="0"/>
          <w:lang w:val="af-ZA"/>
        </w:rPr>
        <w:t>Client, "Garni Primary School N1" SNCO:</w:t>
      </w:r>
    </w:p>
    <w:p w:rsidR="00311D8A" w:rsidRPr="00752623" w:rsidRDefault="00311D8A" w:rsidP="00311D8A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3E3F06" w:rsidRPr="00311D8A" w:rsidRDefault="003E3F06">
      <w:pPr>
        <w:rPr>
          <w:lang w:val="af-ZA"/>
        </w:rPr>
      </w:pPr>
      <w:bookmarkStart w:id="0" w:name="_GoBack"/>
      <w:bookmarkEnd w:id="0"/>
    </w:p>
    <w:sectPr w:rsidR="003E3F06" w:rsidRPr="00311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8A"/>
    <w:rsid w:val="00311D8A"/>
    <w:rsid w:val="003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311D8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311D8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311D8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311D8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2017-12-08T12:35:00Z</dcterms:created>
  <dcterms:modified xsi:type="dcterms:W3CDTF">2017-12-08T12:35:00Z</dcterms:modified>
</cp:coreProperties>
</file>