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39C" w:rsidRPr="00F3739C" w:rsidRDefault="00F3739C" w:rsidP="00F3739C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</w:p>
    <w:p w:rsidR="007A2AE5" w:rsidRDefault="007A2AE5" w:rsidP="00F3739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F3739C" w:rsidRPr="00F3739C" w:rsidRDefault="00F3739C" w:rsidP="00F3739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bookmarkStart w:id="0" w:name="_GoBack"/>
      <w:bookmarkEnd w:id="0"/>
      <w:r w:rsidRPr="00F3739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F3739C" w:rsidRPr="00F3739C" w:rsidRDefault="00F3739C" w:rsidP="00F3739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F3739C" w:rsidRPr="00F3739C" w:rsidRDefault="00F3739C" w:rsidP="00F3739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F3739C" w:rsidRPr="00D242F6" w:rsidRDefault="00F3739C" w:rsidP="00B101D9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F3739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CF4635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N </w:t>
      </w:r>
      <w:r w:rsidR="00A7743A">
        <w:rPr>
          <w:rFonts w:ascii="GHEA Grapalat" w:hAnsi="GHEA Grapalat"/>
          <w:b/>
        </w:rPr>
        <w:t>ԻԿՎԾԻԿ</w:t>
      </w:r>
      <w:r w:rsidR="00A7743A" w:rsidRPr="00A7743A">
        <w:rPr>
          <w:rFonts w:ascii="GHEA Grapalat" w:hAnsi="GHEA Grapalat"/>
          <w:b/>
          <w:lang w:val="af-ZA"/>
        </w:rPr>
        <w:t>-</w:t>
      </w:r>
      <w:r w:rsidR="00A7743A">
        <w:rPr>
          <w:rFonts w:ascii="GHEA Grapalat" w:hAnsi="GHEA Grapalat"/>
          <w:b/>
        </w:rPr>
        <w:t>ՄԱԱՊՁԲ</w:t>
      </w:r>
      <w:r w:rsidR="00A7743A" w:rsidRPr="00A7743A">
        <w:rPr>
          <w:rFonts w:ascii="GHEA Grapalat" w:hAnsi="GHEA Grapalat"/>
          <w:b/>
          <w:lang w:val="af-ZA"/>
        </w:rPr>
        <w:t>-18/36</w:t>
      </w:r>
    </w:p>
    <w:p w:rsidR="00F3739C" w:rsidRPr="00F3739C" w:rsidRDefault="00F3739C" w:rsidP="00F3739C">
      <w:pPr>
        <w:spacing w:after="0" w:line="240" w:lineRule="auto"/>
        <w:rPr>
          <w:rFonts w:ascii="Times Armenian" w:eastAsia="Times New Roman" w:hAnsi="Times Armenian" w:cs="Times New Roman"/>
          <w:sz w:val="20"/>
          <w:szCs w:val="20"/>
          <w:lang w:val="af-ZA" w:eastAsia="ru-RU"/>
        </w:rPr>
      </w:pPr>
    </w:p>
    <w:p w:rsidR="00F3739C" w:rsidRPr="00A7743A" w:rsidRDefault="002D1488" w:rsidP="00A7743A">
      <w:pPr>
        <w:spacing w:after="0" w:line="360" w:lineRule="auto"/>
        <w:ind w:left="-142" w:firstLine="142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sz w:val="20"/>
          <w:szCs w:val="24"/>
          <w:lang w:val="af-ZA"/>
        </w:rPr>
        <w:t>&lt;&lt;</w:t>
      </w:r>
      <w:r w:rsidR="00D242F6" w:rsidRPr="00BE1434">
        <w:rPr>
          <w:rFonts w:ascii="GHEA Grapalat" w:eastAsia="Times New Roman" w:hAnsi="GHEA Grapalat" w:cs="Sylfaen"/>
          <w:sz w:val="20"/>
          <w:szCs w:val="24"/>
          <w:lang w:val="hy-AM"/>
        </w:rPr>
        <w:t>Իրավական կրթության և վերականգնողակ</w:t>
      </w:r>
      <w:r>
        <w:rPr>
          <w:rFonts w:ascii="GHEA Grapalat" w:eastAsia="Times New Roman" w:hAnsi="GHEA Grapalat" w:cs="Sylfaen"/>
          <w:sz w:val="20"/>
          <w:szCs w:val="24"/>
          <w:lang w:val="hy-AM"/>
        </w:rPr>
        <w:t>ան ծրագրերի իրականացման կենտրոն</w:t>
      </w:r>
      <w:r w:rsidRPr="002D1488">
        <w:rPr>
          <w:rFonts w:ascii="GHEA Grapalat" w:eastAsia="Times New Roman" w:hAnsi="GHEA Grapalat" w:cs="Sylfaen"/>
          <w:sz w:val="20"/>
          <w:szCs w:val="24"/>
          <w:lang w:val="af-ZA"/>
        </w:rPr>
        <w:t>&gt;&gt;</w:t>
      </w:r>
      <w:r w:rsidR="00D242F6" w:rsidRPr="00BE1434">
        <w:rPr>
          <w:rFonts w:ascii="GHEA Grapalat" w:eastAsia="Times New Roman" w:hAnsi="GHEA Grapalat" w:cs="Sylfaen"/>
          <w:sz w:val="20"/>
          <w:szCs w:val="24"/>
          <w:lang w:val="hy-AM"/>
        </w:rPr>
        <w:t xml:space="preserve"> ՊՈԱԿ-ը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</w:t>
      </w:r>
      <w:r w:rsidR="00D242F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</w:t>
      </w:r>
      <w:r w:rsidR="00022D08" w:rsidRPr="00FE79D2">
        <w:rPr>
          <w:rFonts w:ascii="GHEA Grapalat" w:hAnsi="GHEA Grapalat" w:cs="Sylfaen"/>
          <w:sz w:val="20"/>
          <w:szCs w:val="20"/>
          <w:lang w:val="hy-AM"/>
        </w:rPr>
        <w:t>&lt;&lt;</w:t>
      </w:r>
      <w:r w:rsidR="00022D08">
        <w:rPr>
          <w:rFonts w:ascii="GHEA Grapalat" w:hAnsi="GHEA Grapalat" w:cs="Sylfaen"/>
          <w:sz w:val="20"/>
          <w:szCs w:val="20"/>
        </w:rPr>
        <w:t>Բազմաոլորտային</w:t>
      </w:r>
      <w:r w:rsidR="00022D08" w:rsidRPr="00022D0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22D08">
        <w:rPr>
          <w:rFonts w:ascii="GHEA Grapalat" w:hAnsi="GHEA Grapalat" w:cs="Sylfaen"/>
          <w:sz w:val="20"/>
          <w:szCs w:val="20"/>
        </w:rPr>
        <w:t>ազգային</w:t>
      </w:r>
      <w:r w:rsidR="00022D08" w:rsidRPr="00022D0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22D08">
        <w:rPr>
          <w:rFonts w:ascii="GHEA Grapalat" w:hAnsi="GHEA Grapalat" w:cs="Sylfaen"/>
          <w:sz w:val="20"/>
          <w:szCs w:val="20"/>
        </w:rPr>
        <w:t>հարթակի</w:t>
      </w:r>
      <w:r w:rsidR="00022D08" w:rsidRPr="00022D0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22D08">
        <w:rPr>
          <w:rFonts w:ascii="GHEA Grapalat" w:hAnsi="GHEA Grapalat" w:cs="Sylfaen"/>
          <w:sz w:val="20"/>
          <w:szCs w:val="20"/>
        </w:rPr>
        <w:t>ուժեղացում՝</w:t>
      </w:r>
      <w:r w:rsidR="00022D08" w:rsidRPr="00022D0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22D08">
        <w:rPr>
          <w:rFonts w:ascii="GHEA Grapalat" w:hAnsi="GHEA Grapalat" w:cs="Sylfaen"/>
          <w:sz w:val="20"/>
          <w:szCs w:val="20"/>
        </w:rPr>
        <w:t>ուղղված</w:t>
      </w:r>
      <w:r w:rsidR="00022D08" w:rsidRPr="00022D0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22D08">
        <w:rPr>
          <w:rFonts w:ascii="GHEA Grapalat" w:hAnsi="GHEA Grapalat" w:cs="Sylfaen"/>
          <w:sz w:val="20"/>
          <w:szCs w:val="20"/>
        </w:rPr>
        <w:t>երեխաների</w:t>
      </w:r>
      <w:r w:rsidR="00022D08" w:rsidRPr="00022D0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22D08">
        <w:rPr>
          <w:rFonts w:ascii="GHEA Grapalat" w:hAnsi="GHEA Grapalat" w:cs="Sylfaen"/>
          <w:sz w:val="20"/>
          <w:szCs w:val="20"/>
        </w:rPr>
        <w:t>հանդեպ</w:t>
      </w:r>
      <w:r w:rsidR="00022D08" w:rsidRPr="00022D0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22D08">
        <w:rPr>
          <w:rFonts w:ascii="GHEA Grapalat" w:hAnsi="GHEA Grapalat" w:cs="Sylfaen"/>
          <w:sz w:val="20"/>
          <w:szCs w:val="20"/>
        </w:rPr>
        <w:t>բռնությանը</w:t>
      </w:r>
      <w:r w:rsidR="00022D08" w:rsidRPr="00022D0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22D08">
        <w:rPr>
          <w:rFonts w:ascii="GHEA Grapalat" w:hAnsi="GHEA Grapalat" w:cs="Sylfaen"/>
          <w:sz w:val="20"/>
          <w:szCs w:val="20"/>
        </w:rPr>
        <w:t>վերջ</w:t>
      </w:r>
      <w:r w:rsidR="00022D08" w:rsidRPr="00022D0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22D08">
        <w:rPr>
          <w:rFonts w:ascii="GHEA Grapalat" w:hAnsi="GHEA Grapalat" w:cs="Sylfaen"/>
          <w:sz w:val="20"/>
          <w:szCs w:val="20"/>
        </w:rPr>
        <w:t>դնելու</w:t>
      </w:r>
      <w:r w:rsidR="00022D08" w:rsidRPr="00022D0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22D08">
        <w:rPr>
          <w:rFonts w:ascii="GHEA Grapalat" w:hAnsi="GHEA Grapalat" w:cs="Sylfaen"/>
          <w:sz w:val="20"/>
          <w:szCs w:val="20"/>
        </w:rPr>
        <w:t>գործողությունների</w:t>
      </w:r>
      <w:r w:rsidR="00022D08" w:rsidRPr="00022D0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22D08">
        <w:rPr>
          <w:rFonts w:ascii="GHEA Grapalat" w:hAnsi="GHEA Grapalat" w:cs="Sylfaen"/>
          <w:sz w:val="20"/>
          <w:szCs w:val="20"/>
        </w:rPr>
        <w:t>պլանավորմանը</w:t>
      </w:r>
      <w:r w:rsidR="00022D08" w:rsidRPr="00022D08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="00022D08">
        <w:rPr>
          <w:rFonts w:ascii="GHEA Grapalat" w:hAnsi="GHEA Grapalat" w:cs="Sylfaen"/>
          <w:sz w:val="20"/>
          <w:szCs w:val="20"/>
        </w:rPr>
        <w:t>իրագործմանը</w:t>
      </w:r>
      <w:r w:rsidR="00022D08" w:rsidRPr="00022D0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22D08">
        <w:rPr>
          <w:rFonts w:ascii="GHEA Grapalat" w:hAnsi="GHEA Grapalat" w:cs="Sylfaen"/>
          <w:sz w:val="20"/>
          <w:szCs w:val="20"/>
        </w:rPr>
        <w:t>և</w:t>
      </w:r>
      <w:r w:rsidR="00022D08" w:rsidRPr="00022D0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22D08">
        <w:rPr>
          <w:rFonts w:ascii="GHEA Grapalat" w:hAnsi="GHEA Grapalat" w:cs="Sylfaen"/>
          <w:sz w:val="20"/>
          <w:szCs w:val="20"/>
        </w:rPr>
        <w:t>գնահատմանը</w:t>
      </w:r>
      <w:r w:rsidR="00022D08" w:rsidRPr="00FE79D2">
        <w:rPr>
          <w:rFonts w:ascii="GHEA Grapalat" w:hAnsi="GHEA Grapalat" w:cs="Sylfaen"/>
          <w:sz w:val="20"/>
          <w:szCs w:val="20"/>
          <w:lang w:val="hy-AM"/>
        </w:rPr>
        <w:t>&gt;&gt; ծրագր</w:t>
      </w:r>
      <w:r w:rsidR="00022D08" w:rsidRPr="00180C2B">
        <w:rPr>
          <w:rFonts w:ascii="GHEA Grapalat" w:hAnsi="GHEA Grapalat"/>
          <w:sz w:val="20"/>
          <w:szCs w:val="20"/>
          <w:lang w:val="hy-AM"/>
        </w:rPr>
        <w:t xml:space="preserve">ի </w:t>
      </w:r>
      <w:r w:rsidR="00022D08">
        <w:rPr>
          <w:rFonts w:ascii="GHEA Grapalat" w:hAnsi="GHEA Grapalat"/>
          <w:sz w:val="20"/>
          <w:szCs w:val="20"/>
          <w:lang w:val="hy-AM"/>
        </w:rPr>
        <w:t xml:space="preserve"> շրջանակներում</w:t>
      </w:r>
      <w:r w:rsidR="00022D08" w:rsidRPr="00022D08">
        <w:rPr>
          <w:rFonts w:ascii="GHEA Grapalat" w:hAnsi="GHEA Grapalat"/>
          <w:sz w:val="20"/>
          <w:szCs w:val="20"/>
          <w:lang w:val="af-ZA"/>
        </w:rPr>
        <w:t xml:space="preserve"> </w:t>
      </w:r>
      <w:r w:rsidR="00022D08">
        <w:rPr>
          <w:rFonts w:ascii="GHEA Grapalat" w:hAnsi="GHEA Grapalat"/>
          <w:sz w:val="20"/>
          <w:szCs w:val="20"/>
        </w:rPr>
        <w:t>ՀՀ</w:t>
      </w:r>
      <w:r w:rsidR="00022D08" w:rsidRPr="00022D08">
        <w:rPr>
          <w:rFonts w:ascii="GHEA Grapalat" w:hAnsi="GHEA Grapalat"/>
          <w:sz w:val="20"/>
          <w:szCs w:val="20"/>
          <w:lang w:val="af-ZA"/>
        </w:rPr>
        <w:t xml:space="preserve"> </w:t>
      </w:r>
      <w:r w:rsidR="00022D08">
        <w:rPr>
          <w:rFonts w:ascii="GHEA Grapalat" w:hAnsi="GHEA Grapalat"/>
          <w:sz w:val="20"/>
          <w:szCs w:val="20"/>
        </w:rPr>
        <w:t>ԱՆ</w:t>
      </w:r>
      <w:r w:rsidR="00022D08" w:rsidRPr="00022D08">
        <w:rPr>
          <w:rFonts w:ascii="GHEA Grapalat" w:hAnsi="GHEA Grapalat"/>
          <w:sz w:val="20"/>
          <w:szCs w:val="20"/>
          <w:lang w:val="af-ZA"/>
        </w:rPr>
        <w:t xml:space="preserve"> </w:t>
      </w:r>
      <w:r w:rsidR="00022D08">
        <w:rPr>
          <w:rFonts w:ascii="GHEA Grapalat" w:hAnsi="GHEA Grapalat"/>
          <w:sz w:val="20"/>
          <w:szCs w:val="20"/>
        </w:rPr>
        <w:t>պրոբացիայի</w:t>
      </w:r>
      <w:r w:rsidR="00022D08" w:rsidRPr="00022D08">
        <w:rPr>
          <w:rFonts w:ascii="GHEA Grapalat" w:hAnsi="GHEA Grapalat"/>
          <w:sz w:val="20"/>
          <w:szCs w:val="20"/>
          <w:lang w:val="af-ZA"/>
        </w:rPr>
        <w:t xml:space="preserve"> </w:t>
      </w:r>
      <w:r w:rsidR="00022D08">
        <w:rPr>
          <w:rFonts w:ascii="GHEA Grapalat" w:hAnsi="GHEA Grapalat"/>
          <w:sz w:val="20"/>
          <w:szCs w:val="20"/>
        </w:rPr>
        <w:t>պետական</w:t>
      </w:r>
      <w:r w:rsidR="00022D08" w:rsidRPr="00022D08">
        <w:rPr>
          <w:rFonts w:ascii="GHEA Grapalat" w:hAnsi="GHEA Grapalat"/>
          <w:sz w:val="20"/>
          <w:szCs w:val="20"/>
          <w:lang w:val="af-ZA"/>
        </w:rPr>
        <w:t xml:space="preserve"> </w:t>
      </w:r>
      <w:r w:rsidR="00022D08">
        <w:rPr>
          <w:rFonts w:ascii="GHEA Grapalat" w:hAnsi="GHEA Grapalat"/>
          <w:sz w:val="20"/>
          <w:szCs w:val="20"/>
        </w:rPr>
        <w:t>ծառայության</w:t>
      </w:r>
      <w:r w:rsidR="00022D08" w:rsidRPr="00022D08">
        <w:rPr>
          <w:rFonts w:ascii="GHEA Grapalat" w:hAnsi="GHEA Grapalat"/>
          <w:sz w:val="20"/>
          <w:szCs w:val="20"/>
          <w:lang w:val="af-ZA"/>
        </w:rPr>
        <w:t xml:space="preserve"> </w:t>
      </w:r>
      <w:r w:rsidR="00022D08">
        <w:rPr>
          <w:rFonts w:ascii="GHEA Grapalat" w:hAnsi="GHEA Grapalat"/>
          <w:sz w:val="20"/>
          <w:szCs w:val="20"/>
        </w:rPr>
        <w:t>աշխատակիցների</w:t>
      </w:r>
      <w:r w:rsidR="00022D08" w:rsidRPr="00022D08">
        <w:rPr>
          <w:rFonts w:ascii="GHEA Grapalat" w:hAnsi="GHEA Grapalat"/>
          <w:sz w:val="20"/>
          <w:szCs w:val="20"/>
          <w:lang w:val="af-ZA"/>
        </w:rPr>
        <w:t xml:space="preserve"> </w:t>
      </w:r>
      <w:r w:rsidR="00022D08">
        <w:rPr>
          <w:rFonts w:ascii="GHEA Grapalat" w:hAnsi="GHEA Grapalat"/>
          <w:sz w:val="20"/>
          <w:szCs w:val="20"/>
        </w:rPr>
        <w:t>վերապատրաստման</w:t>
      </w:r>
      <w:r w:rsidR="00022D08" w:rsidRPr="00022D08">
        <w:rPr>
          <w:rFonts w:ascii="GHEA Grapalat" w:hAnsi="GHEA Grapalat"/>
          <w:sz w:val="20"/>
          <w:szCs w:val="20"/>
          <w:lang w:val="af-ZA"/>
        </w:rPr>
        <w:t xml:space="preserve"> </w:t>
      </w:r>
      <w:r w:rsidR="00022D08">
        <w:rPr>
          <w:rFonts w:ascii="GHEA Grapalat" w:hAnsi="GHEA Grapalat"/>
          <w:sz w:val="20"/>
          <w:szCs w:val="20"/>
        </w:rPr>
        <w:t>համար</w:t>
      </w:r>
      <w:r w:rsidR="00022D08" w:rsidRPr="00022D08">
        <w:rPr>
          <w:rFonts w:ascii="GHEA Grapalat" w:hAnsi="GHEA Grapalat"/>
          <w:sz w:val="20"/>
          <w:szCs w:val="20"/>
          <w:lang w:val="af-ZA"/>
        </w:rPr>
        <w:t xml:space="preserve"> </w:t>
      </w:r>
      <w:r w:rsidR="00022D08">
        <w:rPr>
          <w:rFonts w:ascii="GHEA Grapalat" w:hAnsi="GHEA Grapalat"/>
          <w:sz w:val="20"/>
          <w:szCs w:val="20"/>
        </w:rPr>
        <w:t>փորձագետ</w:t>
      </w:r>
      <w:r w:rsidR="00022D08" w:rsidRPr="00022D08">
        <w:rPr>
          <w:rFonts w:ascii="GHEA Grapalat" w:hAnsi="GHEA Grapalat"/>
          <w:sz w:val="20"/>
          <w:szCs w:val="20"/>
          <w:lang w:val="af-ZA"/>
        </w:rPr>
        <w:t>-</w:t>
      </w:r>
      <w:r w:rsidR="00DC1159">
        <w:rPr>
          <w:rFonts w:ascii="GHEA Grapalat" w:hAnsi="GHEA Grapalat"/>
          <w:sz w:val="20"/>
          <w:szCs w:val="20"/>
        </w:rPr>
        <w:t>իրավաբան</w:t>
      </w:r>
      <w:r w:rsidR="00872B20">
        <w:rPr>
          <w:rFonts w:ascii="GHEA Grapalat" w:hAnsi="GHEA Grapalat"/>
          <w:sz w:val="20"/>
          <w:szCs w:val="20"/>
        </w:rPr>
        <w:t>ի</w:t>
      </w:r>
      <w:r w:rsidR="00022D08" w:rsidRPr="00022D0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B101D9" w:rsidRPr="00180C2B">
        <w:rPr>
          <w:rFonts w:ascii="GHEA Grapalat" w:hAnsi="GHEA Grapalat" w:cs="Sylfaen"/>
          <w:sz w:val="20"/>
          <w:szCs w:val="20"/>
          <w:lang w:val="hy-AM"/>
        </w:rPr>
        <w:t xml:space="preserve">ծառայությունների </w:t>
      </w:r>
      <w:r w:rsidR="00B101D9">
        <w:rPr>
          <w:rFonts w:ascii="GHEA Grapalat" w:hAnsi="GHEA Grapalat" w:cs="Sylfaen"/>
          <w:sz w:val="20"/>
          <w:szCs w:val="20"/>
        </w:rPr>
        <w:t>մատուցման</w:t>
      </w:r>
      <w:r w:rsidR="00B101D9" w:rsidRPr="00B101D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</w:t>
      </w:r>
      <w:r w:rsidR="00D242F6" w:rsidRPr="00D242F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N </w:t>
      </w:r>
      <w:r w:rsidR="00A7743A">
        <w:rPr>
          <w:rFonts w:ascii="GHEA Grapalat" w:hAnsi="GHEA Grapalat"/>
          <w:b/>
        </w:rPr>
        <w:t>ԻԿՎԾԻԿ</w:t>
      </w:r>
      <w:r w:rsidR="00A7743A" w:rsidRPr="00A7743A">
        <w:rPr>
          <w:rFonts w:ascii="GHEA Grapalat" w:hAnsi="GHEA Grapalat"/>
          <w:b/>
          <w:lang w:val="af-ZA"/>
        </w:rPr>
        <w:t>-</w:t>
      </w:r>
      <w:r w:rsidR="00A7743A">
        <w:rPr>
          <w:rFonts w:ascii="GHEA Grapalat" w:hAnsi="GHEA Grapalat"/>
          <w:b/>
        </w:rPr>
        <w:t>ՄԱԱՊՁԲ</w:t>
      </w:r>
      <w:r w:rsidR="00A7743A" w:rsidRPr="00A7743A">
        <w:rPr>
          <w:rFonts w:ascii="GHEA Grapalat" w:hAnsi="GHEA Grapalat"/>
          <w:b/>
          <w:lang w:val="af-ZA"/>
        </w:rPr>
        <w:t>-18/36</w:t>
      </w:r>
      <w:r w:rsidR="00A7743A" w:rsidRPr="00A7743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պայմանագիր կնքելու որոշման մասին տեղեկատվությունը, համաձյան</w:t>
      </w:r>
      <w:r w:rsidR="00A7743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="00F3739C" w:rsidRPr="00F3739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18511A" w:rsidRDefault="0018511A" w:rsidP="00F3739C">
      <w:pPr>
        <w:spacing w:after="0"/>
        <w:jc w:val="both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</w:p>
    <w:p w:rsidR="00F3739C" w:rsidRDefault="00F3739C" w:rsidP="00F3739C">
      <w:pPr>
        <w:spacing w:after="0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Չափաբաժին 1</w:t>
      </w:r>
      <w:r w:rsidR="002D1488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</w:t>
      </w:r>
      <w:r w:rsidR="00A7743A">
        <w:rPr>
          <w:rFonts w:ascii="GHEA Grapalat" w:hAnsi="GHEA Grapalat"/>
          <w:sz w:val="20"/>
          <w:szCs w:val="20"/>
        </w:rPr>
        <w:t>խմելու ջուր</w:t>
      </w:r>
      <w:r w:rsidR="002D1488" w:rsidRPr="008B4866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:</w:t>
      </w:r>
    </w:p>
    <w:p w:rsidR="0018511A" w:rsidRPr="00F3739C" w:rsidRDefault="0018511A" w:rsidP="00F3739C">
      <w:pPr>
        <w:spacing w:after="0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</w:p>
    <w:tbl>
      <w:tblPr>
        <w:tblW w:w="10805" w:type="dxa"/>
        <w:jc w:val="center"/>
        <w:tblInd w:w="-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"/>
        <w:gridCol w:w="1482"/>
        <w:gridCol w:w="2768"/>
        <w:gridCol w:w="3012"/>
        <w:gridCol w:w="3135"/>
      </w:tblGrid>
      <w:tr w:rsidR="00F3739C" w:rsidRPr="00F3739C" w:rsidTr="00C203CD">
        <w:trPr>
          <w:trHeight w:val="626"/>
          <w:jc w:val="center"/>
        </w:trPr>
        <w:tc>
          <w:tcPr>
            <w:tcW w:w="408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Մասնակցիանվանումը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2768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Հրավերիպահանջներինհամապատասխանողհայտեր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համապատասխանելուդեպքումնշել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Հրավերիպահանջներինչհամապատասխանողհայտեր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չհամապատասխանելուդեպքումնշել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F3739C" w:rsidRPr="00F3739C" w:rsidTr="00C203CD">
        <w:trPr>
          <w:trHeight w:val="273"/>
          <w:jc w:val="center"/>
        </w:trPr>
        <w:tc>
          <w:tcPr>
            <w:tcW w:w="408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2D1488" w:rsidRDefault="002D1488" w:rsidP="00A7743A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</w:pPr>
          </w:p>
          <w:p w:rsidR="00F3739C" w:rsidRPr="00205D95" w:rsidRDefault="00A7743A" w:rsidP="00A774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ԷՎՐԻ ԴԵՅ ՓԲԸ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8"/>
                <w:szCs w:val="18"/>
                <w:lang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3135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F3739C" w:rsidRPr="00F3739C" w:rsidRDefault="00F3739C" w:rsidP="00F3739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</w:p>
    <w:tbl>
      <w:tblPr>
        <w:tblW w:w="0" w:type="auto"/>
        <w:jc w:val="center"/>
        <w:tblInd w:w="-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5"/>
        <w:gridCol w:w="2613"/>
        <w:gridCol w:w="3540"/>
        <w:gridCol w:w="2584"/>
      </w:tblGrid>
      <w:tr w:rsidR="00F3739C" w:rsidRPr="00D242F6" w:rsidTr="00C203CD">
        <w:trPr>
          <w:trHeight w:val="626"/>
          <w:jc w:val="center"/>
        </w:trPr>
        <w:tc>
          <w:tcPr>
            <w:tcW w:w="2555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Մասնակիցներիզբաղեցրածտեղերը</w:t>
            </w:r>
          </w:p>
        </w:tc>
        <w:tc>
          <w:tcPr>
            <w:tcW w:w="2613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Մասնակցիանվանումը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Ընտրվածմասնակից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ընտրվածմասնակցիհամարնշել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Մասնակցիառաջարկածգին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առանցԱՀՀ, հազ</w:t>
            </w:r>
            <w:r w:rsidRPr="00F3739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F3739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դրամ</w:t>
            </w:r>
            <w:r w:rsidRPr="00F3739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,/</w:t>
            </w:r>
          </w:p>
        </w:tc>
      </w:tr>
      <w:tr w:rsidR="00F3739C" w:rsidRPr="00F3739C" w:rsidTr="00A7743A">
        <w:trPr>
          <w:trHeight w:val="336"/>
          <w:jc w:val="center"/>
        </w:trPr>
        <w:tc>
          <w:tcPr>
            <w:tcW w:w="2555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613" w:type="dxa"/>
            <w:shd w:val="clear" w:color="auto" w:fill="auto"/>
            <w:vAlign w:val="center"/>
          </w:tcPr>
          <w:p w:rsidR="00A7743A" w:rsidRDefault="00A7743A" w:rsidP="00A7743A">
            <w:pPr>
              <w:spacing w:after="0"/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</w:pPr>
          </w:p>
          <w:p w:rsidR="00F3739C" w:rsidRPr="00F3739C" w:rsidRDefault="00A7743A" w:rsidP="00A7743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ԷՎՐԻ ԴԵՅ ՓԲԸ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F3739C" w:rsidRPr="00F3739C" w:rsidRDefault="00A7743A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0"/>
                <w:u w:val="single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4"/>
                <w:szCs w:val="20"/>
                <w:u w:val="single"/>
                <w:lang w:eastAsia="ru-RU"/>
              </w:rPr>
              <w:t>225000</w:t>
            </w:r>
          </w:p>
        </w:tc>
      </w:tr>
    </w:tbl>
    <w:p w:rsidR="00F3739C" w:rsidRPr="00F3739C" w:rsidRDefault="00F3739C" w:rsidP="00F3739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F3739C" w:rsidRPr="00F3739C" w:rsidRDefault="00F3739C" w:rsidP="00711709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="00EF000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="00EF000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="00EF000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="00EF000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="00EF000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="00EF000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բավարար գնահատված հայտեր  ներկայացրած մասնակիցների թվից նվազագույն գին առաջարկած մասնակցին նախապատվություն տալու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սկզբունք։</w:t>
      </w:r>
    </w:p>
    <w:p w:rsidR="00092FA1" w:rsidRPr="0009731F" w:rsidRDefault="00092FA1" w:rsidP="00711709">
      <w:pPr>
        <w:spacing w:before="120" w:after="12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>
        <w:rPr>
          <w:rFonts w:ascii="GHEA Grapalat" w:hAnsi="GHEA Grapalat"/>
          <w:sz w:val="20"/>
          <w:lang w:val="af-ZA"/>
        </w:rPr>
        <w:t>“Գնումների մասին” ՀՀ օրենքի 10-րդ հոդվածի  4-րդ կետի համաձայն` անգործության ժամկետ չի սահմանվում:</w:t>
      </w:r>
    </w:p>
    <w:p w:rsidR="00F3739C" w:rsidRPr="00F3739C" w:rsidRDefault="00F3739C" w:rsidP="00F3739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</w:p>
    <w:p w:rsidR="00D242F6" w:rsidRPr="002D1488" w:rsidRDefault="00D242F6" w:rsidP="00D242F6">
      <w:pPr>
        <w:pStyle w:val="2"/>
        <w:ind w:firstLine="567"/>
        <w:rPr>
          <w:rFonts w:ascii="GHEA Grapalat" w:hAnsi="GHEA Grapalat"/>
          <w:b/>
        </w:rPr>
      </w:pPr>
      <w:r w:rsidRPr="002D1488">
        <w:rPr>
          <w:rFonts w:ascii="GHEA Grapalat" w:hAnsi="GHEA Grapalat" w:cs="Sylfaen"/>
          <w:b/>
          <w:lang w:eastAsia="ru-RU"/>
        </w:rPr>
        <w:t xml:space="preserve">Հեռախոս՝ </w:t>
      </w:r>
      <w:r w:rsidRPr="002D1488">
        <w:rPr>
          <w:rFonts w:ascii="GHEA Grapalat" w:hAnsi="GHEA Grapalat"/>
          <w:b/>
        </w:rPr>
        <w:t>/010/-557660, /094/40-88-92։</w:t>
      </w:r>
    </w:p>
    <w:p w:rsidR="00F3739C" w:rsidRPr="002D1488" w:rsidRDefault="002D1488" w:rsidP="002D1488">
      <w:pPr>
        <w:spacing w:after="0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      </w:t>
      </w:r>
      <w:r w:rsidR="00F3739C" w:rsidRPr="002D148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Էլեկոտրանային փոստ՝ </w:t>
      </w:r>
      <w:hyperlink r:id="rId7" w:history="1">
        <w:r w:rsidR="00D242F6" w:rsidRPr="002D1488">
          <w:rPr>
            <w:rFonts w:eastAsia="Times New Roman" w:cs="Times New Roman"/>
            <w:b/>
            <w:sz w:val="20"/>
            <w:szCs w:val="20"/>
            <w:lang w:val="af-ZA"/>
          </w:rPr>
          <w:t>gnumner@lawinstitute.am</w:t>
        </w:r>
      </w:hyperlink>
    </w:p>
    <w:p w:rsidR="00F3739C" w:rsidRPr="009D4E07" w:rsidRDefault="00F3739C" w:rsidP="00D242F6">
      <w:pPr>
        <w:spacing w:after="0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Pr="00F3739C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Պատվիրատու` </w:t>
      </w:r>
      <w:r w:rsidR="00D242F6" w:rsidRPr="009D4E07">
        <w:rPr>
          <w:rFonts w:ascii="GHEA Grapalat" w:hAnsi="GHEA Grapalat"/>
          <w:b/>
          <w:i/>
          <w:sz w:val="20"/>
          <w:szCs w:val="20"/>
          <w:lang w:val="af-ZA"/>
        </w:rPr>
        <w:t>&lt;&lt;</w:t>
      </w:r>
      <w:r w:rsidR="00D242F6" w:rsidRPr="009D4E07">
        <w:rPr>
          <w:rFonts w:ascii="GHEA Grapalat" w:hAnsi="GHEA Grapalat"/>
          <w:b/>
          <w:i/>
          <w:sz w:val="20"/>
          <w:szCs w:val="20"/>
        </w:rPr>
        <w:t>ԻՐԱՎԱԿԱՆ</w:t>
      </w:r>
      <w:r w:rsidR="009D4E07" w:rsidRPr="009D4E07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="00D242F6" w:rsidRPr="009D4E07">
        <w:rPr>
          <w:rFonts w:ascii="GHEA Grapalat" w:hAnsi="GHEA Grapalat"/>
          <w:b/>
          <w:i/>
          <w:sz w:val="20"/>
          <w:szCs w:val="20"/>
        </w:rPr>
        <w:t>ԿՐԹՈՒԹՅԱՆ</w:t>
      </w:r>
      <w:r w:rsidR="009D4E07" w:rsidRPr="009D4E07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="00D242F6" w:rsidRPr="009D4E07">
        <w:rPr>
          <w:rFonts w:ascii="GHEA Grapalat" w:hAnsi="GHEA Grapalat"/>
          <w:b/>
          <w:i/>
          <w:sz w:val="20"/>
          <w:szCs w:val="20"/>
        </w:rPr>
        <w:t>ԵՎ</w:t>
      </w:r>
      <w:r w:rsidR="009D4E07" w:rsidRPr="009D4E07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="00D242F6" w:rsidRPr="009D4E07">
        <w:rPr>
          <w:rFonts w:ascii="GHEA Grapalat" w:hAnsi="GHEA Grapalat"/>
          <w:b/>
          <w:i/>
          <w:sz w:val="20"/>
          <w:szCs w:val="20"/>
        </w:rPr>
        <w:t>ՎԵՐԱԿԱՆԳՆՈՂԱԿԱՆ</w:t>
      </w:r>
      <w:r w:rsidR="009D4E07" w:rsidRPr="009D4E07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="00D242F6" w:rsidRPr="009D4E07">
        <w:rPr>
          <w:rFonts w:ascii="GHEA Grapalat" w:hAnsi="GHEA Grapalat"/>
          <w:b/>
          <w:i/>
          <w:sz w:val="20"/>
          <w:szCs w:val="20"/>
        </w:rPr>
        <w:t>ԾՐԱԳՐԵՐԻ</w:t>
      </w:r>
      <w:r w:rsidR="009D4E07" w:rsidRPr="009D4E07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="00D242F6" w:rsidRPr="009D4E07">
        <w:rPr>
          <w:rFonts w:ascii="GHEA Grapalat" w:hAnsi="GHEA Grapalat"/>
          <w:b/>
          <w:i/>
          <w:sz w:val="20"/>
          <w:szCs w:val="20"/>
        </w:rPr>
        <w:t>ԻՐԱԿԱՆԱՑՄԱՆ</w:t>
      </w:r>
      <w:r w:rsidR="009D4E07" w:rsidRPr="009D4E07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="00D242F6" w:rsidRPr="009D4E07">
        <w:rPr>
          <w:rFonts w:ascii="GHEA Grapalat" w:hAnsi="GHEA Grapalat"/>
          <w:b/>
          <w:i/>
          <w:sz w:val="20"/>
          <w:szCs w:val="20"/>
        </w:rPr>
        <w:t>ԿԵՆՏՐՈՆ</w:t>
      </w:r>
      <w:r w:rsidR="00D242F6" w:rsidRPr="009D4E07">
        <w:rPr>
          <w:rFonts w:ascii="GHEA Grapalat" w:hAnsi="GHEA Grapalat"/>
          <w:b/>
          <w:i/>
          <w:sz w:val="20"/>
          <w:szCs w:val="20"/>
          <w:lang w:val="af-ZA"/>
        </w:rPr>
        <w:t>&gt;&gt;</w:t>
      </w:r>
      <w:r w:rsidR="009D4E07" w:rsidRPr="009D4E07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="00D242F6" w:rsidRPr="009D4E07">
        <w:rPr>
          <w:rFonts w:ascii="GHEA Grapalat" w:hAnsi="GHEA Grapalat"/>
          <w:b/>
          <w:i/>
          <w:sz w:val="20"/>
          <w:szCs w:val="20"/>
        </w:rPr>
        <w:t>ՊՈԱԿ</w:t>
      </w:r>
    </w:p>
    <w:p w:rsidR="00F3739C" w:rsidRPr="00F3739C" w:rsidRDefault="00F3739C" w:rsidP="00F3739C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5A169D" w:rsidRPr="00F3739C" w:rsidRDefault="005A169D">
      <w:pPr>
        <w:rPr>
          <w:lang w:val="af-ZA"/>
        </w:rPr>
      </w:pPr>
    </w:p>
    <w:sectPr w:rsidR="005A169D" w:rsidRPr="00F3739C" w:rsidSect="00B12FD8">
      <w:footerReference w:type="even" r:id="rId8"/>
      <w:footerReference w:type="default" r:id="rId9"/>
      <w:pgSz w:w="11906" w:h="16838"/>
      <w:pgMar w:top="284" w:right="476" w:bottom="284" w:left="810" w:header="279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D5A" w:rsidRDefault="00FC1825">
      <w:pPr>
        <w:spacing w:after="0" w:line="240" w:lineRule="auto"/>
      </w:pPr>
      <w:r>
        <w:separator/>
      </w:r>
    </w:p>
  </w:endnote>
  <w:endnote w:type="continuationSeparator" w:id="0">
    <w:p w:rsidR="00251D5A" w:rsidRDefault="00FC1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508" w:rsidRDefault="001316B9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3739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74508" w:rsidRDefault="007A2AE5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508" w:rsidRDefault="001316B9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3739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A2AE5">
      <w:rPr>
        <w:rStyle w:val="a5"/>
        <w:noProof/>
      </w:rPr>
      <w:t>1</w:t>
    </w:r>
    <w:r>
      <w:rPr>
        <w:rStyle w:val="a5"/>
      </w:rPr>
      <w:fldChar w:fldCharType="end"/>
    </w:r>
  </w:p>
  <w:p w:rsidR="00174508" w:rsidRDefault="007A2AE5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D5A" w:rsidRDefault="00FC1825">
      <w:pPr>
        <w:spacing w:after="0" w:line="240" w:lineRule="auto"/>
      </w:pPr>
      <w:r>
        <w:separator/>
      </w:r>
    </w:p>
  </w:footnote>
  <w:footnote w:type="continuationSeparator" w:id="0">
    <w:p w:rsidR="00251D5A" w:rsidRDefault="00FC18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3B7F"/>
    <w:rsid w:val="00022D08"/>
    <w:rsid w:val="000910DA"/>
    <w:rsid w:val="00092FA1"/>
    <w:rsid w:val="001316B9"/>
    <w:rsid w:val="0018511A"/>
    <w:rsid w:val="001A621F"/>
    <w:rsid w:val="001D3D59"/>
    <w:rsid w:val="00203059"/>
    <w:rsid w:val="00205D95"/>
    <w:rsid w:val="00251D5A"/>
    <w:rsid w:val="002B6E63"/>
    <w:rsid w:val="002D1488"/>
    <w:rsid w:val="0042351B"/>
    <w:rsid w:val="004B3B7F"/>
    <w:rsid w:val="005A169D"/>
    <w:rsid w:val="00711709"/>
    <w:rsid w:val="007A2AE5"/>
    <w:rsid w:val="00872B20"/>
    <w:rsid w:val="008B4866"/>
    <w:rsid w:val="00935E85"/>
    <w:rsid w:val="00947DD8"/>
    <w:rsid w:val="00950977"/>
    <w:rsid w:val="009D4E07"/>
    <w:rsid w:val="009E0907"/>
    <w:rsid w:val="009E332F"/>
    <w:rsid w:val="00A06A9A"/>
    <w:rsid w:val="00A662AE"/>
    <w:rsid w:val="00A7743A"/>
    <w:rsid w:val="00B101D9"/>
    <w:rsid w:val="00C203CD"/>
    <w:rsid w:val="00CF4635"/>
    <w:rsid w:val="00D242F6"/>
    <w:rsid w:val="00D41250"/>
    <w:rsid w:val="00D772A3"/>
    <w:rsid w:val="00DC1159"/>
    <w:rsid w:val="00E43E28"/>
    <w:rsid w:val="00E73A6A"/>
    <w:rsid w:val="00EF000B"/>
    <w:rsid w:val="00F3739C"/>
    <w:rsid w:val="00FC1825"/>
    <w:rsid w:val="00FC22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3739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3739C"/>
  </w:style>
  <w:style w:type="character" w:styleId="a5">
    <w:name w:val="page number"/>
    <w:basedOn w:val="a0"/>
    <w:rsid w:val="00F3739C"/>
  </w:style>
  <w:style w:type="paragraph" w:styleId="2">
    <w:name w:val="Body Text Indent 2"/>
    <w:basedOn w:val="a"/>
    <w:link w:val="20"/>
    <w:rsid w:val="00D242F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D242F6"/>
    <w:rPr>
      <w:rFonts w:ascii="Baltica" w:eastAsia="Times New Roman" w:hAnsi="Baltica" w:cs="Times New Roman"/>
      <w:sz w:val="20"/>
      <w:szCs w:val="20"/>
      <w:lang w:val="af-ZA"/>
    </w:rPr>
  </w:style>
  <w:style w:type="character" w:styleId="a6">
    <w:name w:val="Hyperlink"/>
    <w:rsid w:val="00D242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3739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3739C"/>
  </w:style>
  <w:style w:type="character" w:styleId="a5">
    <w:name w:val="page number"/>
    <w:basedOn w:val="a0"/>
    <w:rsid w:val="00F3739C"/>
  </w:style>
  <w:style w:type="paragraph" w:styleId="2">
    <w:name w:val="Body Text Indent 2"/>
    <w:basedOn w:val="a"/>
    <w:link w:val="20"/>
    <w:rsid w:val="00D242F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D242F6"/>
    <w:rPr>
      <w:rFonts w:ascii="Baltica" w:eastAsia="Times New Roman" w:hAnsi="Baltica" w:cs="Times New Roman"/>
      <w:sz w:val="20"/>
      <w:szCs w:val="20"/>
      <w:lang w:val="af-ZA"/>
    </w:rPr>
  </w:style>
  <w:style w:type="character" w:styleId="a6">
    <w:name w:val="Hyperlink"/>
    <w:rsid w:val="00D242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numner@lawinstitute.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234</Words>
  <Characters>1335</Characters>
  <Application>Microsoft Office Word</Application>
  <DocSecurity>0</DocSecurity>
  <Lines>11</Lines>
  <Paragraphs>3</Paragraphs>
  <ScaleCrop>false</ScaleCrop>
  <Company>CtrlSoft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2018-02-21T05:46:00Z</dcterms:created>
  <dcterms:modified xsi:type="dcterms:W3CDTF">2018-04-17T07:41:00Z</dcterms:modified>
</cp:coreProperties>
</file>