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</w:t>
      </w:r>
      <w:r w:rsidR="00812746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ՊԱՀԱՐԱՆ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12746">
        <w:rPr>
          <w:rFonts w:ascii="GHEA Grapalat" w:hAnsi="GHEA Grapalat"/>
          <w:b/>
          <w:color w:val="FF0000"/>
          <w:u w:val="single"/>
          <w:lang w:val="af-ZA"/>
        </w:rPr>
        <w:t>ՓԱ</w:t>
      </w:r>
      <w:r w:rsidR="00290EA3">
        <w:rPr>
          <w:rFonts w:ascii="GHEA Grapalat" w:hAnsi="GHEA Grapalat"/>
          <w:b/>
          <w:color w:val="FF0000"/>
          <w:u w:val="single"/>
          <w:lang w:val="hy-AM"/>
        </w:rPr>
        <w:t>Ս</w:t>
      </w:r>
      <w:r w:rsidR="00812746">
        <w:rPr>
          <w:rFonts w:ascii="GHEA Grapalat" w:hAnsi="GHEA Grapalat"/>
          <w:b/>
          <w:color w:val="FF0000"/>
          <w:u w:val="single"/>
          <w:lang w:val="af-ZA"/>
        </w:rPr>
        <w:t>ՏԱԹՂԹԵՐԻ ՊԱՀՊԱՆՄԱՆ ՊԱՀԱՐԱՆԵՐ</w:t>
      </w:r>
      <w:r w:rsidR="000F3FE0">
        <w:rPr>
          <w:rFonts w:ascii="GHEA Grapalat" w:hAnsi="GHEA Grapalat"/>
          <w:b/>
          <w:color w:val="FF0000"/>
          <w:u w:val="single"/>
          <w:lang w:val="af-ZA"/>
        </w:rPr>
        <w:t>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038B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փա</w:t>
      </w:r>
      <w:r w:rsidR="00290EA3">
        <w:rPr>
          <w:rFonts w:ascii="GHEA Grapalat" w:hAnsi="GHEA Grapalat"/>
          <w:b/>
          <w:color w:val="FF0000"/>
          <w:sz w:val="20"/>
          <w:szCs w:val="20"/>
          <w:u w:val="single"/>
          <w:lang w:val="hy-AM"/>
        </w:rPr>
        <w:t>ս</w:t>
      </w:r>
      <w:r w:rsidR="008038B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տաթղթերի պահպանման պահարաների</w:t>
      </w:r>
      <w:r w:rsidR="008038B0" w:rsidRPr="00944CA6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 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>և/կամ փայտե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af-ZA"/>
        </w:rPr>
        <w:t>,</w:t>
      </w:r>
      <w:r w:rsid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լամինատե</w:t>
      </w:r>
      <w:r w:rsidR="00944CA6" w:rsidRPr="00944CA6">
        <w:rPr>
          <w:rFonts w:ascii="GHEA Grapalat" w:hAnsi="GHEA Grapalat"/>
          <w:b/>
          <w:i/>
          <w:color w:val="FF0000"/>
          <w:sz w:val="20"/>
          <w:szCs w:val="20"/>
          <w:u w:val="single"/>
          <w:lang w:val="hy-AM"/>
        </w:rPr>
        <w:t xml:space="preserve"> և այլ տարբեր նյութերից պատրաստված կահույքի արտադրատեսակների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316587" w:rsidRDefault="008D66CD" w:rsidP="00181272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5A18CD">
        <w:rPr>
          <w:rFonts w:ascii="GHEA Grapalat" w:hAnsi="GHEA Grapalat"/>
          <w:sz w:val="19"/>
          <w:szCs w:val="19"/>
          <w:lang w:val="af-ZA"/>
        </w:rPr>
        <w:tab/>
      </w: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6.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Մասնակիցն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իրավունք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ունի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նախաորակավորման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ներկայացման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վերջնաժամկետը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լրանալուց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առնվազն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մեկ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օրացուցային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առաջ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հանձնաժողովից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պահանջելու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նախաորակավորման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վերաբերյալ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Ընդ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կարող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պահանջվել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մինչև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կետում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նշված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ժամը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17:00-ն (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ընթացակարգի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անցկացման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վայրի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ժամանակով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):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Հանձնաժողովը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մասնակցին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տրամադրում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ստանալու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հաջորդող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օրացուցային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ընթացքում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բայց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ոչ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ուշ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քան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նախաորակավորման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ներկայացման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վերջնաժամկետը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լրանալուց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առնվազն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3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ժամ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առաջ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կետում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նշված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մասնակիցը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ներկայացնում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հանձնաժողովի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քարտուղարի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էլեկտրոնային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փոստին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ուղարկելու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միջոցով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: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ուղարկվում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հանձնաժողովի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քարտուղարի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`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հրավերով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նախատեսված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էլեկտրոնային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փոստից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մասնակցի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`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ստացված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էլեկտրոնային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փոստին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ուղարկելու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միջոցով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7.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և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պարզաբանումների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բովանդակության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հայտարարությունը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տրամադրելու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հրապարակվում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տեղեկագրում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`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առանց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նշելու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մասնակցի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տվյալները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8.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չի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տրամադրվում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եթե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կատարվել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բաժնով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սահմանված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ժամկետի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խախտմամբ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ինչպես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նաև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եթե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դուրս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բովանդակության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շրջանակից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Ընդ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մասնակիցը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գրավոր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ծանուցվում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պարզաբանում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չտրամադրելու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հիմքերի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`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հարցումը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ստանալու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հաջորդող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մեկ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օրացուցային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ընթացքում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9.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ներկայացման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վերջնաժամկետը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լրանալուց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առնվազն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երկու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օրացուց</w:t>
      </w:r>
      <w:bookmarkStart w:id="0" w:name="_GoBack"/>
      <w:bookmarkEnd w:id="0"/>
      <w:r w:rsidRPr="00316587">
        <w:rPr>
          <w:rFonts w:ascii="GHEA Grapalat" w:hAnsi="GHEA Grapalat"/>
          <w:i w:val="0"/>
          <w:sz w:val="19"/>
          <w:szCs w:val="19"/>
          <w:lang w:val="af-ZA"/>
        </w:rPr>
        <w:t>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առաջ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սույն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մեջ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կարող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են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կատարվել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փոփոխություններ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>։ Փ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ոփոխություն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հաջորդող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առաջին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աշխատանքային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lastRenderedPageBreak/>
        <w:t>օրը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հանձնաժողովի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քարտուղարը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փոփոխություն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հայտարարություն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ը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հրապարակում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տեղեկագրում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</w:p>
    <w:p w:rsidR="008D66CD" w:rsidRPr="00316587" w:rsidRDefault="008D66CD" w:rsidP="0031658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10.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Նախաորակավորման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մեջ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փոփոխություններ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կատարվելու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դեպքում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նախաորակավորման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հայտերը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ներկայացնելու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վերջնաժամկետը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հաշվվում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է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այդ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փոփոխությունների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մասին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տեղեկագրում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հայտարարության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հրապարակման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proofErr w:type="spellStart"/>
      <w:r w:rsidRPr="00316587">
        <w:rPr>
          <w:rFonts w:ascii="GHEA Grapalat" w:hAnsi="GHEA Grapalat"/>
          <w:i w:val="0"/>
          <w:sz w:val="19"/>
          <w:szCs w:val="19"/>
          <w:lang w:val="af-ZA"/>
        </w:rPr>
        <w:t>օրվանից</w:t>
      </w:r>
      <w:proofErr w:type="spellEnd"/>
      <w:r w:rsidRPr="00316587">
        <w:rPr>
          <w:rFonts w:ascii="GHEA Grapalat" w:hAnsi="GHEA Grapalat"/>
          <w:i w:val="0"/>
          <w:sz w:val="19"/>
          <w:szCs w:val="19"/>
          <w:lang w:val="af-ZA"/>
        </w:rPr>
        <w:t xml:space="preserve">։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12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A1A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ԱԱԾ-ՏՆՏՎ-ԳՀԱՊՁԲ-21/1-ՊԱՀԱՐԱՆ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18127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C1916"/>
    <w:rsid w:val="000D71DB"/>
    <w:rsid w:val="000E1A52"/>
    <w:rsid w:val="000F3FE0"/>
    <w:rsid w:val="00181272"/>
    <w:rsid w:val="001A4446"/>
    <w:rsid w:val="00201181"/>
    <w:rsid w:val="002076D5"/>
    <w:rsid w:val="00220F6C"/>
    <w:rsid w:val="00241A35"/>
    <w:rsid w:val="00290EA3"/>
    <w:rsid w:val="003143CB"/>
    <w:rsid w:val="00316587"/>
    <w:rsid w:val="00346F85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A1AAA"/>
    <w:rsid w:val="006C3FB9"/>
    <w:rsid w:val="006D6DE2"/>
    <w:rsid w:val="007165F9"/>
    <w:rsid w:val="00743134"/>
    <w:rsid w:val="007A45F8"/>
    <w:rsid w:val="007B28E8"/>
    <w:rsid w:val="007B71C1"/>
    <w:rsid w:val="007E79A0"/>
    <w:rsid w:val="008038B0"/>
    <w:rsid w:val="00803A4F"/>
    <w:rsid w:val="00812746"/>
    <w:rsid w:val="008203AA"/>
    <w:rsid w:val="00822BC1"/>
    <w:rsid w:val="008D66CD"/>
    <w:rsid w:val="008F5C88"/>
    <w:rsid w:val="0091362A"/>
    <w:rsid w:val="00944CA6"/>
    <w:rsid w:val="009A6AA9"/>
    <w:rsid w:val="009C33D8"/>
    <w:rsid w:val="009D3E13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C0076D"/>
    <w:rsid w:val="00C14962"/>
    <w:rsid w:val="00C22779"/>
    <w:rsid w:val="00C22D8E"/>
    <w:rsid w:val="00C27C98"/>
    <w:rsid w:val="00CC4ED5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D3DD-22A9-401A-A892-F9981866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40</cp:revision>
  <cp:lastPrinted>2021-08-02T12:07:00Z</cp:lastPrinted>
  <dcterms:created xsi:type="dcterms:W3CDTF">2019-06-20T08:09:00Z</dcterms:created>
  <dcterms:modified xsi:type="dcterms:W3CDTF">2021-08-23T11:54:00Z</dcterms:modified>
</cp:coreProperties>
</file>