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9B" w:rsidRPr="001D14A7" w:rsidRDefault="00724B9B" w:rsidP="00724B9B">
      <w:pPr>
        <w:jc w:val="center"/>
        <w:rPr>
          <w:rFonts w:ascii="Sylfaen" w:hAnsi="Sylfaen"/>
          <w:sz w:val="20"/>
          <w:szCs w:val="20"/>
          <w:lang w:val="af-ZA"/>
        </w:rPr>
      </w:pPr>
      <w:bookmarkStart w:id="0" w:name="_GoBack"/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bookmarkEnd w:id="0"/>
    <w:p w:rsidR="00DA3C16" w:rsidRDefault="00DA3C16" w:rsidP="00D2731D">
      <w:pPr>
        <w:jc w:val="center"/>
        <w:rPr>
          <w:rFonts w:ascii="Sylfaen" w:hAnsi="Sylfaen"/>
          <w:sz w:val="20"/>
          <w:szCs w:val="20"/>
        </w:rPr>
      </w:pPr>
    </w:p>
    <w:p w:rsidR="00D2731D" w:rsidRPr="00DE64B9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D2731D" w:rsidRPr="00DE64B9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D2731D" w:rsidRPr="003C2B2E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913304">
        <w:rPr>
          <w:rFonts w:ascii="Sylfaen" w:hAnsi="Sylfaen"/>
          <w:sz w:val="20"/>
          <w:szCs w:val="20"/>
          <w:highlight w:val="yellow"/>
        </w:rPr>
        <w:t>N</w:t>
      </w:r>
      <w:r w:rsidRPr="00913304">
        <w:rPr>
          <w:rFonts w:ascii="Sylfaen" w:hAnsi="Sylfaen"/>
          <w:sz w:val="20"/>
          <w:szCs w:val="20"/>
          <w:highlight w:val="yellow"/>
          <w:lang w:val="ru-RU"/>
        </w:rPr>
        <w:t xml:space="preserve"> 2 от   </w:t>
      </w:r>
      <w:r w:rsidRPr="00A70506">
        <w:rPr>
          <w:rFonts w:ascii="Sylfaen" w:hAnsi="Sylfaen"/>
          <w:sz w:val="20"/>
          <w:szCs w:val="20"/>
          <w:highlight w:val="yellow"/>
          <w:lang w:val="ru-RU"/>
        </w:rPr>
        <w:t>05</w:t>
      </w:r>
      <w:r w:rsidRPr="00913304">
        <w:rPr>
          <w:rFonts w:ascii="Sylfaen" w:hAnsi="Sylfaen"/>
          <w:sz w:val="20"/>
          <w:szCs w:val="20"/>
          <w:highlight w:val="yellow"/>
          <w:lang w:val="ru-RU"/>
        </w:rPr>
        <w:t xml:space="preserve">  </w:t>
      </w:r>
      <w:r w:rsidRPr="00A70506">
        <w:rPr>
          <w:rFonts w:ascii="Sylfaen" w:hAnsi="Sylfaen"/>
          <w:sz w:val="20"/>
          <w:szCs w:val="20"/>
          <w:highlight w:val="yellow"/>
          <w:lang w:val="ru-RU"/>
        </w:rPr>
        <w:t xml:space="preserve">Декабря </w:t>
      </w:r>
      <w:r w:rsidRPr="00913304">
        <w:rPr>
          <w:rFonts w:ascii="Sylfaen" w:hAnsi="Sylfaen"/>
          <w:sz w:val="20"/>
          <w:szCs w:val="20"/>
          <w:highlight w:val="yellow"/>
          <w:lang w:val="ru-RU"/>
        </w:rPr>
        <w:t xml:space="preserve"> 2018г</w:t>
      </w:r>
      <w:r w:rsidRPr="003C2B2E">
        <w:rPr>
          <w:rFonts w:ascii="Sylfaen" w:hAnsi="Sylfaen"/>
          <w:sz w:val="20"/>
          <w:szCs w:val="20"/>
          <w:lang w:val="ru-RU"/>
        </w:rPr>
        <w:t>.</w:t>
      </w:r>
    </w:p>
    <w:p w:rsidR="00D2731D" w:rsidRPr="00DE64B9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D2731D" w:rsidRPr="00DE64B9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2731D" w:rsidRPr="00A70506" w:rsidRDefault="00D2731D" w:rsidP="00D2731D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</w:t>
      </w:r>
      <w:proofErr w:type="gramStart"/>
      <w:r w:rsidRPr="003C2B2E">
        <w:rPr>
          <w:rFonts w:ascii="Sylfaen" w:hAnsi="Sylfaen"/>
          <w:sz w:val="20"/>
          <w:szCs w:val="20"/>
          <w:lang w:val="ru-RU"/>
        </w:rPr>
        <w:t>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proofErr w:type="gramEnd"/>
      <w:r w:rsidRPr="003C2B2E">
        <w:rPr>
          <w:rFonts w:ascii="Sylfaen" w:hAnsi="Sylfaen"/>
          <w:sz w:val="20"/>
          <w:szCs w:val="20"/>
          <w:lang w:val="ru-RU"/>
        </w:rPr>
        <w:t xml:space="preserve"> ЗЦПТ -</w:t>
      </w:r>
      <w:r w:rsidRPr="00A70506">
        <w:rPr>
          <w:rFonts w:ascii="Sylfaen" w:hAnsi="Sylfaen"/>
          <w:sz w:val="20"/>
          <w:szCs w:val="20"/>
          <w:lang w:val="ru-RU"/>
        </w:rPr>
        <w:t>19/1</w:t>
      </w:r>
    </w:p>
    <w:p w:rsidR="00D2731D" w:rsidRPr="00724B6D" w:rsidRDefault="00D2731D" w:rsidP="00D2731D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D2731D" w:rsidRPr="003C2B2E" w:rsidRDefault="00D2731D" w:rsidP="00D2731D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Pr="003C2B2E">
        <w:rPr>
          <w:rFonts w:ascii="Sylfaen" w:hAnsi="Sylfaen"/>
          <w:b w:val="0"/>
          <w:color w:val="auto"/>
          <w:lang w:val="ru-RU"/>
        </w:rPr>
        <w:t>ЗАО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proofErr w:type="spellStart"/>
      <w:r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Pr="003C2B2E">
        <w:rPr>
          <w:rFonts w:ascii="Sylfaen" w:hAnsi="Sylfaen"/>
          <w:color w:val="auto"/>
          <w:lang w:val="ru-RU"/>
        </w:rPr>
        <w:t xml:space="preserve">. </w:t>
      </w:r>
    </w:p>
    <w:p w:rsidR="00D2731D" w:rsidRPr="00E31B39" w:rsidRDefault="00D2731D" w:rsidP="00D2731D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DE64B9">
        <w:rPr>
          <w:rFonts w:ascii="Sylfaen" w:hAnsi="Sylfaen"/>
        </w:rPr>
        <w:t>Согласно  установленному порядку</w:t>
      </w:r>
      <w:proofErr w:type="gramStart"/>
      <w:r w:rsidRPr="00DE64B9">
        <w:rPr>
          <w:rFonts w:ascii="Sylfaen" w:hAnsi="Sylfaen"/>
        </w:rPr>
        <w:t xml:space="preserve"> ,</w:t>
      </w:r>
      <w:proofErr w:type="gramEnd"/>
      <w:r w:rsidRPr="00DE64B9">
        <w:rPr>
          <w:rFonts w:ascii="Sylfaen" w:hAnsi="Sylfaen"/>
        </w:rPr>
        <w:t xml:space="preserve"> выбранному участнику  по  запросу  цены  будет  предложено  заключение  договора  об поставке</w:t>
      </w:r>
      <w:r w:rsidRPr="00E31B39">
        <w:rPr>
          <w:rFonts w:ascii="Sylfaen" w:hAnsi="Sylfaen"/>
        </w:rPr>
        <w:t xml:space="preserve"> </w:t>
      </w:r>
      <w:r w:rsidRPr="00DE64B9">
        <w:rPr>
          <w:rFonts w:ascii="Sylfaen" w:hAnsi="Sylfaen"/>
        </w:rPr>
        <w:t xml:space="preserve"> </w:t>
      </w:r>
      <w:r w:rsidRPr="00E31B39">
        <w:rPr>
          <w:rFonts w:ascii="Sylfaen" w:hAnsi="Sylfaen"/>
        </w:rPr>
        <w:t xml:space="preserve">« </w:t>
      </w:r>
      <w:r w:rsidRPr="00E31B39">
        <w:rPr>
          <w:rFonts w:ascii="inherit" w:hAnsi="inherit"/>
        </w:rPr>
        <w:t>Лекарства и вакцины</w:t>
      </w:r>
      <w:r w:rsidRPr="00E31B39">
        <w:rPr>
          <w:rFonts w:ascii="inherit" w:hAnsi="inherit"/>
          <w:color w:val="212121"/>
        </w:rPr>
        <w:t xml:space="preserve">» </w:t>
      </w:r>
      <w:r w:rsidRPr="00DE64B9">
        <w:rPr>
          <w:rFonts w:ascii="Sylfaen" w:hAnsi="Sylfaen"/>
        </w:rPr>
        <w:t>(последующем-договор).</w:t>
      </w:r>
    </w:p>
    <w:p w:rsidR="00D2731D" w:rsidRPr="00DE64B9" w:rsidRDefault="00D2731D" w:rsidP="00D2731D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D2731D" w:rsidRPr="00DE64B9" w:rsidRDefault="00D2731D" w:rsidP="00D2731D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участникамм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и представляемые 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докумнеты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 для оценки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сандартов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до 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7-ого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дня в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12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:00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со дня провозглашения   объявления</w:t>
      </w:r>
      <w:r w:rsidRPr="00DE64B9">
        <w:rPr>
          <w:rFonts w:ascii="Sylfaen" w:hAnsi="Sylfaen"/>
          <w:sz w:val="20"/>
          <w:szCs w:val="20"/>
          <w:lang w:val="ru-RU"/>
        </w:rPr>
        <w:t>.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элекронного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D2731D" w:rsidRPr="00DE64B9" w:rsidRDefault="00D2731D" w:rsidP="00D2731D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</w:t>
      </w:r>
      <w:r w:rsidRPr="00C1196E">
        <w:rPr>
          <w:rFonts w:ascii="Sylfaen" w:hAnsi="Sylfaen"/>
          <w:sz w:val="20"/>
          <w:szCs w:val="20"/>
          <w:highlight w:val="yellow"/>
          <w:lang w:val="ru-RU"/>
        </w:rPr>
        <w:t xml:space="preserve">РА г. Ереван </w:t>
      </w:r>
      <w:proofErr w:type="spellStart"/>
      <w:r w:rsidRPr="00C1196E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C1196E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C1196E">
        <w:rPr>
          <w:rFonts w:ascii="Sylfaen" w:hAnsi="Sylfaen"/>
          <w:color w:val="000000"/>
          <w:sz w:val="20"/>
          <w:szCs w:val="20"/>
          <w:highlight w:val="yellow"/>
          <w:shd w:val="clear" w:color="auto" w:fill="FFFFFF"/>
          <w:lang w:val="ru-RU"/>
        </w:rPr>
        <w:t>, 46/1 дом</w:t>
      </w:r>
      <w:r w:rsidRPr="00C1196E">
        <w:rPr>
          <w:rFonts w:ascii="Sylfaen" w:hAnsi="Sylfaen"/>
          <w:sz w:val="20"/>
          <w:szCs w:val="20"/>
          <w:highlight w:val="yellow"/>
          <w:lang w:val="ru-RU"/>
        </w:rPr>
        <w:t xml:space="preserve">, в виде документов до </w:t>
      </w:r>
      <w:r w:rsidR="007E15BF" w:rsidRPr="00C1196E">
        <w:rPr>
          <w:rFonts w:ascii="Sylfaen" w:hAnsi="Sylfaen"/>
          <w:sz w:val="20"/>
          <w:szCs w:val="20"/>
          <w:highlight w:val="yellow"/>
          <w:lang w:val="ru-RU"/>
        </w:rPr>
        <w:t xml:space="preserve">2018 г. </w:t>
      </w:r>
      <w:r w:rsidRPr="00C1196E">
        <w:rPr>
          <w:rFonts w:ascii="Sylfaen" w:hAnsi="Sylfaen"/>
          <w:sz w:val="20"/>
          <w:szCs w:val="20"/>
          <w:highlight w:val="yellow"/>
          <w:lang w:val="ru-RU"/>
        </w:rPr>
        <w:t>12 декабря 12:00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 xml:space="preserve">. Иски могут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представлятся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также на английском и русском.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Жалобы по процедуре нужно представить в апелляционный совет  по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: г. Ереван, ул.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Мелика-Адамяна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1. Апелляция  осуществляется по определенному порядку приглашения данного запроса котировки.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D2731D" w:rsidRPr="00AF7988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дополнительных сведений по данному объявлению может обратиться к секретарю оценочной комиссии Грише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Мелкумян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2731D" w:rsidRPr="00AF7988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D2731D" w:rsidRDefault="00D2731D" w:rsidP="00D2731D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D2731D" w:rsidRDefault="00D2731D" w:rsidP="00D2731D">
      <w:pPr>
        <w:ind w:firstLine="720"/>
        <w:jc w:val="both"/>
        <w:rPr>
          <w:rFonts w:ascii="Sylfaen" w:hAnsi="Sylfaen"/>
          <w:sz w:val="20"/>
          <w:szCs w:val="20"/>
        </w:rPr>
      </w:pPr>
    </w:p>
    <w:p w:rsidR="00D2731D" w:rsidRPr="001D14A7" w:rsidRDefault="00D2731D" w:rsidP="00D2731D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D2731D" w:rsidRPr="001D14A7" w:rsidRDefault="00D2731D" w:rsidP="00D2731D">
      <w:pPr>
        <w:jc w:val="both"/>
        <w:rPr>
          <w:rFonts w:ascii="Sylfaen" w:hAnsi="Sylfaen"/>
          <w:sz w:val="20"/>
          <w:szCs w:val="20"/>
        </w:rPr>
      </w:pPr>
    </w:p>
    <w:p w:rsidR="00D2731D" w:rsidRPr="001D14A7" w:rsidRDefault="00D2731D" w:rsidP="00D2731D">
      <w:pPr>
        <w:jc w:val="both"/>
        <w:rPr>
          <w:rFonts w:ascii="Sylfaen" w:hAnsi="Sylfaen"/>
          <w:sz w:val="20"/>
          <w:szCs w:val="20"/>
        </w:rPr>
      </w:pPr>
    </w:p>
    <w:p w:rsidR="00D2731D" w:rsidRPr="00AF7988" w:rsidRDefault="00D2731D" w:rsidP="00D2731D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AF7988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AF7988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AF7988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AF7988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AF7988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AF7988">
        <w:rPr>
          <w:rFonts w:ascii="Sylfaen" w:hAnsi="Sylfaen"/>
          <w:b w:val="0"/>
          <w:color w:val="000000"/>
          <w:lang w:val="ru-RU"/>
        </w:rPr>
        <w:t>)</w:t>
      </w:r>
    </w:p>
    <w:p w:rsidR="00D2731D" w:rsidRPr="00AF7988" w:rsidRDefault="00D2731D" w:rsidP="00D2731D">
      <w:pPr>
        <w:jc w:val="both"/>
        <w:rPr>
          <w:rFonts w:ascii="Sylfaen" w:hAnsi="Sylfaen"/>
          <w:sz w:val="20"/>
          <w:szCs w:val="20"/>
          <w:lang w:val="ru-RU"/>
        </w:rPr>
      </w:pPr>
    </w:p>
    <w:p w:rsidR="00D2731D" w:rsidRPr="00AF7988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2731D" w:rsidRPr="00AF7988" w:rsidRDefault="00D2731D" w:rsidP="00D2731D">
      <w:pPr>
        <w:rPr>
          <w:rFonts w:ascii="Sylfaen" w:hAnsi="Sylfaen"/>
          <w:sz w:val="20"/>
          <w:szCs w:val="20"/>
          <w:lang w:val="ru-RU"/>
        </w:rPr>
      </w:pPr>
    </w:p>
    <w:p w:rsidR="000B2BF7" w:rsidRPr="00D2731D" w:rsidRDefault="000B2BF7" w:rsidP="00D2731D">
      <w:pPr>
        <w:rPr>
          <w:lang w:val="ru-RU"/>
        </w:rPr>
      </w:pPr>
    </w:p>
    <w:sectPr w:rsidR="000B2BF7" w:rsidRPr="00D2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D2"/>
    <w:rsid w:val="000B2BF7"/>
    <w:rsid w:val="00724B9B"/>
    <w:rsid w:val="007E15BF"/>
    <w:rsid w:val="009B6DD2"/>
    <w:rsid w:val="00C1196E"/>
    <w:rsid w:val="00D2731D"/>
    <w:rsid w:val="00D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2731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731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7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731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2731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731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7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731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>diakov.net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2018-12-05T11:43:00Z</dcterms:created>
  <dcterms:modified xsi:type="dcterms:W3CDTF">2018-12-05T11:45:00Z</dcterms:modified>
</cp:coreProperties>
</file>