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254AD6" w:rsidRPr="0016232D" w:rsidRDefault="00254AD6" w:rsidP="00254AD6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254AD6" w:rsidRPr="0016232D" w:rsidRDefault="00254AD6" w:rsidP="00254AD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-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թիվ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15</w:t>
      </w:r>
      <w:r w:rsidR="006F70D4" w:rsidRPr="006F70D4">
        <w:rPr>
          <w:rFonts w:ascii="Sylfaen" w:eastAsia="Times New Roman" w:hAnsi="Sylfaen" w:cs="Times New Roman"/>
          <w:sz w:val="18"/>
          <w:szCs w:val="18"/>
          <w:lang w:val="af-ZA" w:eastAsia="ru-RU"/>
        </w:rPr>
        <w:t>1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eastAsia="ru-RU"/>
        </w:rPr>
        <w:t>մանկապարտեզ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&gt;&gt; ՀՈԱԿ-ը ստորև ներկայացնում է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161B39">
        <w:rPr>
          <w:rFonts w:ascii="Sylfaen" w:eastAsia="Times New Roman" w:hAnsi="Sylfaen" w:cs="Times New Roman"/>
          <w:sz w:val="20"/>
          <w:szCs w:val="20"/>
          <w:lang w:val="af-ZA" w:eastAsia="ru-RU"/>
        </w:rPr>
        <w:t>համակարգչի և բազմաֆունկցիոնալ տպիչի ձեռք բերման</w:t>
      </w:r>
      <w:r w:rsidR="00161B39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գնման ընթացակարգի արդյունքում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201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>8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թվականի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161B39">
        <w:rPr>
          <w:rFonts w:ascii="Sylfaen" w:eastAsia="Times New Roman" w:hAnsi="Sylfaen" w:cs="Times New Roman"/>
          <w:sz w:val="18"/>
          <w:szCs w:val="18"/>
          <w:lang w:val="en-US" w:eastAsia="ru-RU"/>
        </w:rPr>
        <w:t>փետրվարի</w:t>
      </w:r>
      <w:r w:rsidR="00161B39" w:rsidRPr="00161B39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 </w:t>
      </w:r>
      <w:r w:rsidR="00B568E6" w:rsidRP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B568E6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r w:rsidR="00161B39">
        <w:rPr>
          <w:rFonts w:ascii="Sylfaen" w:eastAsia="Times New Roman" w:hAnsi="Sylfaen" w:cs="Times New Roman"/>
          <w:sz w:val="18"/>
          <w:szCs w:val="18"/>
          <w:lang w:val="af-ZA" w:eastAsia="ru-RU"/>
        </w:rPr>
        <w:t>2</w:t>
      </w:r>
      <w:r w:rsidR="00FD3ADD">
        <w:rPr>
          <w:rFonts w:ascii="Sylfaen" w:eastAsia="Times New Roman" w:hAnsi="Sylfaen" w:cs="Times New Roman"/>
          <w:sz w:val="18"/>
          <w:szCs w:val="18"/>
          <w:lang w:val="af-ZA" w:eastAsia="ru-RU"/>
        </w:rPr>
        <w:t>3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-ին կնքված </w:t>
      </w:r>
      <w:r w:rsidR="00635C67" w:rsidRPr="00635C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35C67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ԵՔԶ</w:t>
      </w:r>
      <w:r w:rsidR="00635C67">
        <w:rPr>
          <w:rFonts w:ascii="Sylfaen" w:eastAsia="Times New Roman" w:hAnsi="Sylfaen" w:cs="Times New Roman"/>
          <w:sz w:val="20"/>
          <w:szCs w:val="20"/>
          <w:lang w:eastAsia="ru-RU"/>
        </w:rPr>
        <w:t>ՀՈԱԿ</w:t>
      </w:r>
      <w:r w:rsidR="00635C67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635C67">
        <w:rPr>
          <w:rFonts w:ascii="Sylfaen" w:eastAsia="Times New Roman" w:hAnsi="Sylfaen" w:cs="Times New Roman"/>
          <w:sz w:val="20"/>
          <w:szCs w:val="20"/>
          <w:lang w:eastAsia="ru-RU"/>
        </w:rPr>
        <w:t>Ա</w:t>
      </w:r>
      <w:r w:rsidR="00635C67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635C67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635C67" w:rsidRPr="00635C6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635C67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635C67" w:rsidRPr="00635C6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2-151</w:t>
      </w:r>
      <w:r w:rsidR="00635C67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560959" w:rsidRPr="00560959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պայմանագրի մասին տեղեկատվությունը`</w:t>
      </w:r>
    </w:p>
    <w:p w:rsidR="00254AD6" w:rsidRPr="0016232D" w:rsidRDefault="00254AD6" w:rsidP="00254AD6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24"/>
        <w:gridCol w:w="272"/>
        <w:gridCol w:w="21"/>
        <w:gridCol w:w="159"/>
        <w:gridCol w:w="74"/>
        <w:gridCol w:w="102"/>
        <w:gridCol w:w="180"/>
        <w:gridCol w:w="156"/>
        <w:gridCol w:w="118"/>
        <w:gridCol w:w="145"/>
        <w:gridCol w:w="121"/>
        <w:gridCol w:w="51"/>
        <w:gridCol w:w="20"/>
        <w:gridCol w:w="8"/>
        <w:gridCol w:w="89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323"/>
        <w:gridCol w:w="108"/>
        <w:gridCol w:w="192"/>
        <w:gridCol w:w="335"/>
        <w:gridCol w:w="1390"/>
      </w:tblGrid>
      <w:tr w:rsidR="00254AD6" w:rsidRPr="00635C67" w:rsidTr="006029D6">
        <w:trPr>
          <w:trHeight w:val="146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</w:p>
        </w:tc>
      </w:tr>
      <w:tr w:rsidR="00254AD6" w:rsidRPr="006C5297" w:rsidTr="0076736E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254AD6" w:rsidRPr="00635C67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Չափաբաժնիհամարը</w:t>
            </w:r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254AD6" w:rsidRPr="00635C67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</w:p>
        </w:tc>
        <w:tc>
          <w:tcPr>
            <w:tcW w:w="722" w:type="dxa"/>
            <w:gridSpan w:val="4"/>
            <w:vMerge w:val="restart"/>
            <w:shd w:val="clear" w:color="auto" w:fill="auto"/>
            <w:vAlign w:val="center"/>
          </w:tcPr>
          <w:p w:rsidR="00254AD6" w:rsidRPr="00635C67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Չափմանմիավորը</w:t>
            </w:r>
          </w:p>
        </w:tc>
        <w:tc>
          <w:tcPr>
            <w:tcW w:w="1348" w:type="dxa"/>
            <w:gridSpan w:val="10"/>
            <w:shd w:val="clear" w:color="auto" w:fill="auto"/>
            <w:vAlign w:val="center"/>
          </w:tcPr>
          <w:p w:rsidR="00254AD6" w:rsidRPr="00635C67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635C67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Նախահաշվայինգինը</w:t>
            </w:r>
          </w:p>
        </w:tc>
        <w:tc>
          <w:tcPr>
            <w:tcW w:w="2025" w:type="dxa"/>
            <w:gridSpan w:val="1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 (տեխնիկականբնութագիր)</w:t>
            </w:r>
          </w:p>
        </w:tc>
        <w:tc>
          <w:tcPr>
            <w:tcW w:w="2025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Պայմանագրովնախատեսված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համառոտնկարագրությունը (տեխնիկականբնութագիր)</w:t>
            </w:r>
          </w:p>
        </w:tc>
      </w:tr>
      <w:tr w:rsidR="00254AD6" w:rsidRPr="0016232D" w:rsidTr="0076736E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/ՀՀ դրամ/</w:t>
            </w:r>
          </w:p>
        </w:tc>
        <w:tc>
          <w:tcPr>
            <w:tcW w:w="2025" w:type="dxa"/>
            <w:gridSpan w:val="12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76736E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4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  <w:tc>
          <w:tcPr>
            <w:tcW w:w="202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0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FD26DC" w:rsidRPr="00635C67" w:rsidTr="0076736E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FD26DC" w:rsidRPr="0016232D" w:rsidRDefault="00FD26D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D26DC" w:rsidRPr="00161B39" w:rsidRDefault="00FD26DC" w:rsidP="00161B39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համակարգչի և բազմաֆունկցիոնալ տպիչի ձեռք բերում</w:t>
            </w:r>
          </w:p>
        </w:tc>
        <w:tc>
          <w:tcPr>
            <w:tcW w:w="7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6DC" w:rsidRPr="0016232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դրամ</w:t>
            </w:r>
          </w:p>
        </w:tc>
        <w:tc>
          <w:tcPr>
            <w:tcW w:w="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6DC" w:rsidRPr="00CA7969" w:rsidRDefault="00FD26DC" w:rsidP="009723A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6DC" w:rsidRPr="00CA7969" w:rsidRDefault="00FD26DC" w:rsidP="009723A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6DC" w:rsidRPr="00FE5AA2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384 000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6DC" w:rsidRPr="00FE5AA2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384 000</w:t>
            </w:r>
          </w:p>
        </w:tc>
        <w:tc>
          <w:tcPr>
            <w:tcW w:w="202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 w:rsidRPr="007372AF">
              <w:rPr>
                <w:rFonts w:ascii="Sylfaen" w:hAnsi="Sylfaen"/>
                <w:sz w:val="22"/>
                <w:szCs w:val="22"/>
                <w:lang w:val="pt-BR" w:eastAsia="ru-RU"/>
              </w:rPr>
              <w:t>1.</w:t>
            </w:r>
            <w:r w:rsidRPr="007372AF">
              <w:rPr>
                <w:rFonts w:ascii="Sylfaen" w:hAnsi="Sylfaen"/>
                <w:sz w:val="22"/>
                <w:szCs w:val="22"/>
                <w:lang w:val="ru-RU" w:eastAsia="ru-RU"/>
              </w:rPr>
              <w:t>Համակարգիչ</w:t>
            </w:r>
            <w:r>
              <w:rPr>
                <w:rFonts w:ascii="Sylfaen" w:hAnsi="Sylfaen"/>
                <w:sz w:val="22"/>
                <w:szCs w:val="22"/>
                <w:lang w:val="ru-RU" w:eastAsia="ru-RU"/>
              </w:rPr>
              <w:t>՝</w:t>
            </w:r>
            <w:r w:rsidRPr="001B7FD7"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 /CPU Intel Core 13-7400Asus H110M-R/c/SI RAM Crucial4GB DDR4 2133MHz CT8G4</w:t>
            </w: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 DFS8213                              HDD Seagata 1TB SATA 7200RPM ST1000DM010, DVD Lite-On iHAS122-14, Case TopCool 450W/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KeybordGeniusKB-110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Mous Genius D-110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Monitor LG22M38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Spiker, Ups 650 </w:t>
            </w:r>
          </w:p>
          <w:p w:rsidR="00FD26DC" w:rsidRPr="007372AF" w:rsidRDefault="00FD26DC" w:rsidP="00F718F4">
            <w:pPr>
              <w:pStyle w:val="BodyText2"/>
              <w:rPr>
                <w:rFonts w:ascii="Sylfaen" w:hAnsi="Sylfaen"/>
                <w:sz w:val="20"/>
                <w:lang w:val="pt-BR" w:eastAsia="ru-RU"/>
              </w:rPr>
            </w:pPr>
            <w:r w:rsidRPr="00197654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2. </w:t>
            </w:r>
            <w:r>
              <w:rPr>
                <w:rFonts w:ascii="Sylfaen" w:hAnsi="Sylfaen"/>
                <w:sz w:val="22"/>
                <w:szCs w:val="22"/>
                <w:lang w:val="ru-RU" w:eastAsia="ru-RU"/>
              </w:rPr>
              <w:t>Տպիչ՝</w:t>
            </w:r>
            <w:r w:rsidRPr="00197654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 </w:t>
            </w:r>
            <w:r w:rsidRPr="007372AF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Canon MP3010,  </w:t>
            </w:r>
            <w:r w:rsidRPr="007372AF">
              <w:rPr>
                <w:rFonts w:ascii="Sylfaen" w:hAnsi="Sylfaen"/>
                <w:sz w:val="22"/>
                <w:szCs w:val="22"/>
                <w:lang w:val="ru-RU" w:eastAsia="ru-RU"/>
              </w:rPr>
              <w:t>բազմաֆունկցիոնալ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 w:rsidRPr="007372AF">
              <w:rPr>
                <w:rFonts w:ascii="Sylfaen" w:hAnsi="Sylfaen"/>
                <w:sz w:val="22"/>
                <w:szCs w:val="22"/>
                <w:lang w:val="pt-BR" w:eastAsia="ru-RU"/>
              </w:rPr>
              <w:t>1.</w:t>
            </w:r>
            <w:r w:rsidRPr="007372AF">
              <w:rPr>
                <w:rFonts w:ascii="Sylfaen" w:hAnsi="Sylfaen"/>
                <w:sz w:val="22"/>
                <w:szCs w:val="22"/>
                <w:lang w:val="ru-RU" w:eastAsia="ru-RU"/>
              </w:rPr>
              <w:t>Համակարգիչ</w:t>
            </w:r>
            <w:r>
              <w:rPr>
                <w:rFonts w:ascii="Sylfaen" w:hAnsi="Sylfaen"/>
                <w:sz w:val="22"/>
                <w:szCs w:val="22"/>
                <w:lang w:val="ru-RU" w:eastAsia="ru-RU"/>
              </w:rPr>
              <w:t>՝</w:t>
            </w:r>
            <w:r w:rsidRPr="001B7FD7"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 /CPU Intel Core 13-7400Asus H110M-R/c/SI RAM Crucial4GB DDR4 2133MHz CT8G4</w:t>
            </w: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 DFS8213                              HDD Seagata 1TB SATA 7200RPM ST1000DM010, DVD Lite-On iHAS122-14, Case TopCool 450W/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KeybordGeniusKB-110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Mous Genius D-110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>Monitor LG22M38</w:t>
            </w:r>
          </w:p>
          <w:p w:rsidR="00FD26DC" w:rsidRDefault="00FD26DC" w:rsidP="00F718F4">
            <w:pPr>
              <w:pStyle w:val="BodyText2"/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</w:pPr>
            <w:r>
              <w:rPr>
                <w:rFonts w:ascii="Sylfaen" w:hAnsi="Sylfaen"/>
                <w:b w:val="0"/>
                <w:sz w:val="22"/>
                <w:szCs w:val="22"/>
                <w:lang w:val="pt-BR" w:eastAsia="ru-RU"/>
              </w:rPr>
              <w:t xml:space="preserve">Spiker, Ups 650 </w:t>
            </w:r>
          </w:p>
          <w:p w:rsidR="00FD26DC" w:rsidRPr="007372AF" w:rsidRDefault="00FD26DC" w:rsidP="00F718F4">
            <w:pPr>
              <w:pStyle w:val="BodyText2"/>
              <w:rPr>
                <w:rFonts w:ascii="Sylfaen" w:hAnsi="Sylfaen"/>
                <w:sz w:val="20"/>
                <w:lang w:val="pt-BR" w:eastAsia="ru-RU"/>
              </w:rPr>
            </w:pPr>
            <w:r w:rsidRPr="00197654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2. </w:t>
            </w:r>
            <w:r>
              <w:rPr>
                <w:rFonts w:ascii="Sylfaen" w:hAnsi="Sylfaen"/>
                <w:sz w:val="22"/>
                <w:szCs w:val="22"/>
                <w:lang w:val="ru-RU" w:eastAsia="ru-RU"/>
              </w:rPr>
              <w:t>Տպիչ՝</w:t>
            </w:r>
            <w:r w:rsidRPr="00197654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 </w:t>
            </w:r>
            <w:r w:rsidRPr="007372AF">
              <w:rPr>
                <w:rFonts w:ascii="Sylfaen" w:hAnsi="Sylfaen"/>
                <w:sz w:val="22"/>
                <w:szCs w:val="22"/>
                <w:lang w:val="pt-BR" w:eastAsia="ru-RU"/>
              </w:rPr>
              <w:t xml:space="preserve">Canon MP3010,  </w:t>
            </w:r>
            <w:r w:rsidRPr="007372AF">
              <w:rPr>
                <w:rFonts w:ascii="Sylfaen" w:hAnsi="Sylfaen"/>
                <w:sz w:val="22"/>
                <w:szCs w:val="22"/>
                <w:lang w:val="ru-RU" w:eastAsia="ru-RU"/>
              </w:rPr>
              <w:t>բազմաֆունկցիոնալ</w:t>
            </w:r>
          </w:p>
        </w:tc>
      </w:tr>
      <w:tr w:rsidR="00254AD6" w:rsidRPr="00635C67" w:rsidTr="006029D6">
        <w:trPr>
          <w:trHeight w:val="137"/>
        </w:trPr>
        <w:tc>
          <w:tcPr>
            <w:tcW w:w="41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Գնմանընթացակարգիընտրությանհիմնավորումը</w:t>
            </w:r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Գնումներիմասին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&gt;&gt;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ՀՀօրենքի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րդհոդվածի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ինկետ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րդենթակետ</w:t>
            </w:r>
          </w:p>
        </w:tc>
      </w:tr>
      <w:tr w:rsidR="00254AD6" w:rsidRPr="00635C67" w:rsidTr="006029D6">
        <w:trPr>
          <w:trHeight w:val="196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635C67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5"/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FD3ADD" w:rsidRDefault="00FD3ADD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0</w:t>
            </w:r>
            <w:r w:rsidR="00EB071F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FD3ADD" w:rsidRDefault="00FD3ADD" w:rsidP="00EB071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0</w:t>
            </w:r>
            <w:r w:rsidR="00EB071F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</w:t>
            </w:r>
            <w:r w:rsidR="00FD26DC" w:rsidRPr="00FD26DC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հրապարակելու</w:t>
            </w:r>
            <w:r w:rsidR="00FD26DC" w:rsidRPr="00FD26DC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AD6" w:rsidRPr="00FD26DC" w:rsidRDefault="00FD26DC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16.02.2018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թ,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Հրավերումկատարվածփոփոխությունների ամսաթիվը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254AD6" w:rsidRPr="0016232D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54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6C5297" w:rsidTr="006029D6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Մասնակիցներիանվանումները</w:t>
            </w: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Յուրաքանչյուրմասնակցի հ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այտովներկայացվածգները</w:t>
            </w:r>
          </w:p>
        </w:tc>
      </w:tr>
      <w:tr w:rsidR="00254AD6" w:rsidRPr="0016232D" w:rsidTr="006029D6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1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դրամ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</w:tr>
      <w:tr w:rsidR="00254AD6" w:rsidRPr="0016232D" w:rsidTr="006029D6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</w:tr>
      <w:tr w:rsidR="00254AD6" w:rsidRPr="0016232D" w:rsidTr="006029D6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</w:p>
        </w:tc>
      </w:tr>
      <w:tr w:rsidR="00254AD6" w:rsidRPr="0016232D" w:rsidTr="006029D6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</w:p>
        </w:tc>
        <w:tc>
          <w:tcPr>
            <w:tcW w:w="8640" w:type="dxa"/>
            <w:gridSpan w:val="51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FD26DC" w:rsidRPr="0016232D" w:rsidTr="00060D61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FD26DC" w:rsidRPr="0016232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FD26DC" w:rsidRPr="007B3185" w:rsidRDefault="00FD26DC" w:rsidP="00F71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,,</w:t>
            </w:r>
            <w:r w:rsidRPr="007B3185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ՅՈՒՆԻՎԵՐՍԱԼ ՊՐՈՋԵՔՏ» </w:t>
            </w:r>
            <w:r w:rsidRPr="007B3185">
              <w:rPr>
                <w:rFonts w:ascii="Sylfaen" w:hAnsi="Sylfaen"/>
                <w:i/>
                <w:sz w:val="20"/>
                <w:szCs w:val="20"/>
                <w:lang w:val="en-US" w:eastAsia="ru-RU"/>
              </w:rPr>
              <w:t xml:space="preserve">,, </w:t>
            </w:r>
            <w:r w:rsidRPr="007B3185">
              <w:rPr>
                <w:rFonts w:ascii="Sylfaen" w:hAnsi="Sylfaen"/>
                <w:i/>
                <w:sz w:val="20"/>
                <w:szCs w:val="20"/>
                <w:lang w:eastAsia="ru-RU"/>
              </w:rPr>
              <w:t>ՍՊ</w:t>
            </w:r>
            <w:r w:rsidRPr="007B3185">
              <w:rPr>
                <w:rFonts w:ascii="Sylfaen" w:hAnsi="Sylfaen"/>
                <w:i/>
                <w:sz w:val="20"/>
                <w:szCs w:val="20"/>
                <w:lang w:val="en-US" w:eastAsia="ru-RU"/>
              </w:rPr>
              <w:t>Ը</w:t>
            </w: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FD26DC" w:rsidRPr="00DE2E9D" w:rsidRDefault="00FD26DC" w:rsidP="00FD26DC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395000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FD26DC" w:rsidRPr="00FD26DC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395000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FD26DC" w:rsidRPr="0016232D" w:rsidRDefault="00FD26D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D26DC" w:rsidRPr="0016232D" w:rsidRDefault="00FD26D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FD26DC" w:rsidRPr="00FD26DC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395000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D26DC" w:rsidRPr="00FD26DC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395000</w:t>
            </w:r>
          </w:p>
        </w:tc>
      </w:tr>
      <w:tr w:rsidR="00FD26DC" w:rsidRPr="0016232D" w:rsidTr="00060D61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FD26DC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</w:p>
          <w:p w:rsidR="00FD26DC" w:rsidRPr="00DE2E9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FD26DC" w:rsidRPr="00283B59" w:rsidRDefault="00FD26DC" w:rsidP="00F718F4">
            <w:pPr>
              <w:spacing w:after="0" w:line="240" w:lineRule="auto"/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283B59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ՎԵՆՈՒՍ-ԷԼ» ,, ՍՊԸ </w:t>
            </w: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FD26DC" w:rsidRPr="00CD098F" w:rsidRDefault="00CD098F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425000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FD26DC" w:rsidRPr="00CD098F" w:rsidRDefault="00CD098F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425000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FD26DC" w:rsidRPr="0016232D" w:rsidRDefault="00CD098F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D26DC" w:rsidRPr="0016232D" w:rsidRDefault="00CD098F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FD26DC" w:rsidRPr="00CD098F" w:rsidRDefault="00CD098F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425000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D26DC" w:rsidRPr="00CD098F" w:rsidRDefault="00CD098F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425000</w:t>
            </w:r>
          </w:p>
        </w:tc>
      </w:tr>
      <w:tr w:rsidR="00FD26DC" w:rsidRPr="0016232D" w:rsidTr="00060D61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FD26DC" w:rsidRPr="00FD26DC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1" w:type="dxa"/>
            <w:gridSpan w:val="11"/>
            <w:shd w:val="clear" w:color="auto" w:fill="auto"/>
            <w:vAlign w:val="center"/>
          </w:tcPr>
          <w:p w:rsidR="00FD26DC" w:rsidRPr="00283B59" w:rsidRDefault="00FD26DC" w:rsidP="00F718F4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,,Ֆ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ՈՒԼ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լ Օ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ՊՍԻՍ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» ,, ՍՊԸ</w:t>
            </w:r>
          </w:p>
        </w:tc>
        <w:tc>
          <w:tcPr>
            <w:tcW w:w="1106" w:type="dxa"/>
            <w:gridSpan w:val="9"/>
            <w:shd w:val="clear" w:color="auto" w:fill="auto"/>
            <w:vAlign w:val="center"/>
          </w:tcPr>
          <w:p w:rsidR="00FD26DC" w:rsidRPr="00E465C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FD26DC" w:rsidRPr="00E465C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FD26DC" w:rsidRPr="0016232D" w:rsidRDefault="00FD26D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FD26DC" w:rsidRPr="0016232D" w:rsidRDefault="00FD26DC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FD26DC" w:rsidRPr="00E465C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D26DC" w:rsidRPr="00E465CD" w:rsidRDefault="00FD26DC" w:rsidP="006029D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384000</w:t>
            </w:r>
          </w:p>
        </w:tc>
      </w:tr>
      <w:tr w:rsidR="00254AD6" w:rsidRPr="0016232D" w:rsidTr="006029D6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</w:p>
        </w:tc>
        <w:tc>
          <w:tcPr>
            <w:tcW w:w="846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հարցվածկազմակերպություններըչենպատասխանելգնայինառաջարկին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54AD6" w:rsidRPr="006C5297" w:rsidTr="006029D6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Մասնակցիանվանումը</w:t>
            </w:r>
          </w:p>
        </w:tc>
        <w:tc>
          <w:tcPr>
            <w:tcW w:w="866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(բավարարկամանբավարար)</w:t>
            </w:r>
          </w:p>
        </w:tc>
      </w:tr>
      <w:tr w:rsidR="00254AD6" w:rsidRPr="0016232D" w:rsidTr="006029D6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Ծրարըկազմելու և ներկա-յացնելուհամա-պատաս-խանութ-յունը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Հրավերովպահանջվողփաստաթղթերիառկա-յությունը</w:t>
            </w: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Մասնա-գիտա-կանփոր-ձառութ-յունը</w:t>
            </w: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Ֆինա-նսականմիջոցներ</w:t>
            </w: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Տեխնի-կականմիջոց-ներ</w:t>
            </w: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Աշխա-տանքա-յինռեսուրս-ներ</w:t>
            </w: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Գնայինառաջարկ</w:t>
            </w:r>
          </w:p>
        </w:tc>
      </w:tr>
      <w:tr w:rsidR="00B67174" w:rsidRPr="0016232D" w:rsidTr="00FD1D23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4" w:rsidRPr="00FC2157" w:rsidRDefault="00B67174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4" w:rsidRPr="007B3185" w:rsidRDefault="00B67174" w:rsidP="00F718F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,,</w:t>
            </w:r>
            <w:r w:rsidRPr="007B3185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ՅՈՒՆԻՎԵՐՍԱԼ ՊՐՈՋԵՔՏ» </w:t>
            </w:r>
            <w:r w:rsidRPr="007B3185">
              <w:rPr>
                <w:rFonts w:ascii="Sylfaen" w:hAnsi="Sylfaen"/>
                <w:i/>
                <w:sz w:val="20"/>
                <w:szCs w:val="20"/>
                <w:lang w:val="en-US" w:eastAsia="ru-RU"/>
              </w:rPr>
              <w:t xml:space="preserve">,, </w:t>
            </w:r>
            <w:r w:rsidRPr="007B3185">
              <w:rPr>
                <w:rFonts w:ascii="Sylfaen" w:hAnsi="Sylfaen"/>
                <w:i/>
                <w:sz w:val="20"/>
                <w:szCs w:val="20"/>
                <w:lang w:eastAsia="ru-RU"/>
              </w:rPr>
              <w:t>ՍՊ</w:t>
            </w:r>
            <w:r w:rsidRPr="007B3185">
              <w:rPr>
                <w:rFonts w:ascii="Sylfaen" w:hAnsi="Sylfaen"/>
                <w:i/>
                <w:sz w:val="20"/>
                <w:szCs w:val="20"/>
                <w:lang w:val="en-US" w:eastAsia="ru-RU"/>
              </w:rPr>
              <w:t>Ը</w:t>
            </w: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անբավարար</w:t>
            </w:r>
          </w:p>
        </w:tc>
      </w:tr>
      <w:tr w:rsidR="00B67174" w:rsidRPr="0016232D" w:rsidTr="00FD1D23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4" w:rsidRPr="00FC2157" w:rsidRDefault="00B67174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7174" w:rsidRPr="00283B59" w:rsidRDefault="00B67174" w:rsidP="00F718F4">
            <w:pPr>
              <w:spacing w:after="0" w:line="240" w:lineRule="auto"/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283B59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ՎԵՆՈՒՍ-ԷԼ» ,, ՍՊԸ </w:t>
            </w: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7174" w:rsidRPr="00B67174" w:rsidRDefault="00B67174" w:rsidP="00F718F4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բավարար</w:t>
            </w: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7174" w:rsidRPr="0016232D" w:rsidRDefault="00B67174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անբավարար</w:t>
            </w:r>
          </w:p>
        </w:tc>
      </w:tr>
      <w:tr w:rsidR="00254AD6" w:rsidRPr="006C5297" w:rsidTr="006029D6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Այլտեղեկություններ</w:t>
            </w:r>
          </w:p>
        </w:tc>
        <w:tc>
          <w:tcPr>
            <w:tcW w:w="843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Հայտերիմերժմանայլհիմքեր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6C5297" w:rsidTr="006029D6">
        <w:trPr>
          <w:trHeight w:val="289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346"/>
        </w:trPr>
        <w:tc>
          <w:tcPr>
            <w:tcW w:w="474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r w:rsidR="00884ECA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</w:p>
        </w:tc>
        <w:tc>
          <w:tcPr>
            <w:tcW w:w="61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996DE6" w:rsidP="00996DE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18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254AD6" w:rsidRPr="0016232D" w:rsidTr="006029D6">
        <w:trPr>
          <w:trHeight w:val="92"/>
        </w:trPr>
        <w:tc>
          <w:tcPr>
            <w:tcW w:w="4747" w:type="dxa"/>
            <w:gridSpan w:val="28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29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Անգործությանժամկետիսկիզբ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Անգործությանժամկետիավարտ</w:t>
            </w:r>
          </w:p>
        </w:tc>
      </w:tr>
      <w:tr w:rsidR="00254AD6" w:rsidRPr="0016232D" w:rsidTr="006029D6">
        <w:trPr>
          <w:trHeight w:val="295"/>
        </w:trPr>
        <w:tc>
          <w:tcPr>
            <w:tcW w:w="4747" w:type="dxa"/>
            <w:gridSpan w:val="2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254AD6" w:rsidRPr="0016232D" w:rsidTr="006029D6">
        <w:trPr>
          <w:trHeight w:val="344"/>
        </w:trPr>
        <w:tc>
          <w:tcPr>
            <w:tcW w:w="474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756664"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B3029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</w:t>
            </w:r>
            <w:r w:rsidR="00465E0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996DE6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254AD6" w:rsidRPr="0016232D" w:rsidTr="006029D6">
        <w:trPr>
          <w:trHeight w:val="344"/>
        </w:trPr>
        <w:tc>
          <w:tcPr>
            <w:tcW w:w="474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4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465E07" w:rsidP="003D0B27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8A35C8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1</w:t>
            </w:r>
            <w:r w:rsidR="003D0B2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1.201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254AD6" w:rsidRPr="0016232D" w:rsidTr="006029D6">
        <w:trPr>
          <w:trHeight w:val="344"/>
        </w:trPr>
        <w:tc>
          <w:tcPr>
            <w:tcW w:w="474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4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8A35C8" w:rsidP="008A35C8"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 w:rsidR="00EC6C4B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  <w:r w:rsidR="00254AD6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թ.</w:t>
            </w: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54AD6" w:rsidRPr="0016232D" w:rsidTr="006029D6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50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254AD6" w:rsidRPr="0016232D" w:rsidTr="006029D6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5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</w:p>
        </w:tc>
      </w:tr>
      <w:tr w:rsidR="00254AD6" w:rsidRPr="0016232D" w:rsidTr="006029D6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 դրամ</w:t>
            </w:r>
          </w:p>
        </w:tc>
      </w:tr>
      <w:tr w:rsidR="00254AD6" w:rsidRPr="0016232D" w:rsidTr="006029D6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Առկաֆինանսականմիջոցներով</w:t>
            </w:r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1"/>
            </w:r>
          </w:p>
        </w:tc>
      </w:tr>
      <w:tr w:rsidR="008A35C8" w:rsidRPr="0016232D" w:rsidTr="004D7477">
        <w:trPr>
          <w:trHeight w:val="146"/>
        </w:trPr>
        <w:tc>
          <w:tcPr>
            <w:tcW w:w="758" w:type="dxa"/>
            <w:gridSpan w:val="3"/>
            <w:shd w:val="clear" w:color="auto" w:fill="auto"/>
          </w:tcPr>
          <w:p w:rsidR="008A35C8" w:rsidRPr="0016232D" w:rsidRDefault="008A35C8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:rsidR="008A35C8" w:rsidRPr="00283B59" w:rsidRDefault="008A35C8" w:rsidP="00F718F4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,,Ֆ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ՈՒԼ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լ Օ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ՊՍԻՍ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» ,, ՍՊԸ</w:t>
            </w:r>
          </w:p>
        </w:tc>
        <w:tc>
          <w:tcPr>
            <w:tcW w:w="1987" w:type="dxa"/>
            <w:gridSpan w:val="15"/>
            <w:shd w:val="clear" w:color="auto" w:fill="auto"/>
            <w:vAlign w:val="center"/>
          </w:tcPr>
          <w:p w:rsidR="008A35C8" w:rsidRPr="00686557" w:rsidRDefault="008A35C8" w:rsidP="008A35C8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ԵՔԶ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ՀՈԱԿ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-ՄԱ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</w:t>
            </w:r>
            <w:r w:rsidRPr="0016232D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ՁԲ</w:t>
            </w:r>
            <w:r w:rsidRPr="0016232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 w:rsidRPr="0016232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2-151</w:t>
            </w:r>
          </w:p>
        </w:tc>
        <w:tc>
          <w:tcPr>
            <w:tcW w:w="1171" w:type="dxa"/>
            <w:gridSpan w:val="8"/>
            <w:shd w:val="clear" w:color="auto" w:fill="auto"/>
            <w:vAlign w:val="center"/>
          </w:tcPr>
          <w:p w:rsidR="008A35C8" w:rsidRPr="00686557" w:rsidRDefault="008A35C8" w:rsidP="008A35C8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02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8A35C8" w:rsidRPr="0016232D" w:rsidRDefault="008A35C8" w:rsidP="008A35C8">
            <w:pPr>
              <w:jc w:val="center"/>
            </w:pP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01</w:t>
            </w:r>
            <w:r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03</w:t>
            </w:r>
            <w:r w:rsidRPr="0068655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8A35C8" w:rsidRPr="0016232D" w:rsidRDefault="008A35C8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8A35C8" w:rsidRPr="00686557" w:rsidRDefault="006B66F8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8A35C8" w:rsidRPr="00686557" w:rsidRDefault="006B66F8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384</w:t>
            </w:r>
            <w:r w:rsidR="00E43E3E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Sylfaen" w:eastAsia="Times New Roman" w:hAnsi="Sylfaen" w:cs="Arial"/>
                <w:sz w:val="18"/>
                <w:szCs w:val="18"/>
                <w:lang w:eastAsia="ru-RU"/>
              </w:rPr>
              <w:t>000</w:t>
            </w:r>
          </w:p>
        </w:tc>
      </w:tr>
      <w:tr w:rsidR="00254AD6" w:rsidRPr="0016232D" w:rsidTr="006029D6">
        <w:trPr>
          <w:trHeight w:val="150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 w:rsidR="00835232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254AD6" w:rsidRPr="006C5297" w:rsidTr="000A1FDE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Ընտրվածմասնակիցը</w:t>
            </w:r>
          </w:p>
        </w:tc>
        <w:tc>
          <w:tcPr>
            <w:tcW w:w="19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686557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Բանկայինհաշիվը</w:t>
            </w: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2"/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Անձնագրիհամարը և սերիան</w:t>
            </w:r>
          </w:p>
        </w:tc>
      </w:tr>
      <w:tr w:rsidR="006B66F8" w:rsidRPr="0016232D" w:rsidTr="00DC5DA7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6F8" w:rsidRPr="0016232D" w:rsidRDefault="006B66F8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66F8" w:rsidRPr="00283B59" w:rsidRDefault="006B66F8" w:rsidP="00F718F4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,,Ֆ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ՈՒԼ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լ Օ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ՊՍԻՍ</w:t>
            </w:r>
            <w:r w:rsidRPr="00283B59">
              <w:rPr>
                <w:rFonts w:ascii="Sylfaen" w:hAnsi="Sylfaen"/>
                <w:i/>
                <w:color w:val="000000"/>
                <w:sz w:val="20"/>
                <w:szCs w:val="20"/>
              </w:rPr>
              <w:t>» ,, ՍՊԸ</w:t>
            </w:r>
          </w:p>
        </w:tc>
        <w:tc>
          <w:tcPr>
            <w:tcW w:w="199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B66F8" w:rsidRPr="001D7F8E" w:rsidRDefault="006B66F8" w:rsidP="0048324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1D7F8E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 xml:space="preserve">ք. Երևան, </w:t>
            </w:r>
            <w:r w:rsidRPr="001D7F8E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                </w:t>
            </w:r>
            <w:r w:rsidR="00483244" w:rsidRPr="001D7F8E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Ռուբինյանց 3-38</w:t>
            </w:r>
          </w:p>
        </w:tc>
        <w:tc>
          <w:tcPr>
            <w:tcW w:w="13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B66F8" w:rsidRPr="001D7F8E" w:rsidRDefault="006B66F8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6B66F8" w:rsidRPr="00835232" w:rsidRDefault="00483244" w:rsidP="006029D6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Ինեկո</w:t>
            </w:r>
            <w:r w:rsidR="006B66F8" w:rsidRPr="0016232D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բանկ</w:t>
            </w: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ՓԲԸ</w:t>
            </w:r>
          </w:p>
          <w:p w:rsidR="006B66F8" w:rsidRPr="00483244" w:rsidRDefault="006B66F8" w:rsidP="00DB3AD9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DB3AD9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 xml:space="preserve">Հ/Հ </w:t>
            </w:r>
            <w:r w:rsidR="00483244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205172206125-1001</w:t>
            </w:r>
          </w:p>
          <w:p w:rsidR="006B66F8" w:rsidRPr="0016232D" w:rsidRDefault="006B66F8" w:rsidP="0083523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B66F8" w:rsidRPr="00835232" w:rsidRDefault="006B66F8" w:rsidP="006029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35C67" w:rsidTr="006029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Այլտեղեկություններ</w:t>
            </w:r>
          </w:p>
        </w:tc>
        <w:tc>
          <w:tcPr>
            <w:tcW w:w="850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16232D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232D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54AD6" w:rsidRPr="00635C6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75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Մասնակիցներիներգրավմաննպատակով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&lt;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Գնումներիմասին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&gt;</w:t>
            </w: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427"/>
        </w:trPr>
        <w:tc>
          <w:tcPr>
            <w:tcW w:w="441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254AD6" w:rsidRPr="006C5297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254AD6" w:rsidRPr="0016232D" w:rsidTr="006029D6">
        <w:trPr>
          <w:trHeight w:val="322"/>
        </w:trPr>
        <w:tc>
          <w:tcPr>
            <w:tcW w:w="37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Այլանհրաժեշտտեղեկություններ</w:t>
            </w:r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288"/>
        </w:trPr>
        <w:tc>
          <w:tcPr>
            <w:tcW w:w="10890" w:type="dxa"/>
            <w:gridSpan w:val="58"/>
            <w:shd w:val="clear" w:color="auto" w:fill="99CCFF"/>
            <w:vAlign w:val="center"/>
          </w:tcPr>
          <w:p w:rsidR="00254AD6" w:rsidRPr="0016232D" w:rsidRDefault="00254AD6" w:rsidP="006029D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254AD6" w:rsidRPr="0016232D" w:rsidTr="006029D6">
        <w:trPr>
          <w:trHeight w:val="227"/>
        </w:trPr>
        <w:tc>
          <w:tcPr>
            <w:tcW w:w="10890" w:type="dxa"/>
            <w:gridSpan w:val="58"/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16232D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54AD6" w:rsidRPr="0016232D" w:rsidTr="006029D6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Անուն, Ազգանուն</w:t>
            </w:r>
          </w:p>
        </w:tc>
        <w:tc>
          <w:tcPr>
            <w:tcW w:w="36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AD6" w:rsidRPr="0016232D" w:rsidRDefault="00254AD6" w:rsidP="006029D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16232D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Էլ. փոստիհասցեն</w:t>
            </w:r>
          </w:p>
        </w:tc>
      </w:tr>
      <w:tr w:rsidR="00254AD6" w:rsidRPr="0016232D" w:rsidTr="006029D6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254AD6" w:rsidRPr="0016232D" w:rsidRDefault="00C365DC" w:rsidP="006029D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Գ</w:t>
            </w:r>
            <w:r w:rsidR="00254AD6"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.Աբրահամյան</w:t>
            </w:r>
          </w:p>
        </w:tc>
        <w:tc>
          <w:tcPr>
            <w:tcW w:w="3635" w:type="dxa"/>
            <w:gridSpan w:val="26"/>
            <w:shd w:val="clear" w:color="auto" w:fill="auto"/>
            <w:vAlign w:val="center"/>
          </w:tcPr>
          <w:p w:rsidR="00254AD6" w:rsidRPr="00C365DC" w:rsidRDefault="006B4836" w:rsidP="00C365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(</w:t>
            </w:r>
            <w:r w:rsidR="00254AD6"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</w:t>
            </w:r>
            <w:r w:rsidR="00C365DC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)</w:t>
            </w:r>
            <w:r w:rsidR="00C365DC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  <w:t>737976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254AD6" w:rsidRPr="0016232D" w:rsidRDefault="0008441C" w:rsidP="00724FF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151</w:t>
            </w:r>
            <w:r w:rsidR="00C365DC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mankapartez</w:t>
            </w:r>
            <w:r w:rsidR="00724FF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@</w:t>
            </w:r>
            <w:r w:rsidR="00254AD6" w:rsidRPr="0016232D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mail.ru</w:t>
            </w:r>
          </w:p>
        </w:tc>
      </w:tr>
    </w:tbl>
    <w:p w:rsidR="00254AD6" w:rsidRPr="0094194A" w:rsidRDefault="00254AD6" w:rsidP="0094194A">
      <w:pPr>
        <w:spacing w:after="240" w:line="360" w:lineRule="auto"/>
        <w:ind w:firstLine="709"/>
        <w:rPr>
          <w:rFonts w:ascii="Sylfaen" w:eastAsia="Times New Roman" w:hAnsi="Sylfaen" w:cs="Times New Roman"/>
          <w:sz w:val="18"/>
          <w:szCs w:val="18"/>
          <w:lang w:eastAsia="ru-RU"/>
        </w:rPr>
      </w:pPr>
      <w:r w:rsidRPr="0016232D">
        <w:rPr>
          <w:rFonts w:ascii="Sylfaen" w:eastAsia="Times New Roman" w:hAnsi="Sylfaen" w:cs="Sylfaen"/>
          <w:sz w:val="18"/>
          <w:szCs w:val="18"/>
          <w:lang w:val="af-ZA" w:eastAsia="ru-RU"/>
        </w:rPr>
        <w:t>Պատվիրատու</w:t>
      </w:r>
      <w:r w:rsidRPr="0016232D">
        <w:rPr>
          <w:rFonts w:ascii="Sylfaen" w:eastAsia="Times New Roman" w:hAnsi="Sylfaen" w:cs="Times New Roman"/>
          <w:sz w:val="18"/>
          <w:szCs w:val="18"/>
          <w:lang w:val="af-ZA" w:eastAsia="ru-RU"/>
        </w:rPr>
        <w:t>` &lt;&lt;</w:t>
      </w:r>
      <w:r w:rsidRPr="0016232D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r w:rsidRPr="005814EF">
        <w:rPr>
          <w:rFonts w:ascii="Sylfaen" w:eastAsia="Times New Roman" w:hAnsi="Sylfaen" w:cs="Times New Roman"/>
          <w:sz w:val="18"/>
          <w:szCs w:val="18"/>
          <w:lang w:eastAsia="ru-RU"/>
        </w:rPr>
        <w:t>-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r w:rsidR="005814EF" w:rsidRP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 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>թիվ 15</w:t>
      </w:r>
      <w:r w:rsidR="008578D9" w:rsidRPr="008578D9">
        <w:rPr>
          <w:rFonts w:ascii="Sylfaen" w:eastAsia="Times New Roman" w:hAnsi="Sylfaen" w:cs="Times New Roman"/>
          <w:sz w:val="18"/>
          <w:szCs w:val="18"/>
          <w:lang w:eastAsia="ru-RU"/>
        </w:rPr>
        <w:t>1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 xml:space="preserve"> </w:t>
      </w:r>
      <w:r w:rsidRPr="0016232D">
        <w:rPr>
          <w:rFonts w:ascii="Sylfaen" w:eastAsia="Times New Roman" w:hAnsi="Sylfaen" w:cs="Times New Roman"/>
          <w:sz w:val="18"/>
          <w:szCs w:val="18"/>
          <w:lang w:val="en-US" w:eastAsia="ru-RU"/>
        </w:rPr>
        <w:t>մա</w:t>
      </w:r>
      <w:r w:rsidR="005814EF">
        <w:rPr>
          <w:rFonts w:ascii="Sylfaen" w:eastAsia="Times New Roman" w:hAnsi="Sylfaen" w:cs="Times New Roman"/>
          <w:sz w:val="18"/>
          <w:szCs w:val="18"/>
          <w:lang w:eastAsia="ru-RU"/>
        </w:rPr>
        <w:t>նկապարտեզ ՀՈԱԿ</w:t>
      </w:r>
    </w:p>
    <w:p w:rsidR="00254AD6" w:rsidRPr="0016232D" w:rsidRDefault="00254AD6" w:rsidP="00254AD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A95FFF" w:rsidRDefault="00A95FFF" w:rsidP="00254AD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C5297" w:rsidRPr="00EF3314" w:rsidRDefault="006C5297" w:rsidP="00A94959">
      <w:pPr>
        <w:tabs>
          <w:tab w:val="left" w:pos="3969"/>
        </w:tabs>
        <w:rPr>
          <w:rFonts w:ascii="Sylfaen" w:hAnsi="Sylfaen"/>
          <w:sz w:val="24"/>
          <w:szCs w:val="24"/>
          <w:lang w:val="af-ZA"/>
        </w:rPr>
      </w:pPr>
    </w:p>
    <w:sectPr w:rsidR="006C5297" w:rsidRPr="00EF3314" w:rsidSect="00A16432">
      <w:pgSz w:w="11906" w:h="16838"/>
      <w:pgMar w:top="568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FB" w:rsidRDefault="009672FB" w:rsidP="00A94959">
      <w:pPr>
        <w:spacing w:after="0" w:line="240" w:lineRule="auto"/>
      </w:pPr>
      <w:r>
        <w:separator/>
      </w:r>
    </w:p>
  </w:endnote>
  <w:endnote w:type="continuationSeparator" w:id="1">
    <w:p w:rsidR="009672FB" w:rsidRDefault="009672FB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FB" w:rsidRDefault="009672FB" w:rsidP="00A94959">
      <w:pPr>
        <w:spacing w:after="0" w:line="240" w:lineRule="auto"/>
      </w:pPr>
      <w:r>
        <w:separator/>
      </w:r>
    </w:p>
  </w:footnote>
  <w:footnote w:type="continuationSeparator" w:id="1">
    <w:p w:rsidR="009672FB" w:rsidRDefault="009672FB" w:rsidP="00A94959">
      <w:pPr>
        <w:spacing w:after="0" w:line="240" w:lineRule="auto"/>
      </w:pPr>
      <w:r>
        <w:continuationSeparator/>
      </w:r>
    </w:p>
  </w:footnote>
  <w:footnote w:id="2">
    <w:p w:rsidR="0008441C" w:rsidRPr="000D0329" w:rsidRDefault="0008441C" w:rsidP="00254AD6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Լրացվումէկնքվածպայմանագրովգնվելիքապրանքների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</w:t>
      </w:r>
    </w:p>
  </w:footnote>
  <w:footnote w:id="3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րացնելտվյալպայմանագրիշրջանակներումառկաֆինանսականմիջոցներով</w:t>
      </w:r>
      <w:r w:rsidRPr="000D0329">
        <w:rPr>
          <w:rFonts w:ascii="GHEA Grapalat" w:hAnsi="GHEA Grapalat"/>
          <w:bCs/>
          <w:i/>
          <w:sz w:val="16"/>
          <w:szCs w:val="16"/>
        </w:rPr>
        <w:t>գնվելիքապրանքների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աշխատանքների</w:t>
      </w:r>
      <w:r w:rsidRPr="000D0329">
        <w:rPr>
          <w:rFonts w:ascii="GHEA Grapalat" w:hAnsi="GHEA Grapalat" w:cs="Sylfaen"/>
          <w:bCs/>
          <w:i/>
          <w:sz w:val="16"/>
          <w:szCs w:val="16"/>
        </w:rPr>
        <w:t>քանակը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իսկպայմանագրովնախատեսվածընդհանուրապրանքների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ծառայությունների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աշխատանքներիքանակըլրացնելկողքի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4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Եթետվյալ </w:t>
      </w:r>
      <w:r w:rsidRPr="000D0329">
        <w:rPr>
          <w:rFonts w:ascii="GHEA Grapalat" w:hAnsi="GHEA Grapalat"/>
          <w:bCs/>
          <w:i/>
          <w:sz w:val="16"/>
          <w:szCs w:val="16"/>
        </w:rPr>
        <w:t>պայմանագրիշրջանակներում</w:t>
      </w:r>
      <w:r w:rsidRPr="000D0329">
        <w:rPr>
          <w:rFonts w:ascii="GHEA Grapalat" w:hAnsi="GHEA Grapalat"/>
          <w:bCs/>
          <w:i/>
          <w:sz w:val="16"/>
          <w:szCs w:val="16"/>
          <w:lang w:val="hy-AM"/>
        </w:rPr>
        <w:t xml:space="preserve"> նախատեսված են ավելի քիչ միջոցներ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ապալ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րացնելառկաֆինանսականմիջոցներով</w:t>
      </w:r>
      <w:r w:rsidRPr="000D0329">
        <w:rPr>
          <w:rFonts w:ascii="GHEA Grapalat" w:hAnsi="GHEA Grapalat"/>
          <w:bCs/>
          <w:i/>
          <w:sz w:val="16"/>
          <w:szCs w:val="16"/>
        </w:rPr>
        <w:t>նախատեսվածգումարիչափը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իսկընդհանուրգումարըլրացնելկողքի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5">
    <w:p w:rsidR="0008441C" w:rsidRPr="000D0329" w:rsidRDefault="0008441C" w:rsidP="00254AD6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0D0329">
        <w:rPr>
          <w:rStyle w:val="FootnoteReference"/>
          <w:i/>
          <w:sz w:val="16"/>
          <w:szCs w:val="16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Այլաղբյուրներիցֆինանսավորվելուդեպքումնշելֆինանսավորմանաղբյուրը</w:t>
      </w:r>
    </w:p>
  </w:footnote>
  <w:footnote w:id="6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Նշվումենհրավերումկատարվածբոլորփոփոխություններիամսաթվերը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D0329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Եթեառաջարկվ</w:t>
      </w:r>
      <w:r w:rsidRPr="000D0329">
        <w:rPr>
          <w:rFonts w:ascii="GHEA Grapalat" w:hAnsi="GHEA Grapalat"/>
          <w:bCs/>
          <w:i/>
          <w:sz w:val="16"/>
          <w:szCs w:val="16"/>
        </w:rPr>
        <w:t>ած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գներըներկայացվածեներկուկամավելիարժույթներով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0D0329">
        <w:rPr>
          <w:rFonts w:ascii="GHEA Grapalat" w:hAnsi="GHEA Grapalat"/>
          <w:bCs/>
          <w:i/>
          <w:sz w:val="16"/>
          <w:szCs w:val="16"/>
        </w:rPr>
        <w:t>գրել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տվյալհրավերովսահմանածփոխարժեքով` </w:t>
      </w:r>
      <w:r w:rsidRPr="000D0329">
        <w:rPr>
          <w:rFonts w:ascii="GHEA Grapalat" w:hAnsi="GHEA Grapalat"/>
          <w:bCs/>
          <w:i/>
          <w:sz w:val="16"/>
          <w:szCs w:val="16"/>
          <w:lang w:val="ru-RU"/>
        </w:rPr>
        <w:t>ՀայաստանիՀանրապետությանդրամով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Լրացնելտվյալընթացակարգիշրջանակներում</w:t>
      </w:r>
      <w:r w:rsidRPr="000D0329">
        <w:rPr>
          <w:rFonts w:ascii="GHEA Grapalat" w:hAnsi="GHEA Grapalat"/>
          <w:bCs/>
          <w:i/>
          <w:sz w:val="16"/>
          <w:szCs w:val="16"/>
        </w:rPr>
        <w:t>առաջարկվածգումարիչափըառանցԱԱՀ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իսկառաջարկվածընդհանուրգումարըառանցԱԱՀլրացնելկողքի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08441C" w:rsidRPr="000D0329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D0329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0D0329">
        <w:rPr>
          <w:rFonts w:ascii="GHEA Grapalat" w:hAnsi="GHEA Grapalat"/>
          <w:bCs/>
          <w:i/>
          <w:sz w:val="16"/>
          <w:szCs w:val="16"/>
        </w:rPr>
        <w:t>Լ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0D0329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վյալընթացակարգիշրջանակներումառաջարկվածգումարիցհաշվակվածԱԱՀ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0D0329">
        <w:rPr>
          <w:rFonts w:ascii="GHEA Grapalat" w:hAnsi="GHEA Grapalat"/>
          <w:bCs/>
          <w:i/>
          <w:sz w:val="16"/>
          <w:szCs w:val="16"/>
        </w:rPr>
        <w:t>իսկ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առաջարկված</w:t>
      </w:r>
      <w:r w:rsidRPr="000D0329">
        <w:rPr>
          <w:rFonts w:ascii="GHEA Grapalat" w:hAnsi="GHEA Grapalat"/>
          <w:bCs/>
          <w:i/>
          <w:sz w:val="16"/>
          <w:szCs w:val="16"/>
        </w:rPr>
        <w:t>ընդհանուրգումարիցհաշվարկվածԱԱՀ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0D0329">
        <w:rPr>
          <w:rFonts w:ascii="GHEA Grapalat" w:hAnsi="GHEA Grapalat"/>
          <w:bCs/>
          <w:i/>
          <w:sz w:val="16"/>
          <w:szCs w:val="16"/>
        </w:rPr>
        <w:t>նլրացնելկողքի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0D0329">
        <w:rPr>
          <w:rFonts w:ascii="GHEA Grapalat" w:hAnsi="GHEA Grapalat"/>
          <w:bCs/>
          <w:i/>
          <w:sz w:val="16"/>
          <w:szCs w:val="16"/>
        </w:rPr>
        <w:t>ընդհանուր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»</w:t>
      </w:r>
      <w:r w:rsidRPr="000D0329">
        <w:rPr>
          <w:rFonts w:ascii="GHEA Grapalat" w:hAnsi="GHEA Grapalat"/>
          <w:bCs/>
          <w:i/>
          <w:sz w:val="16"/>
          <w:szCs w:val="16"/>
        </w:rPr>
        <w:t>սյունակում</w:t>
      </w:r>
      <w:r w:rsidRPr="000D0329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08441C" w:rsidRPr="00835232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835232">
        <w:rPr>
          <w:rFonts w:ascii="GHEA Grapalat" w:hAnsi="GHEA Grapalat"/>
          <w:bCs/>
          <w:i/>
          <w:sz w:val="16"/>
          <w:szCs w:val="16"/>
        </w:rPr>
        <w:t>Լ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835232">
        <w:rPr>
          <w:rFonts w:ascii="GHEA Grapalat" w:hAnsi="GHEA Grapalat"/>
          <w:bCs/>
          <w:i/>
          <w:sz w:val="16"/>
          <w:szCs w:val="16"/>
        </w:rPr>
        <w:t>վյալընթացակարգիշրջանակներումառաջարկվածգումարիչափը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835232">
        <w:rPr>
          <w:rFonts w:ascii="GHEA Grapalat" w:hAnsi="GHEA Grapalat"/>
          <w:bCs/>
          <w:i/>
          <w:sz w:val="16"/>
          <w:szCs w:val="16"/>
        </w:rPr>
        <w:t>իսկառաջարկվածընդհանուրգումարը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835232">
        <w:rPr>
          <w:rFonts w:ascii="GHEA Grapalat" w:hAnsi="GHEA Grapalat"/>
          <w:bCs/>
          <w:i/>
          <w:sz w:val="16"/>
          <w:szCs w:val="16"/>
        </w:rPr>
        <w:t>ներառյալԱԱՀ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,</w:t>
      </w:r>
      <w:r w:rsidRPr="00835232">
        <w:rPr>
          <w:rFonts w:ascii="GHEA Grapalat" w:hAnsi="GHEA Grapalat"/>
          <w:bCs/>
          <w:i/>
          <w:sz w:val="16"/>
          <w:szCs w:val="16"/>
        </w:rPr>
        <w:t>լրացնելկողքի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835232">
        <w:rPr>
          <w:rFonts w:ascii="GHEA Grapalat" w:hAnsi="GHEA Grapalat"/>
          <w:bCs/>
          <w:i/>
          <w:sz w:val="16"/>
          <w:szCs w:val="16"/>
        </w:rPr>
        <w:t>ընդհանուր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835232">
        <w:rPr>
          <w:rFonts w:ascii="GHEA Grapalat" w:hAnsi="GHEA Grapalat"/>
          <w:bCs/>
          <w:i/>
          <w:sz w:val="16"/>
          <w:szCs w:val="16"/>
        </w:rPr>
        <w:t>սյունակում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08441C" w:rsidRPr="00835232" w:rsidRDefault="0008441C" w:rsidP="00254AD6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835232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835232">
        <w:rPr>
          <w:rFonts w:ascii="GHEA Grapalat" w:hAnsi="GHEA Grapalat"/>
          <w:bCs/>
          <w:i/>
          <w:sz w:val="16"/>
          <w:szCs w:val="16"/>
        </w:rPr>
        <w:t>Եթեպայմանագիրըկնքվելուէընդհանուրարժեքով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835232">
        <w:rPr>
          <w:rFonts w:ascii="GHEA Grapalat" w:hAnsi="GHEA Grapalat"/>
          <w:bCs/>
          <w:i/>
          <w:sz w:val="16"/>
          <w:szCs w:val="16"/>
        </w:rPr>
        <w:t>սակայննախատեսվածենավելիքիչմիջոցներ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835232">
        <w:rPr>
          <w:rFonts w:ascii="GHEA Grapalat" w:hAnsi="GHEA Grapalat"/>
          <w:bCs/>
          <w:i/>
          <w:sz w:val="16"/>
          <w:szCs w:val="16"/>
        </w:rPr>
        <w:t>ապաընդհանուրգինըլրացնելտվյալսյունակում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835232">
        <w:rPr>
          <w:rFonts w:ascii="GHEA Grapalat" w:hAnsi="GHEA Grapalat"/>
          <w:bCs/>
          <w:i/>
          <w:sz w:val="16"/>
          <w:szCs w:val="16"/>
        </w:rPr>
        <w:t>իսկառկաֆինանսականմիջոցներիմասով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835232">
        <w:rPr>
          <w:rFonts w:ascii="GHEA Grapalat" w:hAnsi="GHEA Grapalat"/>
          <w:bCs/>
          <w:i/>
          <w:sz w:val="16"/>
          <w:szCs w:val="16"/>
        </w:rPr>
        <w:t>Առկաֆինանսականմիջոցներով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835232">
        <w:rPr>
          <w:rFonts w:ascii="GHEA Grapalat" w:hAnsi="GHEA Grapalat"/>
          <w:bCs/>
          <w:i/>
          <w:sz w:val="16"/>
          <w:szCs w:val="16"/>
        </w:rPr>
        <w:t>սյունյակում</w:t>
      </w:r>
      <w:r w:rsidRPr="00835232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2">
    <w:p w:rsidR="0008441C" w:rsidRPr="002D0BF6" w:rsidRDefault="0008441C" w:rsidP="00254AD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7B"/>
    <w:rsid w:val="00014C9C"/>
    <w:rsid w:val="0003037A"/>
    <w:rsid w:val="00061BFC"/>
    <w:rsid w:val="0008441C"/>
    <w:rsid w:val="0009291F"/>
    <w:rsid w:val="00097A40"/>
    <w:rsid w:val="000A1FDE"/>
    <w:rsid w:val="000B4056"/>
    <w:rsid w:val="000D0329"/>
    <w:rsid w:val="000E1366"/>
    <w:rsid w:val="001020DD"/>
    <w:rsid w:val="001267B9"/>
    <w:rsid w:val="00130EFB"/>
    <w:rsid w:val="00137987"/>
    <w:rsid w:val="00161B39"/>
    <w:rsid w:val="00187C89"/>
    <w:rsid w:val="001A0BE5"/>
    <w:rsid w:val="001A1645"/>
    <w:rsid w:val="001A79F5"/>
    <w:rsid w:val="001D7F8E"/>
    <w:rsid w:val="00202DCF"/>
    <w:rsid w:val="0024497B"/>
    <w:rsid w:val="00254AD6"/>
    <w:rsid w:val="00255BC3"/>
    <w:rsid w:val="002D2338"/>
    <w:rsid w:val="002E49C8"/>
    <w:rsid w:val="00337EDE"/>
    <w:rsid w:val="003C6D15"/>
    <w:rsid w:val="003D0B27"/>
    <w:rsid w:val="004263A9"/>
    <w:rsid w:val="00465E07"/>
    <w:rsid w:val="00483244"/>
    <w:rsid w:val="00487838"/>
    <w:rsid w:val="004A140C"/>
    <w:rsid w:val="0053236A"/>
    <w:rsid w:val="005431CD"/>
    <w:rsid w:val="00560959"/>
    <w:rsid w:val="005814EF"/>
    <w:rsid w:val="00584348"/>
    <w:rsid w:val="005B2AB1"/>
    <w:rsid w:val="005E33BB"/>
    <w:rsid w:val="006029D6"/>
    <w:rsid w:val="00635C67"/>
    <w:rsid w:val="006667C5"/>
    <w:rsid w:val="00686557"/>
    <w:rsid w:val="006901DA"/>
    <w:rsid w:val="006B4836"/>
    <w:rsid w:val="006B66F8"/>
    <w:rsid w:val="006C5297"/>
    <w:rsid w:val="006F70D4"/>
    <w:rsid w:val="00720E81"/>
    <w:rsid w:val="00724FFD"/>
    <w:rsid w:val="0075624B"/>
    <w:rsid w:val="00756664"/>
    <w:rsid w:val="0076736E"/>
    <w:rsid w:val="007770A7"/>
    <w:rsid w:val="007A7E3D"/>
    <w:rsid w:val="007D3D08"/>
    <w:rsid w:val="007E149A"/>
    <w:rsid w:val="007E2112"/>
    <w:rsid w:val="00813A45"/>
    <w:rsid w:val="0083517D"/>
    <w:rsid w:val="00835232"/>
    <w:rsid w:val="008545E5"/>
    <w:rsid w:val="008578D9"/>
    <w:rsid w:val="00875AD0"/>
    <w:rsid w:val="00884ECA"/>
    <w:rsid w:val="008A35C8"/>
    <w:rsid w:val="008E2EC5"/>
    <w:rsid w:val="009365A0"/>
    <w:rsid w:val="0094194A"/>
    <w:rsid w:val="009474F8"/>
    <w:rsid w:val="009672FB"/>
    <w:rsid w:val="009723A8"/>
    <w:rsid w:val="00996DE6"/>
    <w:rsid w:val="009B75DF"/>
    <w:rsid w:val="00A16432"/>
    <w:rsid w:val="00A35FA2"/>
    <w:rsid w:val="00A94959"/>
    <w:rsid w:val="00A95FFF"/>
    <w:rsid w:val="00B3029C"/>
    <w:rsid w:val="00B52EA9"/>
    <w:rsid w:val="00B568B0"/>
    <w:rsid w:val="00B568E6"/>
    <w:rsid w:val="00B67174"/>
    <w:rsid w:val="00B7332C"/>
    <w:rsid w:val="00B80E5A"/>
    <w:rsid w:val="00BB67E9"/>
    <w:rsid w:val="00BD3714"/>
    <w:rsid w:val="00BD5C00"/>
    <w:rsid w:val="00BE3745"/>
    <w:rsid w:val="00BE68F5"/>
    <w:rsid w:val="00C17A57"/>
    <w:rsid w:val="00C22CFC"/>
    <w:rsid w:val="00C365DC"/>
    <w:rsid w:val="00C44D44"/>
    <w:rsid w:val="00C90920"/>
    <w:rsid w:val="00C95E5B"/>
    <w:rsid w:val="00C97C45"/>
    <w:rsid w:val="00CA03DB"/>
    <w:rsid w:val="00CA7969"/>
    <w:rsid w:val="00CD098F"/>
    <w:rsid w:val="00CD6186"/>
    <w:rsid w:val="00CF0BBD"/>
    <w:rsid w:val="00D24470"/>
    <w:rsid w:val="00D33864"/>
    <w:rsid w:val="00D40579"/>
    <w:rsid w:val="00D425AA"/>
    <w:rsid w:val="00D4754B"/>
    <w:rsid w:val="00D80E0F"/>
    <w:rsid w:val="00D968EE"/>
    <w:rsid w:val="00DB3AD9"/>
    <w:rsid w:val="00DC60CA"/>
    <w:rsid w:val="00DE2E9D"/>
    <w:rsid w:val="00DE5084"/>
    <w:rsid w:val="00E17442"/>
    <w:rsid w:val="00E42AC8"/>
    <w:rsid w:val="00E43E3E"/>
    <w:rsid w:val="00E465CD"/>
    <w:rsid w:val="00EB071F"/>
    <w:rsid w:val="00EB5E4F"/>
    <w:rsid w:val="00EC36CB"/>
    <w:rsid w:val="00EC6C4B"/>
    <w:rsid w:val="00EF3314"/>
    <w:rsid w:val="00F1343E"/>
    <w:rsid w:val="00F9461D"/>
    <w:rsid w:val="00FC2157"/>
    <w:rsid w:val="00FD050F"/>
    <w:rsid w:val="00FD26DC"/>
    <w:rsid w:val="00FD3ADD"/>
    <w:rsid w:val="00FD5019"/>
    <w:rsid w:val="00FE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D26DC"/>
    <w:pPr>
      <w:spacing w:after="0" w:line="240" w:lineRule="auto"/>
    </w:pPr>
    <w:rPr>
      <w:rFonts w:ascii="Arial Armenian" w:eastAsia="Times New Roman" w:hAnsi="Arial Armenian" w:cs="Times New Roman"/>
      <w:b/>
      <w:sz w:val="2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D26DC"/>
    <w:rPr>
      <w:rFonts w:ascii="Arial Armenian" w:eastAsia="Times New Roman" w:hAnsi="Arial Armenian" w:cs="Times New Roman"/>
      <w:b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64</cp:revision>
  <cp:lastPrinted>2017-12-26T07:34:00Z</cp:lastPrinted>
  <dcterms:created xsi:type="dcterms:W3CDTF">2018-02-21T20:31:00Z</dcterms:created>
  <dcterms:modified xsi:type="dcterms:W3CDTF">2018-02-26T18:31:00Z</dcterms:modified>
</cp:coreProperties>
</file>