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Код процедуры: «</w:t>
      </w:r>
      <w:r w:rsidRPr="00914409">
        <w:rPr>
          <w:rFonts w:ascii="GHEA Grapalat" w:hAnsi="GHEA Grapalat"/>
        </w:rPr>
        <w:t>ՀՀԱՆՇՕԾ</w:t>
      </w:r>
      <w:r w:rsidRPr="00914409">
        <w:rPr>
          <w:rFonts w:ascii="GHEA Grapalat" w:hAnsi="GHEA Grapalat"/>
        </w:rPr>
        <w:t>-</w:t>
      </w:r>
      <w:r w:rsidRPr="00914409">
        <w:rPr>
          <w:rFonts w:ascii="GHEA Grapalat" w:hAnsi="GHEA Grapalat"/>
        </w:rPr>
        <w:t>ԳՀԾՁԲ</w:t>
      </w:r>
      <w:r w:rsidRPr="00914409">
        <w:rPr>
          <w:rFonts w:ascii="GHEA Grapalat" w:hAnsi="GHEA Grapalat"/>
        </w:rPr>
        <w:t>-2026/18»</w:t>
      </w:r>
      <w:r w:rsidRPr="00914409">
        <w:rPr>
          <w:rFonts w:ascii="GHEA Grapalat" w:hAnsi="GHEA Grapalat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</w:t>
      </w:r>
      <w:r w:rsidRPr="00914409">
        <w:rPr>
          <w:rFonts w:ascii="GHEA Grapalat" w:hAnsi="GHEA Grapalat"/>
          <w:lang w:val="ru-RU"/>
        </w:rPr>
        <w:t xml:space="preserve">закупки, организованной для собственных нужд с целью приобретения услуг по техническому осмотру автотранспортных средств (г. Арташат), проведённой под кодом « </w:t>
      </w:r>
      <w:r w:rsidRPr="00914409">
        <w:rPr>
          <w:rFonts w:ascii="GHEA Grapalat" w:hAnsi="GHEA Grapalat"/>
        </w:rPr>
        <w:t>ՀՀԱՆՇՕԾ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ԳՀԾՁԲ</w:t>
      </w:r>
      <w:r w:rsidRPr="00914409">
        <w:rPr>
          <w:rFonts w:ascii="GHEA Grapalat" w:hAnsi="GHEA Grapalat"/>
          <w:lang w:val="ru-RU"/>
        </w:rPr>
        <w:t>-2026/18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2045"/>
        <w:gridCol w:w="1712"/>
        <w:gridCol w:w="1826"/>
        <w:gridCol w:w="1727"/>
      </w:tblGrid>
      <w:tr w:rsidR="003001AB" w:rsidRPr="009144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 xml:space="preserve">Наименования </w:t>
            </w:r>
            <w:r w:rsidRPr="00914409">
              <w:rPr>
                <w:rFonts w:ascii="GHEA Grapalat" w:hAnsi="GHEA Grapalat"/>
                <w:lang w:val="ru-RU"/>
              </w:rPr>
              <w:t>участников процедуры закупки (при наличии)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3001AB" w:rsidRPr="009144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Услуги по техническому осмотру автотранспортных средств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</w:t>
            </w:r>
            <w:r w:rsidRPr="00914409">
              <w:rPr>
                <w:rFonts w:ascii="GHEA Grapalat" w:hAnsi="GHEA Grapalat"/>
                <w:lang w:val="ru-RU"/>
              </w:rPr>
              <w:t>новленный срок ни одной заявки подано не было</w:t>
            </w:r>
          </w:p>
        </w:tc>
      </w:tr>
    </w:tbl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>
        <w:t>ՀՀԱՆՇՕԾ-ԳՀԾՁԲ-2026/18</w:t>
      </w:r>
      <w:bookmarkStart w:id="0" w:name="_GoBack"/>
      <w:bookmarkEnd w:id="0"/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>Электронная</w:t>
      </w:r>
      <w:r w:rsidRPr="00914409">
        <w:rPr>
          <w:rFonts w:ascii="GHEA Grapalat" w:hAnsi="GHEA Grapalat"/>
          <w:lang w:val="ru-RU"/>
        </w:rPr>
        <w:t xml:space="preserve">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001AB"/>
    <w:rsid w:val="00326F90"/>
    <w:rsid w:val="0091440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D7BF58-E1CC-40F8-A23D-BFF8D2B8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dcterms:created xsi:type="dcterms:W3CDTF">2013-12-23T23:15:00Z</dcterms:created>
  <dcterms:modified xsi:type="dcterms:W3CDTF">2026-01-26T10:28:00Z</dcterms:modified>
  <cp:category/>
</cp:coreProperties>
</file>