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DE1" w:rsidRDefault="002A43C7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DE1" w:rsidRPr="00C80AA2" w:rsidRDefault="002A43C7">
                            <w:pPr>
                              <w:contextualSpacing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80AA2">
                              <w:rPr>
                                <w:rFonts w:ascii="Roboto" w:hAnsi="Roboto"/>
                                <w:color w:val="0F2B46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hyperlink r:id="rId9" w:tooltip="Doc Translator - www.onlinedoctranslator.com" w:history="1">
                              <w:r w:rsidRPr="00C80AA2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ru-RU"/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</w:t>
                              </w:r>
                              <w:r w:rsidRPr="00C80AA2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onlinedoctranslator</w:t>
                              </w:r>
                              <w:r w:rsidRPr="00C80AA2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Приложение № 1</w:t>
      </w:r>
    </w:p>
    <w:p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Министра финансов Республики Армения в 2021 году</w:t>
      </w:r>
    </w:p>
    <w:p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приказа N 323-А от 29 июня</w:t>
      </w:r>
    </w:p>
    <w:p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Примерная форма</w:t>
      </w:r>
    </w:p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ЗАЯВЛЕНИЕ:</w:t>
      </w:r>
    </w:p>
    <w:p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подписанном контракте</w:t>
      </w:r>
    </w:p>
    <w:p w:rsidR="0022631D" w:rsidRPr="00645840" w:rsidRDefault="006B0491" w:rsidP="00645840">
      <w:pPr>
        <w:pStyle w:val="a6"/>
        <w:jc w:val="both"/>
        <w:rPr>
          <w:rFonts w:ascii="GHEA Grapalat" w:hAnsi="GHEA Grapalat" w:cs="Sylfaen"/>
          <w:szCs w:val="24"/>
          <w:lang w:val="es-ES"/>
        </w:rPr>
      </w:pPr>
      <w:r>
        <w:rPr>
          <w:rFonts w:ascii="GHEA Grapalat" w:eastAsia="Times New Roman" w:hAnsi="GHEA Grapalat"/>
          <w:sz w:val="24"/>
          <w:szCs w:val="20"/>
          <w:lang w:val="af-ZA" w:eastAsia="ru-RU"/>
        </w:rPr>
        <w:t xml:space="preserve">            Общественный зал Веду, расположенный в c. по адресу ул. Веди Туманяна, 6, представлено ниже.</w:t>
      </w:r>
      <w:r w:rsidR="00645840" w:rsidRPr="005C341A">
        <w:rPr>
          <w:rFonts w:ascii="GHEA Grapalat" w:hAnsi="GHEA Grapalat" w:cs="Sylfaen"/>
          <w:szCs w:val="24"/>
          <w:lang w:val="es-ES"/>
        </w:rPr>
        <w:t xml:space="preserve">Араратский марз, РА  </w:t>
      </w:r>
      <w:r w:rsidR="00503341" w:rsidRPr="00C80AA2">
        <w:rPr>
          <w:rFonts w:ascii="GHEAGrapalat" w:hAnsi="GHEAGrapalat"/>
          <w:shd w:val="clear" w:color="auto" w:fill="FEFEFE"/>
          <w:lang w:val="ru-RU"/>
        </w:rPr>
        <w:t>Телекоммуникационный сервис для нужд ведийского сообщества.</w:t>
      </w:r>
      <w:r w:rsidR="0022631D" w:rsidRPr="00645840">
        <w:rPr>
          <w:rFonts w:ascii="GHEA Grapalat" w:eastAsia="Times New Roman" w:hAnsi="GHEA Grapalat"/>
          <w:sz w:val="24"/>
          <w:szCs w:val="20"/>
          <w:lang w:val="af-ZA" w:eastAsia="ru-RU"/>
        </w:rPr>
        <w:t>организованный с целью приобретения</w:t>
      </w:r>
      <w:r w:rsidR="00C80AA2">
        <w:rPr>
          <w:rFonts w:ascii="GHEA Grapalat" w:hAnsi="GHEA Grapalat"/>
          <w:bCs/>
          <w:iCs/>
          <w:szCs w:val="24"/>
          <w:lang w:val="pt-BR"/>
        </w:rPr>
        <w:t>&lt;&lt;</w:t>
      </w:r>
      <w:r w:rsidR="00503341" w:rsidRPr="000A12DE">
        <w:rPr>
          <w:rFonts w:ascii="Sylfaen" w:eastAsia="Sylfaen" w:hAnsi="Sylfaen" w:cs="Sylfaen"/>
          <w:szCs w:val="24"/>
          <w:lang w:val="af-ZA"/>
        </w:rPr>
        <w:t>RA-AMVH-GHTSDB-25/01</w:t>
      </w:r>
      <w:r w:rsidR="00C80AA2">
        <w:rPr>
          <w:rFonts w:ascii="GHEA Grapalat" w:hAnsi="GHEA Grapalat"/>
          <w:bCs/>
          <w:iCs/>
          <w:szCs w:val="24"/>
          <w:lang w:val="af-ZA"/>
        </w:rPr>
        <w:t>&gt;&gt;</w:t>
      </w:r>
      <w:r w:rsidR="007E6F2B" w:rsidRPr="00645840">
        <w:rPr>
          <w:rFonts w:ascii="GHEA Grapalat" w:eastAsia="Sylfaen" w:hAnsi="GHEA Grapalat" w:cs="Sylfaen"/>
          <w:szCs w:val="24"/>
          <w:lang w:val="af-ZA"/>
        </w:rPr>
        <w:t xml:space="preserve"> </w:t>
      </w:r>
      <w:r w:rsidR="0022631D" w:rsidRPr="00645840">
        <w:rPr>
          <w:rFonts w:ascii="GHEA Grapalat" w:eastAsia="Times New Roman" w:hAnsi="GHEA Grapalat"/>
          <w:sz w:val="24"/>
          <w:szCs w:val="20"/>
          <w:lang w:val="af-ZA" w:eastAsia="ru-RU"/>
        </w:rPr>
        <w:t>Информация о договоре, заключенном в результате процедуры покупки кода:</w:t>
      </w:r>
    </w:p>
    <w:p w:rsidR="0022631D" w:rsidRPr="006B0491" w:rsidRDefault="0022631D" w:rsidP="006B0491">
      <w:pPr>
        <w:spacing w:before="0" w:after="0"/>
        <w:ind w:left="0" w:firstLine="720"/>
        <w:jc w:val="both"/>
        <w:rPr>
          <w:rFonts w:ascii="GHEA Grapalat" w:eastAsia="Times New Roman" w:hAnsi="GHEA Grapalat"/>
          <w:sz w:val="24"/>
          <w:szCs w:val="20"/>
          <w:lang w:val="af-ZA" w:eastAsia="ru-RU"/>
        </w:rPr>
      </w:pPr>
    </w:p>
    <w:tbl>
      <w:tblPr>
        <w:tblW w:w="11341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2"/>
        <w:gridCol w:w="525"/>
        <w:gridCol w:w="1206"/>
        <w:gridCol w:w="212"/>
        <w:gridCol w:w="220"/>
        <w:gridCol w:w="788"/>
        <w:gridCol w:w="216"/>
        <w:gridCol w:w="130"/>
        <w:gridCol w:w="124"/>
        <w:gridCol w:w="159"/>
        <w:gridCol w:w="49"/>
        <w:gridCol w:w="519"/>
        <w:gridCol w:w="84"/>
        <w:gridCol w:w="8"/>
        <w:gridCol w:w="640"/>
        <w:gridCol w:w="197"/>
        <w:gridCol w:w="348"/>
        <w:gridCol w:w="10"/>
        <w:gridCol w:w="67"/>
        <w:gridCol w:w="14"/>
        <w:gridCol w:w="900"/>
        <w:gridCol w:w="425"/>
        <w:gridCol w:w="207"/>
        <w:gridCol w:w="218"/>
        <w:gridCol w:w="54"/>
        <w:gridCol w:w="513"/>
        <w:gridCol w:w="993"/>
        <w:gridCol w:w="1701"/>
      </w:tblGrid>
      <w:tr w:rsidR="0022631D" w:rsidRPr="0022631D" w:rsidTr="00503341">
        <w:trPr>
          <w:trHeight w:val="146"/>
        </w:trPr>
        <w:tc>
          <w:tcPr>
            <w:tcW w:w="772" w:type="dxa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569" w:type="dxa"/>
            <w:gridSpan w:val="2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Предмет</w:t>
            </w:r>
            <w:proofErr w:type="spellEnd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покупки</w:t>
            </w:r>
            <w:proofErr w:type="spellEnd"/>
          </w:p>
        </w:tc>
      </w:tr>
      <w:tr w:rsidR="0022631D" w:rsidRPr="00C80AA2" w:rsidTr="00503341">
        <w:trPr>
          <w:trHeight w:val="110"/>
        </w:trPr>
        <w:tc>
          <w:tcPr>
            <w:tcW w:w="772" w:type="dxa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номер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дозы</w:t>
            </w:r>
            <w:proofErr w:type="spellEnd"/>
          </w:p>
        </w:tc>
        <w:tc>
          <w:tcPr>
            <w:tcW w:w="2205" w:type="dxa"/>
            <w:gridSpan w:val="5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: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единица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измерения</w:t>
            </w:r>
            <w:proofErr w:type="spellEnd"/>
          </w:p>
        </w:tc>
        <w:tc>
          <w:tcPr>
            <w:tcW w:w="1281" w:type="dxa"/>
            <w:gridSpan w:val="7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количество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034" w:type="dxa"/>
            <w:gridSpan w:val="11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ориентировочная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цена</w:t>
            </w:r>
            <w:proofErr w:type="spellEnd"/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описание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техническая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спецификация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vAlign w:val="center"/>
          </w:tcPr>
          <w:p w:rsidR="0022631D" w:rsidRPr="00C80AA2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C80AA2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>краткое описание, предусмотренное договором (техническим заданием)</w:t>
            </w:r>
          </w:p>
        </w:tc>
      </w:tr>
      <w:tr w:rsidR="0022631D" w:rsidRPr="0022631D" w:rsidTr="00503341">
        <w:trPr>
          <w:trHeight w:val="175"/>
        </w:trPr>
        <w:tc>
          <w:tcPr>
            <w:tcW w:w="772" w:type="dxa"/>
            <w:vMerge/>
            <w:shd w:val="clear" w:color="auto" w:fill="auto"/>
            <w:vAlign w:val="center"/>
          </w:tcPr>
          <w:p w:rsidR="0022631D" w:rsidRPr="00C80AA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</w:p>
        </w:tc>
        <w:tc>
          <w:tcPr>
            <w:tcW w:w="2205" w:type="dxa"/>
            <w:gridSpan w:val="5"/>
            <w:vMerge/>
            <w:shd w:val="clear" w:color="auto" w:fill="auto"/>
            <w:vAlign w:val="center"/>
          </w:tcPr>
          <w:p w:rsidR="0022631D" w:rsidRPr="00C80AA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788" w:type="dxa"/>
            <w:vMerge/>
            <w:shd w:val="clear" w:color="auto" w:fill="auto"/>
            <w:vAlign w:val="center"/>
          </w:tcPr>
          <w:p w:rsidR="0022631D" w:rsidRPr="00C80AA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470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с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имеющимися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средствами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  <w:proofErr w:type="spellEnd"/>
          </w:p>
        </w:tc>
        <w:tc>
          <w:tcPr>
            <w:tcW w:w="3034" w:type="dxa"/>
            <w:gridSpan w:val="11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армянский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драм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503341">
        <w:trPr>
          <w:trHeight w:val="275"/>
        </w:trPr>
        <w:tc>
          <w:tcPr>
            <w:tcW w:w="77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с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имеющимися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средствами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7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  <w:proofErr w:type="spellEnd"/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B6677F" w:rsidTr="00503341">
        <w:trPr>
          <w:trHeight w:val="40"/>
        </w:trPr>
        <w:tc>
          <w:tcPr>
            <w:tcW w:w="772" w:type="dxa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220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9381C" w:rsidRDefault="00503341" w:rsidP="00503341">
            <w:pPr>
              <w:spacing w:before="0" w:after="0"/>
              <w:ind w:left="-29" w:firstLine="0"/>
              <w:contextualSpacing/>
              <w:jc w:val="both"/>
              <w:rPr>
                <w:rFonts w:ascii="GHEA Grapalat" w:eastAsia="Times New Roman" w:hAnsi="GHEA Grapalat" w:cs="Sylfaen"/>
                <w:sz w:val="20"/>
                <w:szCs w:val="20"/>
                <w:lang w:val="es-ES" w:eastAsia="ru-RU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es-ES" w:eastAsia="ru-RU"/>
              </w:rPr>
              <w:t>Араратский марз, РА</w:t>
            </w:r>
            <w:r>
              <w:fldChar w:fldCharType="begin"/>
            </w:r>
            <w:r w:rsidRPr="00D26BE6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26BE6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26BE6">
              <w:rPr>
                <w:lang w:val="ru-RU"/>
              </w:rPr>
              <w:instrText>://</w:instrText>
            </w:r>
            <w:r>
              <w:instrText>armeps</w:instrText>
            </w:r>
            <w:r w:rsidRPr="00D26BE6">
              <w:rPr>
                <w:lang w:val="ru-RU"/>
              </w:rPr>
              <w:instrText>.</w:instrText>
            </w:r>
            <w:r>
              <w:instrText>am</w:instrText>
            </w:r>
            <w:r w:rsidRPr="00D26BE6">
              <w:rPr>
                <w:lang w:val="ru-RU"/>
              </w:rPr>
              <w:instrText>/</w:instrText>
            </w:r>
            <w:r>
              <w:instrText>epps</w:instrText>
            </w:r>
            <w:r w:rsidRPr="00D26BE6">
              <w:rPr>
                <w:lang w:val="ru-RU"/>
              </w:rPr>
              <w:instrText>/</w:instrText>
            </w:r>
            <w:r>
              <w:instrText>cft</w:instrText>
            </w:r>
            <w:r w:rsidRPr="00D26BE6">
              <w:rPr>
                <w:lang w:val="ru-RU"/>
              </w:rPr>
              <w:instrText>/</w:instrText>
            </w:r>
            <w:r>
              <w:instrText>listContractDocuments</w:instrText>
            </w:r>
            <w:r w:rsidRPr="00D26BE6">
              <w:rPr>
                <w:lang w:val="ru-RU"/>
              </w:rPr>
              <w:instrText>.</w:instrText>
            </w:r>
            <w:r>
              <w:instrText>do</w:instrText>
            </w:r>
            <w:r w:rsidRPr="00D26BE6">
              <w:rPr>
                <w:lang w:val="ru-RU"/>
              </w:rPr>
              <w:instrText>?</w:instrText>
            </w:r>
            <w:r>
              <w:instrText>resourceId</w:instrText>
            </w:r>
            <w:r w:rsidRPr="00D26BE6">
              <w:rPr>
                <w:lang w:val="ru-RU"/>
              </w:rPr>
              <w:instrText xml:space="preserve">=10926752" </w:instrText>
            </w:r>
            <w:r>
              <w:fldChar w:fldCharType="separate"/>
            </w:r>
            <w:r w:rsidRPr="00D26BE6">
              <w:rPr>
                <w:rStyle w:val="aa"/>
                <w:rFonts w:ascii="GHEAGrapalat" w:hAnsi="GHEAGrapalat"/>
                <w:color w:val="030921"/>
                <w:shd w:val="clear" w:color="auto" w:fill="FEFEFE"/>
                <w:lang w:val="ru-RU"/>
              </w:rPr>
              <w:t>Приобретение телекоммуникационных услуг для нужд ведийской общины</w:t>
            </w:r>
            <w:r>
              <w:fldChar w:fldCharType="end"/>
            </w:r>
          </w:p>
        </w:tc>
        <w:tc>
          <w:tcPr>
            <w:tcW w:w="78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9381C" w:rsidRDefault="003101C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 w:rsidRPr="0029381C"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АМД</w:t>
            </w:r>
          </w:p>
        </w:tc>
        <w:tc>
          <w:tcPr>
            <w:tcW w:w="4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9381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9381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9381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9381C" w:rsidRDefault="0050334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5500</w:t>
            </w:r>
            <w:bookmarkStart w:id="0" w:name="_GoBack"/>
            <w:bookmarkEnd w:id="0"/>
            <w:r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9381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9381C" w:rsidRDefault="00645840" w:rsidP="00503341">
            <w:pPr>
              <w:pStyle w:val="a6"/>
              <w:ind w:left="34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es-ES" w:eastAsia="ru-RU"/>
              </w:rPr>
            </w:pPr>
            <w:r w:rsidRPr="0029381C">
              <w:rPr>
                <w:rFonts w:ascii="GHEA Grapalat" w:hAnsi="GHEA Grapalat" w:cs="Sylfaen"/>
                <w:sz w:val="20"/>
                <w:szCs w:val="20"/>
                <w:lang w:val="es-ES"/>
              </w:rPr>
              <w:t>РА:</w:t>
            </w:r>
            <w:r w:rsidR="002A43C7">
              <w:fldChar w:fldCharType="begin"/>
            </w:r>
            <w:r w:rsidR="002A43C7">
              <w:instrText xml:space="preserve"> HYPERLINK "https://armeps.am/epps/cft/listContractDocuments.do?resourceId=10926752" </w:instrText>
            </w:r>
            <w:r w:rsidR="002A43C7">
              <w:fldChar w:fldCharType="separate"/>
            </w:r>
            <w:proofErr w:type="spellStart"/>
            <w:r w:rsidR="00503341" w:rsidRPr="00503341">
              <w:rPr>
                <w:rFonts w:ascii="GHEAGrapalat" w:hAnsi="GHEAGrapalat"/>
                <w:color w:val="030921"/>
                <w:shd w:val="clear" w:color="auto" w:fill="FEFEFE"/>
              </w:rPr>
              <w:t>телекоммуникационная</w:t>
            </w:r>
            <w:proofErr w:type="spellEnd"/>
            <w:r w:rsidR="00503341" w:rsidRPr="00503341">
              <w:rPr>
                <w:rFonts w:ascii="GHEAGrapalat" w:hAnsi="GHEAGrapalat"/>
                <w:color w:val="030921"/>
                <w:shd w:val="clear" w:color="auto" w:fill="FEFEFE"/>
              </w:rPr>
              <w:t xml:space="preserve"> </w:t>
            </w:r>
            <w:proofErr w:type="spellStart"/>
            <w:r w:rsidR="00503341" w:rsidRPr="00503341">
              <w:rPr>
                <w:rFonts w:ascii="GHEAGrapalat" w:hAnsi="GHEAGrapalat"/>
                <w:color w:val="030921"/>
                <w:shd w:val="clear" w:color="auto" w:fill="FEFEFE"/>
              </w:rPr>
              <w:t>служба</w:t>
            </w:r>
            <w:proofErr w:type="spellEnd"/>
            <w:r w:rsidR="00503341">
              <w:rPr>
                <w:rFonts w:asciiTheme="minorHAnsi" w:hAnsiTheme="minorHAnsi"/>
                <w:color w:val="030921"/>
                <w:shd w:val="clear" w:color="auto" w:fill="FEFEFE"/>
                <w:lang w:val="ru-RU"/>
              </w:rPr>
              <w:t>и</w:t>
            </w:r>
            <w:r w:rsidR="00503341" w:rsidRPr="00503341">
              <w:rPr>
                <w:rFonts w:ascii="GHEAGrapalat" w:hAnsi="GHEAGrapalat"/>
                <w:color w:val="030921"/>
                <w:shd w:val="clear" w:color="auto" w:fill="FEFEFE"/>
              </w:rPr>
              <w:t>н:</w:t>
            </w:r>
            <w:r w:rsidR="002A43C7">
              <w:rPr>
                <w:rFonts w:ascii="GHEAGrapalat" w:hAnsi="GHEAGrapalat"/>
                <w:color w:val="030921"/>
                <w:shd w:val="clear" w:color="auto" w:fill="FEFEFE"/>
              </w:rPr>
              <w:fldChar w:fldCharType="end"/>
            </w:r>
          </w:p>
        </w:tc>
      </w:tr>
      <w:tr w:rsidR="006D4791" w:rsidRPr="006D4791" w:rsidTr="00503341">
        <w:trPr>
          <w:trHeight w:val="40"/>
        </w:trPr>
        <w:tc>
          <w:tcPr>
            <w:tcW w:w="772" w:type="dxa"/>
            <w:shd w:val="clear" w:color="auto" w:fill="auto"/>
            <w:vAlign w:val="center"/>
          </w:tcPr>
          <w:p w:rsidR="006D4791" w:rsidRPr="006D4791" w:rsidRDefault="006D479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D4791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</w:tc>
        <w:tc>
          <w:tcPr>
            <w:tcW w:w="78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D4791" w:rsidRPr="006D4791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4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D4791" w:rsidRPr="006D4791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D4791" w:rsidRPr="006D4791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2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D4791" w:rsidRPr="006D4791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D4791" w:rsidRPr="006D4791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D4791" w:rsidRPr="00DE751F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color w:val="333333"/>
                <w:sz w:val="21"/>
                <w:szCs w:val="21"/>
                <w:shd w:val="clear" w:color="auto" w:fill="FFFFFF"/>
                <w:lang w:val="hy-AM"/>
              </w:rPr>
            </w:pPr>
          </w:p>
        </w:tc>
        <w:tc>
          <w:tcPr>
            <w:tcW w:w="269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D4791" w:rsidRPr="00DE751F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color w:val="333333"/>
                <w:sz w:val="21"/>
                <w:szCs w:val="21"/>
                <w:shd w:val="clear" w:color="auto" w:fill="FFFFFF"/>
                <w:lang w:val="hy-AM"/>
              </w:rPr>
            </w:pPr>
          </w:p>
        </w:tc>
      </w:tr>
      <w:tr w:rsidR="0022631D" w:rsidRPr="0022631D" w:rsidTr="00503341">
        <w:trPr>
          <w:trHeight w:val="182"/>
        </w:trPr>
        <w:tc>
          <w:tcPr>
            <w:tcW w:w="7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220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503341">
        <w:trPr>
          <w:trHeight w:val="169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C80AA2" w:rsidTr="00503341">
        <w:trPr>
          <w:trHeight w:val="137"/>
        </w:trPr>
        <w:tc>
          <w:tcPr>
            <w:tcW w:w="444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C80AA2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Используемая процедура закупки и обоснование ее выбора</w:t>
            </w:r>
          </w:p>
        </w:tc>
        <w:tc>
          <w:tcPr>
            <w:tcW w:w="689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C80AA2" w:rsidRDefault="007243EE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C80AA2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Статья 20 Закона РА «О закупках»</w:t>
            </w:r>
          </w:p>
        </w:tc>
      </w:tr>
      <w:tr w:rsidR="0022631D" w:rsidRPr="00C80AA2" w:rsidTr="00503341">
        <w:trPr>
          <w:trHeight w:val="196"/>
        </w:trPr>
        <w:tc>
          <w:tcPr>
            <w:tcW w:w="11341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2631D" w:rsidRPr="00C80AA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22631D" w:rsidRPr="00645840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655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80AA2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Дата отправки или публикации приглашения</w:t>
            </w:r>
          </w:p>
        </w:tc>
        <w:tc>
          <w:tcPr>
            <w:tcW w:w="3686" w:type="dxa"/>
            <w:gridSpan w:val="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2631D" w:rsidRPr="00864D62" w:rsidRDefault="00503341" w:rsidP="0064584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5F5F5"/>
                <w:lang w:val="hy-AM"/>
              </w:rPr>
              <w:t>30.12.2024</w:t>
            </w:r>
          </w:p>
        </w:tc>
      </w:tr>
      <w:tr w:rsidR="0022631D" w:rsidRPr="00645840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330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64D62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864D6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Приглашение</w:t>
            </w:r>
            <w:r w:rsidRPr="00864D6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64D6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сделанный</w:t>
            </w:r>
            <w:r w:rsidRPr="00864D6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64D6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изменений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7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64D6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64D6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3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64D6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645840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330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64D62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64D6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64D6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...</w:t>
            </w:r>
          </w:p>
        </w:tc>
        <w:tc>
          <w:tcPr>
            <w:tcW w:w="3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64D6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2631D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330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64D62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64D6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Уточнение даты приглашения</w:t>
            </w:r>
          </w:p>
        </w:tc>
        <w:tc>
          <w:tcPr>
            <w:tcW w:w="17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64D6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64D6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64D6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Получение запроса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64D6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Разъяснение</w:t>
            </w:r>
          </w:p>
        </w:tc>
      </w:tr>
      <w:tr w:rsidR="0022631D" w:rsidRPr="0022631D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330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7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330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503341">
        <w:trPr>
          <w:trHeight w:val="54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22631D" w:rsidTr="00503341">
        <w:trPr>
          <w:trHeight w:val="605"/>
        </w:trPr>
        <w:tc>
          <w:tcPr>
            <w:tcW w:w="1339" w:type="dxa"/>
            <w:gridSpan w:val="3"/>
            <w:vMerge w:val="restart"/>
            <w:shd w:val="clear" w:color="auto" w:fill="auto"/>
            <w:vAlign w:val="center"/>
          </w:tcPr>
          <w:p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З/Р</w:t>
            </w:r>
          </w:p>
        </w:tc>
        <w:tc>
          <w:tcPr>
            <w:tcW w:w="2772" w:type="dxa"/>
            <w:gridSpan w:val="6"/>
            <w:vMerge w:val="restart"/>
            <w:shd w:val="clear" w:color="auto" w:fill="auto"/>
            <w:vAlign w:val="center"/>
          </w:tcPr>
          <w:p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участника</w:t>
            </w:r>
            <w:proofErr w:type="spellEnd"/>
          </w:p>
        </w:tc>
        <w:tc>
          <w:tcPr>
            <w:tcW w:w="7230" w:type="dxa"/>
            <w:gridSpan w:val="20"/>
            <w:shd w:val="clear" w:color="auto" w:fill="auto"/>
            <w:vAlign w:val="center"/>
          </w:tcPr>
          <w:p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C80AA2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С заявкой каждого участника, включая цену, представленную в результате организации одновременных переговоров.</w:t>
            </w:r>
            <w:r w:rsidRPr="00C80AA2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 xml:space="preserve"> 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Армянский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драм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12170" w:rsidRPr="0022631D" w:rsidTr="00503341">
        <w:trPr>
          <w:trHeight w:val="365"/>
        </w:trPr>
        <w:tc>
          <w:tcPr>
            <w:tcW w:w="1339" w:type="dxa"/>
            <w:gridSpan w:val="3"/>
            <w:vMerge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72" w:type="dxa"/>
            <w:gridSpan w:val="6"/>
            <w:vMerge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83" w:type="dxa"/>
            <w:gridSpan w:val="7"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без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НДС</w:t>
            </w:r>
          </w:p>
        </w:tc>
        <w:tc>
          <w:tcPr>
            <w:tcW w:w="2168" w:type="dxa"/>
            <w:gridSpan w:val="8"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НДС:</w:t>
            </w:r>
          </w:p>
        </w:tc>
        <w:tc>
          <w:tcPr>
            <w:tcW w:w="3479" w:type="dxa"/>
            <w:gridSpan w:val="5"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</w:tr>
      <w:tr w:rsidR="0022631D" w:rsidRPr="0022631D" w:rsidTr="00503341">
        <w:trPr>
          <w:trHeight w:val="83"/>
        </w:trPr>
        <w:tc>
          <w:tcPr>
            <w:tcW w:w="1339" w:type="dxa"/>
            <w:gridSpan w:val="3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Раздел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10002" w:type="dxa"/>
            <w:gridSpan w:val="26"/>
            <w:shd w:val="clear" w:color="auto" w:fill="auto"/>
            <w:vAlign w:val="center"/>
          </w:tcPr>
          <w:p w:rsidR="0022631D" w:rsidRPr="003101C7" w:rsidRDefault="0022631D" w:rsidP="00606FE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val="hy-AM" w:eastAsia="ru-RU"/>
              </w:rPr>
            </w:pPr>
          </w:p>
        </w:tc>
      </w:tr>
      <w:tr w:rsidR="00645840" w:rsidRPr="0022631D" w:rsidTr="00503341">
        <w:trPr>
          <w:trHeight w:val="83"/>
        </w:trPr>
        <w:tc>
          <w:tcPr>
            <w:tcW w:w="1339" w:type="dxa"/>
            <w:gridSpan w:val="3"/>
            <w:shd w:val="clear" w:color="auto" w:fill="auto"/>
            <w:vAlign w:val="center"/>
          </w:tcPr>
          <w:p w:rsidR="00645840" w:rsidRPr="005E098B" w:rsidRDefault="00645840" w:rsidP="0064584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5E098B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1:</w:t>
            </w:r>
          </w:p>
        </w:tc>
        <w:tc>
          <w:tcPr>
            <w:tcW w:w="2772" w:type="dxa"/>
            <w:gridSpan w:val="6"/>
            <w:vAlign w:val="center"/>
          </w:tcPr>
          <w:p w:rsidR="00645840" w:rsidRPr="005E098B" w:rsidRDefault="00503341" w:rsidP="0064584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color w:val="000000" w:themeColor="text1"/>
              </w:rPr>
              <w:t>ООО "</w:t>
            </w:r>
            <w:proofErr w:type="spellStart"/>
            <w:r>
              <w:rPr>
                <w:rFonts w:ascii="GHEA Grapalat" w:hAnsi="GHEA Grapalat"/>
                <w:color w:val="000000" w:themeColor="text1"/>
              </w:rPr>
              <w:t>Арпинет</w:t>
            </w:r>
            <w:proofErr w:type="spellEnd"/>
            <w:r>
              <w:rPr>
                <w:rFonts w:ascii="GHEA Grapalat" w:hAnsi="GHEA Grapalat"/>
                <w:color w:val="000000" w:themeColor="text1"/>
              </w:rPr>
              <w:t>"</w:t>
            </w:r>
          </w:p>
        </w:tc>
        <w:tc>
          <w:tcPr>
            <w:tcW w:w="1583" w:type="dxa"/>
            <w:gridSpan w:val="7"/>
          </w:tcPr>
          <w:p w:rsidR="00645840" w:rsidRPr="005E098B" w:rsidRDefault="00503341" w:rsidP="0064584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  <w:t>4340000</w:t>
            </w:r>
          </w:p>
        </w:tc>
        <w:tc>
          <w:tcPr>
            <w:tcW w:w="2168" w:type="dxa"/>
            <w:gridSpan w:val="8"/>
            <w:vAlign w:val="center"/>
          </w:tcPr>
          <w:p w:rsidR="00645840" w:rsidRPr="005E098B" w:rsidRDefault="00503341" w:rsidP="0050334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  <w:t>868000</w:t>
            </w:r>
          </w:p>
        </w:tc>
        <w:tc>
          <w:tcPr>
            <w:tcW w:w="3479" w:type="dxa"/>
            <w:gridSpan w:val="5"/>
            <w:vAlign w:val="center"/>
          </w:tcPr>
          <w:p w:rsidR="00645840" w:rsidRPr="005E098B" w:rsidRDefault="00503341" w:rsidP="0064584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  <w:t>5208000</w:t>
            </w:r>
          </w:p>
        </w:tc>
      </w:tr>
      <w:tr w:rsidR="0039642C" w:rsidRPr="0022631D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551361" w:rsidTr="00503341">
        <w:tc>
          <w:tcPr>
            <w:tcW w:w="1134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Данные об отклоненных заявках</w:t>
            </w:r>
          </w:p>
          <w:p w:rsidR="00551361" w:rsidRDefault="00551361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  <w:p w:rsidR="00551361" w:rsidRPr="00551361" w:rsidRDefault="00551361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C80AA2" w:rsidTr="00503341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детали</w:t>
            </w:r>
            <w:proofErr w:type="spellEnd"/>
          </w:p>
        </w:tc>
        <w:tc>
          <w:tcPr>
            <w:tcW w:w="1943" w:type="dxa"/>
            <w:gridSpan w:val="3"/>
            <w:vMerge w:val="restart"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Имя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участника</w:t>
            </w:r>
            <w:proofErr w:type="spellEnd"/>
          </w:p>
        </w:tc>
        <w:tc>
          <w:tcPr>
            <w:tcW w:w="8584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C80AA2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Результаты оценки (пройдено или не пройдено)</w:t>
            </w:r>
          </w:p>
        </w:tc>
      </w:tr>
      <w:tr w:rsidR="0039642C" w:rsidRPr="0022631D" w:rsidTr="00503341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C80AA2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9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C80AA2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22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C80AA2" w:rsidRDefault="0039642C" w:rsidP="003964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</w:pPr>
            <w:r w:rsidRPr="00C80AA2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ru-RU" w:eastAsia="ru-RU"/>
              </w:rPr>
              <w:t>Наличие документов, необходимых для приглашения</w:t>
            </w:r>
          </w:p>
        </w:tc>
        <w:tc>
          <w:tcPr>
            <w:tcW w:w="226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документов, представляемых вместе с заявкой, требованиям, указанным в приглашении.</w:t>
            </w:r>
          </w:p>
        </w:tc>
        <w:tc>
          <w:tcPr>
            <w:tcW w:w="18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технических характеристик предлагаемого объекта покупки требованиям, указанным в приглашении.</w:t>
            </w:r>
          </w:p>
        </w:tc>
        <w:tc>
          <w:tcPr>
            <w:tcW w:w="32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Ценовое предложение</w:t>
            </w:r>
          </w:p>
        </w:tc>
      </w:tr>
      <w:tr w:rsidR="0039642C" w:rsidRPr="0022631D" w:rsidTr="00503341"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2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8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0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22631D" w:rsidTr="00503341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19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2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8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0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22631D" w:rsidTr="00503341">
        <w:trPr>
          <w:trHeight w:val="331"/>
        </w:trPr>
        <w:tc>
          <w:tcPr>
            <w:tcW w:w="2757" w:type="dxa"/>
            <w:gridSpan w:val="5"/>
            <w:shd w:val="clear" w:color="auto" w:fill="auto"/>
            <w:vAlign w:val="center"/>
          </w:tcPr>
          <w:p w:rsidR="0039642C" w:rsidRPr="0022631D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Другая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информация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8584" w:type="dxa"/>
            <w:gridSpan w:val="24"/>
            <w:shd w:val="clear" w:color="auto" w:fill="auto"/>
            <w:vAlign w:val="center"/>
          </w:tcPr>
          <w:p w:rsidR="0039642C" w:rsidRPr="0022631D" w:rsidRDefault="0039642C" w:rsidP="0064584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Знакомство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:</w:t>
            </w:r>
          </w:p>
        </w:tc>
      </w:tr>
      <w:tr w:rsidR="0039642C" w:rsidRPr="0022631D" w:rsidTr="00503341">
        <w:trPr>
          <w:trHeight w:val="289"/>
        </w:trPr>
        <w:tc>
          <w:tcPr>
            <w:tcW w:w="11341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22631D" w:rsidTr="00503341">
        <w:trPr>
          <w:trHeight w:val="346"/>
        </w:trPr>
        <w:tc>
          <w:tcPr>
            <w:tcW w:w="505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решения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выбранного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участника</w:t>
            </w:r>
            <w:proofErr w:type="spellEnd"/>
          </w:p>
        </w:tc>
        <w:tc>
          <w:tcPr>
            <w:tcW w:w="628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503341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033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01.09.2025</w:t>
            </w:r>
          </w:p>
        </w:tc>
      </w:tr>
      <w:tr w:rsidR="0039642C" w:rsidRPr="0022631D" w:rsidTr="00503341">
        <w:trPr>
          <w:trHeight w:val="92"/>
        </w:trPr>
        <w:tc>
          <w:tcPr>
            <w:tcW w:w="5054" w:type="dxa"/>
            <w:gridSpan w:val="15"/>
            <w:vMerge w:val="restart"/>
            <w:shd w:val="clear" w:color="auto" w:fill="auto"/>
            <w:vAlign w:val="center"/>
          </w:tcPr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  <w:tc>
          <w:tcPr>
            <w:tcW w:w="30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Начало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периода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бездействия</w:t>
            </w:r>
            <w:proofErr w:type="spellEnd"/>
          </w:p>
        </w:tc>
        <w:tc>
          <w:tcPr>
            <w:tcW w:w="3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Срок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бездействия</w:t>
            </w:r>
            <w:proofErr w:type="spellEnd"/>
          </w:p>
        </w:tc>
      </w:tr>
      <w:tr w:rsidR="0039642C" w:rsidRPr="0022631D" w:rsidTr="00503341">
        <w:trPr>
          <w:trHeight w:val="92"/>
        </w:trPr>
        <w:tc>
          <w:tcPr>
            <w:tcW w:w="5054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0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503341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503341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C80AA2" w:rsidTr="00503341">
        <w:trPr>
          <w:trHeight w:val="344"/>
        </w:trPr>
        <w:tc>
          <w:tcPr>
            <w:tcW w:w="11341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9642C" w:rsidRPr="006E0BE3" w:rsidRDefault="0039642C" w:rsidP="00FA373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E0BE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уведомления о предложении о заключении договора выбранному участнику – 16.01.2025.</w:t>
            </w:r>
          </w:p>
        </w:tc>
      </w:tr>
      <w:tr w:rsidR="0039642C" w:rsidRPr="0022631D" w:rsidTr="00503341">
        <w:trPr>
          <w:trHeight w:val="344"/>
        </w:trPr>
        <w:tc>
          <w:tcPr>
            <w:tcW w:w="505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C80AA2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C80AA2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628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FA373B" w:rsidRDefault="00503341" w:rsidP="004C3B7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21.01.2025</w:t>
            </w:r>
          </w:p>
        </w:tc>
      </w:tr>
      <w:tr w:rsidR="0039642C" w:rsidRPr="0022631D" w:rsidTr="00503341">
        <w:trPr>
          <w:trHeight w:val="344"/>
        </w:trPr>
        <w:tc>
          <w:tcPr>
            <w:tcW w:w="505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6E0BE3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подписания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договора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заказчиком</w:t>
            </w:r>
            <w:proofErr w:type="spellEnd"/>
          </w:p>
        </w:tc>
        <w:tc>
          <w:tcPr>
            <w:tcW w:w="628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6E0BE3" w:rsidRDefault="00503341" w:rsidP="004C3B7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23.01.2025</w:t>
            </w:r>
          </w:p>
        </w:tc>
      </w:tr>
      <w:tr w:rsidR="0039642C" w:rsidRPr="0022631D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22631D" w:rsidTr="00503341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детали</w:t>
            </w:r>
            <w:proofErr w:type="spellEnd"/>
          </w:p>
        </w:tc>
        <w:tc>
          <w:tcPr>
            <w:tcW w:w="1943" w:type="dxa"/>
            <w:gridSpan w:val="3"/>
            <w:vMerge w:val="restart"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участник</w:t>
            </w:r>
            <w:proofErr w:type="spellEnd"/>
          </w:p>
        </w:tc>
        <w:tc>
          <w:tcPr>
            <w:tcW w:w="8584" w:type="dxa"/>
            <w:gridSpan w:val="24"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контракта</w:t>
            </w:r>
            <w:proofErr w:type="spellEnd"/>
          </w:p>
        </w:tc>
      </w:tr>
      <w:tr w:rsidR="0039642C" w:rsidRPr="0022631D" w:rsidTr="00503341">
        <w:trPr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3" w:type="dxa"/>
            <w:gridSpan w:val="3"/>
            <w:vMerge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37" w:type="dxa"/>
            <w:gridSpan w:val="6"/>
            <w:vMerge w:val="restart"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контракта</w:t>
            </w:r>
            <w:proofErr w:type="spellEnd"/>
          </w:p>
        </w:tc>
        <w:tc>
          <w:tcPr>
            <w:tcW w:w="1497" w:type="dxa"/>
            <w:gridSpan w:val="6"/>
            <w:vMerge w:val="restart"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печати</w:t>
            </w:r>
            <w:proofErr w:type="spellEnd"/>
          </w:p>
        </w:tc>
        <w:tc>
          <w:tcPr>
            <w:tcW w:w="1339" w:type="dxa"/>
            <w:gridSpan w:val="5"/>
            <w:vMerge w:val="restart"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Срок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реализации</w:t>
            </w:r>
            <w:proofErr w:type="spellEnd"/>
          </w:p>
        </w:tc>
        <w:tc>
          <w:tcPr>
            <w:tcW w:w="850" w:type="dxa"/>
            <w:gridSpan w:val="3"/>
            <w:vMerge w:val="restart"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Сумма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предоплаты</w:t>
            </w:r>
            <w:proofErr w:type="spellEnd"/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</w:tr>
      <w:tr w:rsidR="0039642C" w:rsidRPr="0022631D" w:rsidTr="00503341">
        <w:trPr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3" w:type="dxa"/>
            <w:gridSpan w:val="3"/>
            <w:vMerge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37" w:type="dxa"/>
            <w:gridSpan w:val="6"/>
            <w:vMerge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97" w:type="dxa"/>
            <w:gridSpan w:val="6"/>
            <w:vMerge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39" w:type="dxa"/>
            <w:gridSpan w:val="5"/>
            <w:vMerge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gridSpan w:val="3"/>
            <w:vMerge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АМД: АМД</w:t>
            </w:r>
          </w:p>
        </w:tc>
      </w:tr>
      <w:tr w:rsidR="0039642C" w:rsidRPr="0022631D" w:rsidTr="00503341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3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9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3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При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наличии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средств</w:t>
            </w:r>
            <w:proofErr w:type="spellEnd"/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39642C" w:rsidRPr="00FA373B" w:rsidTr="00503341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943" w:type="dxa"/>
            <w:gridSpan w:val="3"/>
            <w:shd w:val="clear" w:color="auto" w:fill="auto"/>
            <w:vAlign w:val="center"/>
          </w:tcPr>
          <w:p w:rsidR="0039642C" w:rsidRPr="00D92250" w:rsidRDefault="00503341" w:rsidP="0050334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color w:val="000000" w:themeColor="text1"/>
              </w:rPr>
              <w:t>ООО "</w:t>
            </w:r>
            <w:proofErr w:type="spellStart"/>
            <w:r>
              <w:rPr>
                <w:rFonts w:ascii="GHEA Grapalat" w:hAnsi="GHEA Grapalat"/>
                <w:color w:val="000000" w:themeColor="text1"/>
              </w:rPr>
              <w:t>Арпинет</w:t>
            </w:r>
            <w:proofErr w:type="spellEnd"/>
            <w:r>
              <w:rPr>
                <w:rFonts w:ascii="GHEA Grapalat" w:hAnsi="GHEA Grapalat"/>
                <w:color w:val="000000" w:themeColor="text1"/>
              </w:rPr>
              <w:t>"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39642C" w:rsidRPr="00D92250" w:rsidRDefault="00503341" w:rsidP="00C20D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 w:rsidRPr="000A12DE">
              <w:rPr>
                <w:rFonts w:ascii="Sylfaen" w:eastAsia="Sylfaen" w:hAnsi="Sylfaen" w:cs="Sylfaen"/>
                <w:szCs w:val="24"/>
                <w:lang w:val="af-ZA"/>
              </w:rPr>
              <w:t>RA-AMVH-GHTSDB-25/01</w:t>
            </w:r>
          </w:p>
        </w:tc>
        <w:tc>
          <w:tcPr>
            <w:tcW w:w="1497" w:type="dxa"/>
            <w:gridSpan w:val="6"/>
            <w:shd w:val="clear" w:color="auto" w:fill="auto"/>
            <w:vAlign w:val="center"/>
          </w:tcPr>
          <w:p w:rsidR="0039642C" w:rsidRPr="001D029F" w:rsidRDefault="00503341" w:rsidP="004C3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  <w:t>23.01.2025</w:t>
            </w:r>
          </w:p>
        </w:tc>
        <w:tc>
          <w:tcPr>
            <w:tcW w:w="1339" w:type="dxa"/>
            <w:gridSpan w:val="5"/>
            <w:shd w:val="clear" w:color="auto" w:fill="auto"/>
            <w:vAlign w:val="center"/>
          </w:tcPr>
          <w:p w:rsidR="0039642C" w:rsidRPr="00503341" w:rsidRDefault="00503341" w:rsidP="0050334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31.12.2025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9642C" w:rsidRPr="00D92250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9642C" w:rsidRPr="00D92250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9642C" w:rsidRPr="00D92250" w:rsidRDefault="00503341" w:rsidP="003964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FF0000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5208000</w:t>
            </w:r>
          </w:p>
        </w:tc>
      </w:tr>
      <w:tr w:rsidR="0039642C" w:rsidRPr="00C80AA2" w:rsidTr="00503341">
        <w:trPr>
          <w:trHeight w:val="150"/>
        </w:trPr>
        <w:tc>
          <w:tcPr>
            <w:tcW w:w="11341" w:type="dxa"/>
            <w:gridSpan w:val="29"/>
            <w:shd w:val="clear" w:color="auto" w:fill="auto"/>
            <w:vAlign w:val="center"/>
          </w:tcPr>
          <w:p w:rsidR="0029381C" w:rsidRPr="00C80AA2" w:rsidRDefault="0039642C" w:rsidP="0020576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C80AA2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Имя и адрес выбранных участников.</w:t>
            </w:r>
          </w:p>
          <w:p w:rsidR="005E098B" w:rsidRPr="00C80AA2" w:rsidRDefault="005E098B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</w:tr>
      <w:tr w:rsidR="0039642C" w:rsidRPr="00C80AA2" w:rsidTr="00503341">
        <w:trPr>
          <w:trHeight w:val="1126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FA373B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детали</w:t>
            </w:r>
            <w:proofErr w:type="spellEnd"/>
          </w:p>
        </w:tc>
        <w:tc>
          <w:tcPr>
            <w:tcW w:w="19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FA373B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участник</w:t>
            </w:r>
            <w:proofErr w:type="spellEnd"/>
          </w:p>
        </w:tc>
        <w:tc>
          <w:tcPr>
            <w:tcW w:w="22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почта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614F8E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Банковский</w:t>
            </w:r>
            <w:proofErr w:type="spellEnd"/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счет</w:t>
            </w:r>
            <w:proofErr w:type="spellEnd"/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C80AA2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C80AA2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АВК</w:t>
            </w:r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C80AA2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/ Номер и серия паспорта</w:t>
            </w:r>
          </w:p>
        </w:tc>
      </w:tr>
      <w:tr w:rsidR="0039642C" w:rsidRPr="00945725" w:rsidTr="00503341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19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C20DA2" w:rsidRDefault="00503341" w:rsidP="00F4676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color w:val="000000" w:themeColor="text1"/>
              </w:rPr>
              <w:t>ООО "</w:t>
            </w:r>
            <w:proofErr w:type="spellStart"/>
            <w:r>
              <w:rPr>
                <w:rFonts w:ascii="GHEA Grapalat" w:hAnsi="GHEA Grapalat"/>
                <w:color w:val="000000" w:themeColor="text1"/>
              </w:rPr>
              <w:t>Арпинет</w:t>
            </w:r>
            <w:proofErr w:type="spellEnd"/>
            <w:r>
              <w:rPr>
                <w:rFonts w:ascii="GHEA Grapalat" w:hAnsi="GHEA Grapalat"/>
                <w:color w:val="000000" w:themeColor="text1"/>
              </w:rPr>
              <w:t>"</w:t>
            </w:r>
          </w:p>
        </w:tc>
        <w:tc>
          <w:tcPr>
            <w:tcW w:w="22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0576F" w:rsidRDefault="0020576F" w:rsidP="00503341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="Times New Roman"/>
                <w:b/>
                <w:sz w:val="20"/>
                <w:szCs w:val="20"/>
                <w:lang w:val="hy-AM" w:eastAsia="ru-RU"/>
              </w:rPr>
            </w:pPr>
            <w:r w:rsidRPr="0020576F">
              <w:rPr>
                <w:rFonts w:ascii="Sylfaen" w:eastAsia="Times New Roman" w:hAnsi="Sylfaen" w:cs="ArTarumianHelvetica ExtraBold"/>
                <w:sz w:val="24"/>
                <w:szCs w:val="24"/>
                <w:lang w:val="hy-AM" w:eastAsia="ru-RU"/>
              </w:rPr>
              <w:t>РА, Армавирский марз, Эчмиадзин Баграмяна, 22/2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20DA2" w:rsidRPr="00C20DA2" w:rsidRDefault="00C20DA2" w:rsidP="008D63B5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Arial Unicode"/>
                <w:color w:val="000000"/>
                <w:sz w:val="20"/>
                <w:szCs w:val="20"/>
                <w:lang w:val="hy-AM"/>
              </w:rPr>
            </w:pPr>
          </w:p>
          <w:p w:rsidR="0020576F" w:rsidRPr="0020576F" w:rsidRDefault="0020576F" w:rsidP="0020576F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7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armen.muradyan@arpinet.am:</w:t>
            </w:r>
          </w:p>
          <w:p w:rsidR="0039642C" w:rsidRPr="00C20DA2" w:rsidRDefault="0020576F" w:rsidP="0020576F">
            <w:pPr>
              <w:pStyle w:val="Default"/>
              <w:rPr>
                <w:sz w:val="20"/>
                <w:szCs w:val="20"/>
                <w:lang w:val="hy-AM"/>
              </w:rPr>
            </w:pPr>
            <w:r w:rsidRPr="002057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  <w:t>060888888</w:t>
            </w:r>
          </w:p>
          <w:p w:rsidR="0039642C" w:rsidRPr="00C20DA2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94497" w:rsidRDefault="0020576F" w:rsidP="00C20DA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>2050622092881001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3B5" w:rsidRPr="0020576F" w:rsidRDefault="0020576F" w:rsidP="00C20DA2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Arial Unicode" w:eastAsiaTheme="minorHAnsi" w:hAnsi="Arial Unicode" w:cs="Arial Unicode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Unicode" w:eastAsiaTheme="minorHAnsi" w:hAnsi="Arial Unicode" w:cs="Arial Unicode"/>
                <w:color w:val="000000"/>
                <w:sz w:val="24"/>
                <w:szCs w:val="24"/>
                <w:lang w:val="ru-RU"/>
              </w:rPr>
              <w:t>04719683</w:t>
            </w:r>
          </w:p>
          <w:p w:rsidR="008F15B0" w:rsidRPr="008F15B0" w:rsidRDefault="008F15B0" w:rsidP="00C20DA2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Arial Unicode" w:eastAsiaTheme="minorHAnsi" w:hAnsi="Arial Unicode" w:cs="Arial Unicode"/>
                <w:color w:val="000000"/>
                <w:sz w:val="24"/>
                <w:szCs w:val="24"/>
              </w:rPr>
            </w:pPr>
          </w:p>
        </w:tc>
      </w:tr>
      <w:tr w:rsidR="0039642C" w:rsidRPr="00945725" w:rsidTr="00503341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47737C" w:rsidRDefault="0039642C" w:rsidP="003964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945725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:rsidR="0039642C" w:rsidRPr="0047737C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C80AA2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642C" w:rsidRPr="00945725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4572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Другая информация:</w:t>
            </w:r>
          </w:p>
        </w:tc>
        <w:tc>
          <w:tcPr>
            <w:tcW w:w="879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Знакомство: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В случае невыполнения какой-либо части заказчик обязан заполнить информацию о неисполнении.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.</w:t>
            </w:r>
          </w:p>
        </w:tc>
      </w:tr>
      <w:tr w:rsidR="0039642C" w:rsidRPr="00C80AA2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:rsidR="0039642C" w:rsidRPr="00A96364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503341" w:rsidTr="00503341">
        <w:trPr>
          <w:trHeight w:val="288"/>
        </w:trPr>
        <w:tc>
          <w:tcPr>
            <w:tcW w:w="11341" w:type="dxa"/>
            <w:gridSpan w:val="29"/>
            <w:shd w:val="clear" w:color="auto" w:fill="auto"/>
            <w:vAlign w:val="center"/>
          </w:tcPr>
          <w:p w:rsidR="0039642C" w:rsidRPr="00A96364" w:rsidRDefault="0039642C" w:rsidP="0039642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963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Как участники, подавшие заявления на данную часть данной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обратиться с письменным заявлением к клиенту, организовавшему процедуру, о участвовать в приемке результата данной части заключенного договора совместно с ответственным подразделением после опубликования настоящего объявления в течение 3 календарных дней.</w:t>
            </w:r>
          </w:p>
          <w:p w:rsidR="0039642C" w:rsidRPr="00A96364" w:rsidRDefault="0039642C" w:rsidP="0039642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963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К письменному обращению прилагаются:</w:t>
            </w:r>
          </w:p>
          <w:p w:rsidR="0039642C" w:rsidRPr="00A96364" w:rsidRDefault="0039642C" w:rsidP="0039642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963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1) оригинал доверенности, выданной физическому лицу.</w:t>
            </w:r>
          </w:p>
          <w:p w:rsidR="0039642C" w:rsidRPr="00F86319" w:rsidRDefault="0039642C" w:rsidP="0039642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8631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а. число физических лиц не может превышать двух.</w:t>
            </w:r>
          </w:p>
          <w:p w:rsidR="0039642C" w:rsidRPr="00F86319" w:rsidRDefault="0039642C" w:rsidP="0039642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8631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б. физическое лицо должно лично совершать действия, на которые оно уполномочено;</w:t>
            </w:r>
          </w:p>
          <w:p w:rsidR="0039642C" w:rsidRPr="00F86319" w:rsidRDefault="0039642C" w:rsidP="0039642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8631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оригиналы деклараций, подписанных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закупках";</w:t>
            </w:r>
          </w:p>
          <w:p w:rsidR="0039642C" w:rsidRPr="00E46951" w:rsidRDefault="0039642C" w:rsidP="0039642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4695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адреса электронной почты и номера телефонов, по которым клиент может связаться с лицом, подавшим запрос, и уполномоченным им физическим лицом;</w:t>
            </w:r>
          </w:p>
          <w:p w:rsidR="0039642C" w:rsidRPr="00E46951" w:rsidRDefault="0039642C" w:rsidP="0039642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4695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В случае неправительственных организаций и лиц, занимающихся деятельностью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39642C" w:rsidRPr="00E46951" w:rsidRDefault="0039642C" w:rsidP="0039642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4695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Это официальный адрес электронной почты руководителя ответственного отдела заказчика.  </w:t>
            </w:r>
            <w:r w:rsidRPr="005E098B">
              <w:rPr>
                <w:rFonts w:ascii="Helvetica" w:hAnsi="Helvetica"/>
                <w:sz w:val="20"/>
                <w:szCs w:val="20"/>
                <w:shd w:val="clear" w:color="auto" w:fill="FFFFFF"/>
                <w:lang w:val="hy-AM"/>
              </w:rPr>
              <w:t>vedu.qaxaqapetaran.2017@mail.ru:</w:t>
            </w:r>
            <w:r w:rsidRPr="005E098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:</w:t>
            </w:r>
          </w:p>
        </w:tc>
      </w:tr>
      <w:tr w:rsidR="0039642C" w:rsidRPr="00503341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C80AA2" w:rsidTr="00503341">
        <w:trPr>
          <w:trHeight w:val="475"/>
        </w:trPr>
        <w:tc>
          <w:tcPr>
            <w:tcW w:w="254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Информация о публикациях, осуществленных в соответствии с Законом РА &lt;О закупках&gt; с целью привлечения участников</w:t>
            </w:r>
          </w:p>
        </w:tc>
        <w:tc>
          <w:tcPr>
            <w:tcW w:w="8796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Закупка осуществлена ​​путем запроса котировок в соответствии со статьей 22 Закона Республики Армения &lt;О закупках&gt;.</w:t>
            </w:r>
          </w:p>
        </w:tc>
      </w:tr>
      <w:tr w:rsidR="0039642C" w:rsidRPr="00C80AA2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C80AA2" w:rsidTr="00503341">
        <w:trPr>
          <w:trHeight w:val="427"/>
        </w:trPr>
        <w:tc>
          <w:tcPr>
            <w:tcW w:w="254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Покупка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процесс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в пределах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незаконный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действия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быть найденным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случай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им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и: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что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касательно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предпринятый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действий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кратко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Описание: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796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77C8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Покупка</w:t>
            </w:r>
            <w:r w:rsidRPr="00E77C8E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77C8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процесс</w:t>
            </w:r>
            <w:r w:rsidRPr="00E77C8E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77C8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в пределах</w:t>
            </w:r>
            <w:r w:rsidRPr="00E77C8E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77C8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незаконный</w:t>
            </w:r>
            <w:r w:rsidRPr="00E77C8E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77C8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действия</w:t>
            </w:r>
            <w:r w:rsidRPr="00E77C8E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>они не</w:t>
            </w:r>
            <w:r w:rsidRPr="00E77C8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найденный</w:t>
            </w:r>
          </w:p>
        </w:tc>
      </w:tr>
      <w:tr w:rsidR="0039642C" w:rsidRPr="00C80AA2" w:rsidTr="00503341">
        <w:trPr>
          <w:trHeight w:val="288"/>
        </w:trPr>
        <w:tc>
          <w:tcPr>
            <w:tcW w:w="11341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C80AA2" w:rsidTr="00503341">
        <w:trPr>
          <w:trHeight w:val="427"/>
        </w:trPr>
        <w:tc>
          <w:tcPr>
            <w:tcW w:w="254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E56328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Покупка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>процедуры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касательно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представлен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жалобы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и: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им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касательно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держал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решения</w:t>
            </w:r>
          </w:p>
        </w:tc>
        <w:tc>
          <w:tcPr>
            <w:tcW w:w="8796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E56328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39642C" w:rsidRPr="00C80AA2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:rsidR="0039642C" w:rsidRPr="00E56328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22631D" w:rsidTr="00503341">
        <w:trPr>
          <w:trHeight w:val="427"/>
        </w:trPr>
        <w:tc>
          <w:tcPr>
            <w:tcW w:w="254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Другая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необходимая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информация</w:t>
            </w:r>
            <w:proofErr w:type="spellEnd"/>
          </w:p>
        </w:tc>
        <w:tc>
          <w:tcPr>
            <w:tcW w:w="8796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39642C" w:rsidRPr="0022631D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C80AA2" w:rsidTr="00503341">
        <w:trPr>
          <w:trHeight w:val="227"/>
        </w:trPr>
        <w:tc>
          <w:tcPr>
            <w:tcW w:w="11341" w:type="dxa"/>
            <w:gridSpan w:val="29"/>
            <w:shd w:val="clear" w:color="auto" w:fill="auto"/>
            <w:vAlign w:val="center"/>
          </w:tcPr>
          <w:p w:rsidR="0039642C" w:rsidRPr="00C80AA2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39642C" w:rsidRPr="0022631D" w:rsidTr="00503341">
        <w:trPr>
          <w:trHeight w:val="47"/>
        </w:trPr>
        <w:tc>
          <w:tcPr>
            <w:tcW w:w="376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Фамилия</w:t>
            </w:r>
            <w:proofErr w:type="spellEnd"/>
          </w:p>
        </w:tc>
        <w:tc>
          <w:tcPr>
            <w:tcW w:w="247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Телефон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510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9642C" w:rsidRPr="0022631D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почта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почтовый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</w:t>
            </w:r>
            <w:proofErr w:type="spellEnd"/>
          </w:p>
        </w:tc>
      </w:tr>
      <w:tr w:rsidR="0039642C" w:rsidRPr="0022631D" w:rsidTr="00503341">
        <w:trPr>
          <w:trHeight w:val="47"/>
        </w:trPr>
        <w:tc>
          <w:tcPr>
            <w:tcW w:w="3765" w:type="dxa"/>
            <w:gridSpan w:val="7"/>
            <w:shd w:val="clear" w:color="auto" w:fill="auto"/>
            <w:vAlign w:val="center"/>
          </w:tcPr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А. Акопян</w:t>
            </w:r>
          </w:p>
        </w:tc>
        <w:tc>
          <w:tcPr>
            <w:tcW w:w="2474" w:type="dxa"/>
            <w:gridSpan w:val="11"/>
            <w:shd w:val="clear" w:color="auto" w:fill="auto"/>
            <w:vAlign w:val="center"/>
          </w:tcPr>
          <w:p w:rsidR="0039642C" w:rsidRDefault="0039642C" w:rsidP="0039642C">
            <w:pPr>
              <w:spacing w:after="0"/>
              <w:ind w:left="0" w:firstLine="0"/>
              <w:jc w:val="both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 xml:space="preserve">060881111 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внутренний</w:t>
            </w:r>
            <w:proofErr w:type="spellEnd"/>
            <w:r>
              <w:rPr>
                <w:rFonts w:ascii="GHEA Grapalat" w:eastAsia="GHEA Grapalat" w:hAnsi="GHEA Grapalat" w:cs="GHEA Grapalat"/>
                <w:sz w:val="20"/>
              </w:rPr>
              <w:t xml:space="preserve"> 015</w:t>
            </w:r>
          </w:p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102" w:type="dxa"/>
            <w:gridSpan w:val="11"/>
            <w:shd w:val="clear" w:color="auto" w:fill="auto"/>
            <w:vAlign w:val="center"/>
          </w:tcPr>
          <w:p w:rsidR="0039642C" w:rsidRDefault="0039642C" w:rsidP="0039642C">
            <w:pPr>
              <w:spacing w:after="0"/>
              <w:ind w:left="0" w:firstLine="0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vedu.qaxaqapetaran.2017@mail.ru:</w:t>
            </w:r>
          </w:p>
          <w:p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</w:tbl>
    <w:p w:rsidR="00F86319" w:rsidRDefault="00F86319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ru-RU"/>
        </w:rPr>
      </w:pPr>
    </w:p>
    <w:sectPr w:rsidR="00F86319" w:rsidSect="00471E80">
      <w:pgSz w:w="11907" w:h="16840" w:code="9"/>
      <w:pgMar w:top="142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C03" w:rsidRDefault="00A10C03" w:rsidP="0022631D">
      <w:pPr>
        <w:spacing w:before="0" w:after="0"/>
      </w:pPr>
      <w:r>
        <w:separator/>
      </w:r>
    </w:p>
  </w:endnote>
  <w:endnote w:type="continuationSeparator" w:id="0">
    <w:p w:rsidR="00A10C03" w:rsidRDefault="00A10C03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Grapalat"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Helvetica ExtraBold">
    <w:altName w:val="Times New Roman PSMT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 Unicode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C03" w:rsidRDefault="00A10C03" w:rsidP="0022631D">
      <w:pPr>
        <w:spacing w:before="0" w:after="0"/>
      </w:pPr>
      <w:r>
        <w:separator/>
      </w:r>
    </w:p>
  </w:footnote>
  <w:footnote w:type="continuationSeparator" w:id="0">
    <w:p w:rsidR="00A10C03" w:rsidRDefault="00A10C03" w:rsidP="0022631D">
      <w:pPr>
        <w:spacing w:before="0" w:after="0"/>
      </w:pPr>
      <w:r>
        <w:continuationSeparator/>
      </w:r>
    </w:p>
  </w:footnote>
  <w:footnote w:id="1">
    <w:p w:rsidR="004D1B24" w:rsidRPr="00C80AA2" w:rsidRDefault="004D1B24" w:rsidP="0022631D">
      <w:pPr>
        <w:pStyle w:val="a7"/>
        <w:rPr>
          <w:rFonts w:ascii="Sylfaen" w:hAnsi="Sylfaen" w:cs="Sylfaen"/>
          <w:i/>
          <w:sz w:val="12"/>
          <w:szCs w:val="12"/>
          <w:lang w:val="ru-RU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C80AA2">
        <w:rPr>
          <w:rFonts w:ascii="GHEA Grapalat" w:hAnsi="GHEA Grapalat"/>
          <w:bCs/>
          <w:i/>
          <w:sz w:val="12"/>
          <w:szCs w:val="12"/>
          <w:lang w:val="ru-RU"/>
        </w:rPr>
        <w:t>Заполняется количество товаров, услуг, работ, приобретаемых по заключаемому договору.</w:t>
      </w:r>
    </w:p>
  </w:footnote>
  <w:footnote w:id="2">
    <w:p w:rsidR="004D1B24" w:rsidRPr="002D0BF6" w:rsidRDefault="004D1B24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C80AA2">
        <w:rPr>
          <w:rFonts w:ascii="GHEA Grapalat" w:hAnsi="GHEA Grapalat"/>
          <w:bCs/>
          <w:i/>
          <w:sz w:val="12"/>
          <w:szCs w:val="12"/>
          <w:lang w:val="ru-RU"/>
        </w:rPr>
        <w:t>Указать товары, услуги, работы, подлежащие приобретению, за счет имеющихся в рамках данного договора финансовых средств.</w:t>
      </w:r>
      <w:r w:rsidRPr="00C80AA2">
        <w:rPr>
          <w:rFonts w:ascii="GHEA Grapalat" w:hAnsi="GHEA Grapalat" w:cs="Sylfaen"/>
          <w:bCs/>
          <w:i/>
          <w:sz w:val="12"/>
          <w:szCs w:val="12"/>
          <w:lang w:val="ru-RU"/>
        </w:rPr>
        <w:t>количество</w:t>
      </w:r>
      <w:r w:rsidRPr="00C80AA2">
        <w:rPr>
          <w:rFonts w:ascii="GHEA Grapalat" w:hAnsi="GHEA Grapalat"/>
          <w:bCs/>
          <w:i/>
          <w:sz w:val="12"/>
          <w:szCs w:val="12"/>
          <w:lang w:val="ru-RU"/>
        </w:rPr>
        <w:t>, а рядом с ним в графе «Итого» заполнить сумму общих товаров, услуг, работ, предусмотренную договором.</w:t>
      </w:r>
    </w:p>
  </w:footnote>
  <w:footnote w:id="3">
    <w:p w:rsidR="004D1B24" w:rsidRPr="002D0BF6" w:rsidRDefault="004D1B24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Если в рамках данного договора предусмотрено меньше средств, то укажите сумму суммы, предусмотренной имеющимися средствами, а в графе «Итого» рядом с ней укажите общую сумму.</w:t>
      </w:r>
    </w:p>
  </w:footnote>
  <w:footnote w:id="4">
    <w:p w:rsidR="004D1B24" w:rsidRPr="002D0BF6" w:rsidRDefault="004D1B24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C80AA2">
        <w:rPr>
          <w:rFonts w:ascii="GHEA Grapalat" w:hAnsi="GHEA Grapalat"/>
          <w:bCs/>
          <w:i/>
          <w:sz w:val="12"/>
          <w:szCs w:val="12"/>
          <w:lang w:val="ru-RU"/>
        </w:rPr>
        <w:t>Указываются даты всех изменений, внесенных в приглашение.</w:t>
      </w:r>
    </w:p>
  </w:footnote>
  <w:footnote w:id="5">
    <w:p w:rsidR="004D1B24" w:rsidRPr="002D0BF6" w:rsidRDefault="004D1B24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Если предлагаемые цены представлены в двух и более валютах, то цены заполняйте по курсу, установленному данным приглашением – армянский драм.</w:t>
      </w:r>
    </w:p>
  </w:footnote>
  <w:footnote w:id="6">
    <w:p w:rsidR="0039642C" w:rsidRPr="00871366" w:rsidRDefault="0039642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Если договор будет заключен по полной стоимости, но предусмотрено меньше средств, то в графе «Итого» заполняется общая стоимость, а в пересчете на свободные средства – в графу «Доступные средства».</w:t>
      </w:r>
    </w:p>
  </w:footnote>
  <w:footnote w:id="7">
    <w:p w:rsidR="0039642C" w:rsidRPr="002D0BF6" w:rsidRDefault="0039642C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Не заполняется, если стороной договора является лицо, не имеющее счета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EA"/>
    <w:rsid w:val="0000087E"/>
    <w:rsid w:val="00012170"/>
    <w:rsid w:val="00044EA8"/>
    <w:rsid w:val="00045E88"/>
    <w:rsid w:val="00046CCF"/>
    <w:rsid w:val="00051ECE"/>
    <w:rsid w:val="00052B70"/>
    <w:rsid w:val="0007090E"/>
    <w:rsid w:val="00073D66"/>
    <w:rsid w:val="00075B70"/>
    <w:rsid w:val="000B0199"/>
    <w:rsid w:val="000C32E3"/>
    <w:rsid w:val="000D4F94"/>
    <w:rsid w:val="000E4FF1"/>
    <w:rsid w:val="000E7F74"/>
    <w:rsid w:val="000F376D"/>
    <w:rsid w:val="000F5919"/>
    <w:rsid w:val="001021B0"/>
    <w:rsid w:val="001178E5"/>
    <w:rsid w:val="001269FB"/>
    <w:rsid w:val="00166DE1"/>
    <w:rsid w:val="00172015"/>
    <w:rsid w:val="0018422F"/>
    <w:rsid w:val="001A1999"/>
    <w:rsid w:val="001C1BE1"/>
    <w:rsid w:val="001D029F"/>
    <w:rsid w:val="001E0091"/>
    <w:rsid w:val="0020576F"/>
    <w:rsid w:val="0022631D"/>
    <w:rsid w:val="0024018F"/>
    <w:rsid w:val="0025209E"/>
    <w:rsid w:val="0027731B"/>
    <w:rsid w:val="00282E7B"/>
    <w:rsid w:val="00284CDD"/>
    <w:rsid w:val="0029381C"/>
    <w:rsid w:val="00294497"/>
    <w:rsid w:val="00295B92"/>
    <w:rsid w:val="002A43C7"/>
    <w:rsid w:val="002B6718"/>
    <w:rsid w:val="002E2FAC"/>
    <w:rsid w:val="002E4E6F"/>
    <w:rsid w:val="002F16CC"/>
    <w:rsid w:val="002F1FEB"/>
    <w:rsid w:val="003101C7"/>
    <w:rsid w:val="00342C29"/>
    <w:rsid w:val="00344D6C"/>
    <w:rsid w:val="00371B1D"/>
    <w:rsid w:val="0039642C"/>
    <w:rsid w:val="003B2758"/>
    <w:rsid w:val="003E3D40"/>
    <w:rsid w:val="003E6978"/>
    <w:rsid w:val="00433E3C"/>
    <w:rsid w:val="004718AC"/>
    <w:rsid w:val="00471E80"/>
    <w:rsid w:val="00472069"/>
    <w:rsid w:val="00474C2F"/>
    <w:rsid w:val="004764CD"/>
    <w:rsid w:val="0047737C"/>
    <w:rsid w:val="004875E0"/>
    <w:rsid w:val="004B7B07"/>
    <w:rsid w:val="004C080C"/>
    <w:rsid w:val="004C3B70"/>
    <w:rsid w:val="004D078F"/>
    <w:rsid w:val="004D1B24"/>
    <w:rsid w:val="004E376E"/>
    <w:rsid w:val="004F756E"/>
    <w:rsid w:val="00503341"/>
    <w:rsid w:val="00503BCC"/>
    <w:rsid w:val="00546023"/>
    <w:rsid w:val="00551361"/>
    <w:rsid w:val="005737F9"/>
    <w:rsid w:val="005806F7"/>
    <w:rsid w:val="005853B8"/>
    <w:rsid w:val="005C4020"/>
    <w:rsid w:val="005D34A8"/>
    <w:rsid w:val="005D5FBD"/>
    <w:rsid w:val="005E098B"/>
    <w:rsid w:val="00606FEE"/>
    <w:rsid w:val="00607C9A"/>
    <w:rsid w:val="00614F8E"/>
    <w:rsid w:val="00645840"/>
    <w:rsid w:val="00646760"/>
    <w:rsid w:val="00690ECB"/>
    <w:rsid w:val="006A38B4"/>
    <w:rsid w:val="006B0491"/>
    <w:rsid w:val="006B2E21"/>
    <w:rsid w:val="006C0266"/>
    <w:rsid w:val="006D4791"/>
    <w:rsid w:val="006E0BE3"/>
    <w:rsid w:val="006E0D92"/>
    <w:rsid w:val="006E1A83"/>
    <w:rsid w:val="006F2779"/>
    <w:rsid w:val="007060FC"/>
    <w:rsid w:val="007243EE"/>
    <w:rsid w:val="00756EF2"/>
    <w:rsid w:val="007732E7"/>
    <w:rsid w:val="00783FE8"/>
    <w:rsid w:val="0078682E"/>
    <w:rsid w:val="007C5CFD"/>
    <w:rsid w:val="007E6F2B"/>
    <w:rsid w:val="007F1D33"/>
    <w:rsid w:val="0081420B"/>
    <w:rsid w:val="00855C76"/>
    <w:rsid w:val="00864D62"/>
    <w:rsid w:val="008C4E62"/>
    <w:rsid w:val="008D63B5"/>
    <w:rsid w:val="008E493A"/>
    <w:rsid w:val="008F15B0"/>
    <w:rsid w:val="008F4BA8"/>
    <w:rsid w:val="00913A03"/>
    <w:rsid w:val="009256CB"/>
    <w:rsid w:val="00942015"/>
    <w:rsid w:val="00943386"/>
    <w:rsid w:val="00943E2D"/>
    <w:rsid w:val="00945725"/>
    <w:rsid w:val="009B2CF7"/>
    <w:rsid w:val="009C5E0F"/>
    <w:rsid w:val="009D0048"/>
    <w:rsid w:val="009E0826"/>
    <w:rsid w:val="009E75FF"/>
    <w:rsid w:val="009F51A9"/>
    <w:rsid w:val="00A10C03"/>
    <w:rsid w:val="00A306F5"/>
    <w:rsid w:val="00A31820"/>
    <w:rsid w:val="00A55797"/>
    <w:rsid w:val="00A96364"/>
    <w:rsid w:val="00AA32E4"/>
    <w:rsid w:val="00AD07B9"/>
    <w:rsid w:val="00AD59DC"/>
    <w:rsid w:val="00B26FC8"/>
    <w:rsid w:val="00B6677F"/>
    <w:rsid w:val="00B74438"/>
    <w:rsid w:val="00B75762"/>
    <w:rsid w:val="00B76881"/>
    <w:rsid w:val="00B91DE2"/>
    <w:rsid w:val="00B94EA2"/>
    <w:rsid w:val="00BA03B0"/>
    <w:rsid w:val="00BB0A93"/>
    <w:rsid w:val="00BD34F8"/>
    <w:rsid w:val="00BD3D4E"/>
    <w:rsid w:val="00BF1465"/>
    <w:rsid w:val="00BF4745"/>
    <w:rsid w:val="00C20DA2"/>
    <w:rsid w:val="00C55A22"/>
    <w:rsid w:val="00C62781"/>
    <w:rsid w:val="00C74F27"/>
    <w:rsid w:val="00C80AA2"/>
    <w:rsid w:val="00C84DF7"/>
    <w:rsid w:val="00C96337"/>
    <w:rsid w:val="00C96BED"/>
    <w:rsid w:val="00CB44D2"/>
    <w:rsid w:val="00CC1F23"/>
    <w:rsid w:val="00CD52DF"/>
    <w:rsid w:val="00CF1F70"/>
    <w:rsid w:val="00D15324"/>
    <w:rsid w:val="00D26BE6"/>
    <w:rsid w:val="00D350DE"/>
    <w:rsid w:val="00D36189"/>
    <w:rsid w:val="00D376BE"/>
    <w:rsid w:val="00D80C64"/>
    <w:rsid w:val="00D92250"/>
    <w:rsid w:val="00DE06F1"/>
    <w:rsid w:val="00E243EA"/>
    <w:rsid w:val="00E26294"/>
    <w:rsid w:val="00E33A25"/>
    <w:rsid w:val="00E4188B"/>
    <w:rsid w:val="00E46951"/>
    <w:rsid w:val="00E54C4D"/>
    <w:rsid w:val="00E561FD"/>
    <w:rsid w:val="00E56328"/>
    <w:rsid w:val="00E85F38"/>
    <w:rsid w:val="00EA01A2"/>
    <w:rsid w:val="00EA568C"/>
    <w:rsid w:val="00EA767F"/>
    <w:rsid w:val="00EB1B0B"/>
    <w:rsid w:val="00EB59EE"/>
    <w:rsid w:val="00EF16D0"/>
    <w:rsid w:val="00F10AFE"/>
    <w:rsid w:val="00F243D6"/>
    <w:rsid w:val="00F31004"/>
    <w:rsid w:val="00F4676A"/>
    <w:rsid w:val="00F64167"/>
    <w:rsid w:val="00F6673B"/>
    <w:rsid w:val="00F77AAD"/>
    <w:rsid w:val="00F84EC8"/>
    <w:rsid w:val="00F86319"/>
    <w:rsid w:val="00F916C4"/>
    <w:rsid w:val="00F95CB6"/>
    <w:rsid w:val="00FA373B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152C40-B452-4D3E-B810-790CC9D78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rsid w:val="0047737C"/>
    <w:rPr>
      <w:color w:val="0000FF"/>
      <w:u w:val="single"/>
    </w:rPr>
  </w:style>
  <w:style w:type="paragraph" w:customStyle="1" w:styleId="Default">
    <w:name w:val="Default"/>
    <w:rsid w:val="004D1B24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  <w:lang w:val="ru-RU"/>
    </w:rPr>
  </w:style>
  <w:style w:type="character" w:styleId="ab">
    <w:name w:val="FollowedHyperlink"/>
    <w:basedOn w:val="a0"/>
    <w:uiPriority w:val="99"/>
    <w:semiHidden/>
    <w:unhideWhenUsed/>
    <w:rsid w:val="00C20D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_odt_hyperlink" Type="http://schemas.openxmlformats.org/officeDocument/2006/relationships/hyperlink" Target="https://www.onlinedoctranslator.com/ru/?utm_source=onlinedoctranslator&amp;utm_medium=docx&amp;utm_campaign=attribution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_odt_logo" Type="http://schemas.openxmlformats.org/officeDocument/2006/relationships/image" Target="media/odt_attribution_logo.png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ru/?utm_source=onlinedoctranslator&amp;utm_medium=docx&amp;utm_campaign=attrib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E3039-B681-4007-99D8-A80A313B9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781</Words>
  <Characters>4456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Admin</cp:lastModifiedBy>
  <cp:revision>4</cp:revision>
  <cp:lastPrinted>2025-01-15T11:40:00Z</cp:lastPrinted>
  <dcterms:created xsi:type="dcterms:W3CDTF">2025-01-23T12:33:00Z</dcterms:created>
  <dcterms:modified xsi:type="dcterms:W3CDTF">2025-01-23T12:34:00Z</dcterms:modified>
</cp:coreProperties>
</file>