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3C2D" w14:textId="77777777" w:rsidR="00FC0956" w:rsidRPr="008951B5" w:rsidRDefault="00FC0956" w:rsidP="00FC09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951B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9AA78B8" w14:textId="77777777" w:rsidR="00FC0956" w:rsidRPr="008951B5" w:rsidRDefault="00FC0956" w:rsidP="00FC095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8951B5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0BE5F3C1" w14:textId="6BB37FCE" w:rsidR="00FC0956" w:rsidRPr="008951B5" w:rsidRDefault="004C6B99" w:rsidP="00F026B6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785D19" w:rsidRPr="00785D19">
        <w:rPr>
          <w:rFonts w:ascii="GHEA Grapalat" w:hAnsi="GHEA Grapalat" w:cs="Sylfaen"/>
          <w:sz w:val="20"/>
          <w:lang w:val="af-ZA"/>
        </w:rPr>
        <w:t xml:space="preserve">  </w:t>
      </w:r>
      <w:r w:rsidR="0016516F" w:rsidRPr="00C2042C">
        <w:rPr>
          <w:rFonts w:ascii="GHEA Grapalat" w:hAnsi="GHEA Grapalat" w:cs="Sylfaen"/>
          <w:sz w:val="20"/>
          <w:lang w:val="af-ZA"/>
        </w:rPr>
        <w:t>«Վաղարշապատի Խ. Աբովյանի անվան N4 հիմնական դպրոց» ՊՈԱԿ</w:t>
      </w:r>
      <w:r w:rsidR="00FC0956" w:rsidRPr="008951B5">
        <w:rPr>
          <w:rFonts w:ascii="GHEA Grapalat" w:hAnsi="GHEA Grapalat" w:cs="Sylfaen"/>
          <w:sz w:val="20"/>
          <w:lang w:val="af-ZA"/>
        </w:rPr>
        <w:t>-</w:t>
      </w:r>
      <w:r w:rsidR="0016516F">
        <w:rPr>
          <w:rFonts w:ascii="GHEA Grapalat" w:hAnsi="GHEA Grapalat" w:cs="Sylfaen"/>
          <w:sz w:val="20"/>
          <w:lang w:val="af-ZA"/>
        </w:rPr>
        <w:t>ը</w:t>
      </w:r>
      <w:r w:rsidR="00FC0956" w:rsidRPr="008951B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14C4C" w:rsidRPr="00EE1048">
        <w:rPr>
          <w:rFonts w:ascii="GHEA Grapalat" w:hAnsi="GHEA Grapalat" w:cs="Sylfaen"/>
          <w:sz w:val="20"/>
          <w:lang w:val="af-ZA"/>
        </w:rPr>
        <w:t>էլեկտրոնային գրատախտակների</w:t>
      </w:r>
      <w:r w:rsidR="00453F32" w:rsidRPr="00EE1048">
        <w:rPr>
          <w:rFonts w:ascii="GHEA Grapalat" w:hAnsi="GHEA Grapalat" w:cs="Sylfaen"/>
          <w:sz w:val="20"/>
          <w:lang w:val="af-ZA"/>
        </w:rPr>
        <w:t xml:space="preserve"> </w:t>
      </w:r>
      <w:r w:rsidR="0020243E" w:rsidRPr="00F026B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C0956" w:rsidRPr="0020243E">
        <w:rPr>
          <w:rFonts w:ascii="GHEA Grapalat" w:hAnsi="GHEA Grapalat" w:cs="Sylfaen"/>
          <w:sz w:val="20"/>
          <w:lang w:val="af-ZA"/>
        </w:rPr>
        <w:t>«</w:t>
      </w:r>
      <w:r w:rsidR="00976A67" w:rsidRPr="00EE1048">
        <w:rPr>
          <w:rFonts w:ascii="GHEA Grapalat" w:hAnsi="GHEA Grapalat" w:cs="Sylfaen"/>
          <w:sz w:val="20"/>
          <w:lang w:val="af-ZA"/>
        </w:rPr>
        <w:t>Վ4ՀԴ-</w:t>
      </w:r>
      <w:r w:rsidR="00B14C4C" w:rsidRPr="00EE1048">
        <w:rPr>
          <w:rFonts w:ascii="GHEA Grapalat" w:hAnsi="GHEA Grapalat" w:cs="Sylfaen"/>
          <w:sz w:val="20"/>
          <w:lang w:val="af-ZA"/>
        </w:rPr>
        <w:t>ԳՀԱՊՁԲ</w:t>
      </w:r>
      <w:r w:rsidR="00976A67" w:rsidRPr="00EE1048">
        <w:rPr>
          <w:rFonts w:ascii="GHEA Grapalat" w:hAnsi="GHEA Grapalat" w:cs="Sylfaen"/>
          <w:sz w:val="20"/>
          <w:lang w:val="af-ZA"/>
        </w:rPr>
        <w:t>-2</w:t>
      </w:r>
      <w:r w:rsidR="00785D19" w:rsidRPr="00EE1048">
        <w:rPr>
          <w:rFonts w:ascii="GHEA Grapalat" w:hAnsi="GHEA Grapalat" w:cs="Sylfaen"/>
          <w:sz w:val="20"/>
          <w:lang w:val="af-ZA"/>
        </w:rPr>
        <w:t>5</w:t>
      </w:r>
      <w:r w:rsidR="00976A67" w:rsidRPr="00EE1048">
        <w:rPr>
          <w:rFonts w:ascii="GHEA Grapalat" w:hAnsi="GHEA Grapalat" w:cs="Sylfaen"/>
          <w:sz w:val="20"/>
          <w:lang w:val="af-ZA"/>
        </w:rPr>
        <w:t>/0</w:t>
      </w:r>
      <w:r w:rsidR="00785D19" w:rsidRPr="00EE1048">
        <w:rPr>
          <w:rFonts w:ascii="GHEA Grapalat" w:hAnsi="GHEA Grapalat" w:cs="Sylfaen"/>
          <w:sz w:val="20"/>
          <w:lang w:val="af-ZA"/>
        </w:rPr>
        <w:t>4</w:t>
      </w:r>
      <w:r w:rsidR="00B14C4C" w:rsidRPr="00EE1048">
        <w:rPr>
          <w:rFonts w:ascii="GHEA Grapalat" w:hAnsi="GHEA Grapalat" w:cs="Sylfaen"/>
          <w:sz w:val="20"/>
          <w:lang w:val="af-ZA"/>
        </w:rPr>
        <w:t>-Ա</w:t>
      </w:r>
      <w:r w:rsidR="00FC0956" w:rsidRPr="00EE1048">
        <w:rPr>
          <w:rFonts w:ascii="GHEA Grapalat" w:hAnsi="GHEA Grapalat" w:cs="Sylfaen"/>
          <w:sz w:val="20"/>
          <w:lang w:val="af-ZA"/>
        </w:rPr>
        <w:t xml:space="preserve">» ծածկագրով գնման ընթացակարգի արդյունքում </w:t>
      </w:r>
      <w:r w:rsidR="00785D19" w:rsidRPr="00EE1048">
        <w:rPr>
          <w:rFonts w:ascii="GHEA Grapalat" w:hAnsi="GHEA Grapalat" w:cs="Sylfaen"/>
          <w:sz w:val="20"/>
          <w:lang w:val="af-ZA"/>
        </w:rPr>
        <w:t>0</w:t>
      </w:r>
      <w:r w:rsidR="0032160C">
        <w:rPr>
          <w:rFonts w:ascii="GHEA Grapalat" w:hAnsi="GHEA Grapalat" w:cs="Sylfaen"/>
          <w:sz w:val="20"/>
          <w:lang w:val="hy-AM"/>
        </w:rPr>
        <w:t>8</w:t>
      </w:r>
      <w:r w:rsidR="00B14C4C" w:rsidRPr="00EE1048">
        <w:rPr>
          <w:rFonts w:ascii="GHEA Grapalat" w:hAnsi="GHEA Grapalat" w:cs="Sylfaen"/>
          <w:sz w:val="20"/>
          <w:lang w:val="af-ZA"/>
        </w:rPr>
        <w:t>.</w:t>
      </w:r>
      <w:r w:rsidR="00785D19" w:rsidRPr="00EE1048">
        <w:rPr>
          <w:rFonts w:ascii="GHEA Grapalat" w:hAnsi="GHEA Grapalat" w:cs="Sylfaen"/>
          <w:sz w:val="20"/>
          <w:lang w:val="af-ZA"/>
        </w:rPr>
        <w:t>09</w:t>
      </w:r>
      <w:r w:rsidR="00B14C4C" w:rsidRPr="00EE1048">
        <w:rPr>
          <w:rFonts w:ascii="GHEA Grapalat" w:hAnsi="GHEA Grapalat" w:cs="Sylfaen"/>
          <w:sz w:val="20"/>
          <w:lang w:val="af-ZA"/>
        </w:rPr>
        <w:t>.202</w:t>
      </w:r>
      <w:r w:rsidR="00785D19" w:rsidRPr="00EE1048">
        <w:rPr>
          <w:rFonts w:ascii="GHEA Grapalat" w:hAnsi="GHEA Grapalat" w:cs="Sylfaen"/>
          <w:sz w:val="20"/>
          <w:lang w:val="af-ZA"/>
        </w:rPr>
        <w:t>5</w:t>
      </w:r>
      <w:r w:rsidR="00FC0956" w:rsidRPr="00EE1048">
        <w:rPr>
          <w:rFonts w:ascii="GHEA Grapalat" w:hAnsi="GHEA Grapalat" w:cs="Sylfaen"/>
          <w:sz w:val="20"/>
          <w:lang w:val="af-ZA"/>
        </w:rPr>
        <w:t xml:space="preserve"> թվականին կնքված</w:t>
      </w:r>
      <w:r w:rsidR="00DD310D" w:rsidRPr="00EE1048">
        <w:rPr>
          <w:rFonts w:ascii="GHEA Grapalat" w:hAnsi="GHEA Grapalat" w:cs="Sylfaen"/>
          <w:sz w:val="20"/>
          <w:lang w:val="af-ZA"/>
        </w:rPr>
        <w:t xml:space="preserve"> N</w:t>
      </w:r>
      <w:r w:rsidR="00DD310D" w:rsidRPr="00EE1048">
        <w:rPr>
          <w:rFonts w:ascii="Calibri" w:hAnsi="Calibri" w:cs="Calibri"/>
          <w:sz w:val="20"/>
          <w:lang w:val="af-ZA"/>
        </w:rPr>
        <w:t> </w:t>
      </w:r>
      <w:r w:rsidR="00086C0C" w:rsidRPr="00EE1048">
        <w:rPr>
          <w:rFonts w:ascii="Calibri" w:hAnsi="Calibri" w:cs="Calibri"/>
          <w:sz w:val="20"/>
          <w:lang w:val="af-ZA"/>
        </w:rPr>
        <w:t> </w:t>
      </w:r>
      <w:r w:rsidR="00B14C4C" w:rsidRPr="00EE1048">
        <w:rPr>
          <w:rFonts w:ascii="GHEA Grapalat" w:hAnsi="GHEA Grapalat" w:cs="Sylfaen"/>
          <w:sz w:val="20"/>
          <w:lang w:val="af-ZA"/>
        </w:rPr>
        <w:t>Վ4ՀԴ-ԳՀԱՊՁԲ-2</w:t>
      </w:r>
      <w:r w:rsidR="00785D19" w:rsidRPr="00EE1048">
        <w:rPr>
          <w:rFonts w:ascii="GHEA Grapalat" w:hAnsi="GHEA Grapalat" w:cs="Sylfaen"/>
          <w:sz w:val="20"/>
          <w:lang w:val="af-ZA"/>
        </w:rPr>
        <w:t>5</w:t>
      </w:r>
      <w:r w:rsidR="00B14C4C" w:rsidRPr="00EE1048">
        <w:rPr>
          <w:rFonts w:ascii="GHEA Grapalat" w:hAnsi="GHEA Grapalat" w:cs="Sylfaen"/>
          <w:sz w:val="20"/>
          <w:lang w:val="af-ZA"/>
        </w:rPr>
        <w:t>/0</w:t>
      </w:r>
      <w:r w:rsidR="00785D19" w:rsidRPr="00EE1048">
        <w:rPr>
          <w:rFonts w:ascii="GHEA Grapalat" w:hAnsi="GHEA Grapalat" w:cs="Sylfaen"/>
          <w:sz w:val="20"/>
          <w:lang w:val="af-ZA"/>
        </w:rPr>
        <w:t>4</w:t>
      </w:r>
      <w:r w:rsidR="00B14C4C" w:rsidRPr="00EE1048">
        <w:rPr>
          <w:rFonts w:ascii="GHEA Grapalat" w:hAnsi="GHEA Grapalat" w:cs="Sylfaen"/>
          <w:sz w:val="20"/>
          <w:lang w:val="af-ZA"/>
        </w:rPr>
        <w:t>-Ա</w:t>
      </w:r>
      <w:r w:rsidR="00785D19" w:rsidRPr="00EE1048">
        <w:rPr>
          <w:rFonts w:ascii="GHEA Grapalat" w:hAnsi="GHEA Grapalat" w:cs="Sylfaen"/>
          <w:sz w:val="20"/>
          <w:lang w:val="af-ZA"/>
        </w:rPr>
        <w:t xml:space="preserve">-1 և Վ4ՀԴ-ԳՀԱՊՁԲ-25/04-Ա-2 </w:t>
      </w:r>
      <w:r w:rsidR="00B14C4C" w:rsidRPr="00EE1048">
        <w:rPr>
          <w:rFonts w:ascii="GHEA Grapalat" w:hAnsi="GHEA Grapalat" w:cs="Sylfaen"/>
          <w:sz w:val="20"/>
          <w:lang w:val="af-ZA"/>
        </w:rPr>
        <w:t xml:space="preserve"> </w:t>
      </w:r>
      <w:r w:rsidR="00FC0956" w:rsidRPr="00EE1048">
        <w:rPr>
          <w:rFonts w:ascii="GHEA Grapalat" w:hAnsi="GHEA Grapalat" w:cs="Sylfaen"/>
          <w:sz w:val="20"/>
          <w:lang w:val="af-ZA"/>
        </w:rPr>
        <w:t>պայմանագր</w:t>
      </w:r>
      <w:r w:rsidR="00785D19" w:rsidRPr="00EE1048">
        <w:rPr>
          <w:rFonts w:ascii="GHEA Grapalat" w:hAnsi="GHEA Grapalat" w:cs="Sylfaen"/>
          <w:sz w:val="20"/>
          <w:lang w:val="af-ZA"/>
        </w:rPr>
        <w:t>եր</w:t>
      </w:r>
      <w:r w:rsidR="00FC0956" w:rsidRPr="00EE1048">
        <w:rPr>
          <w:rFonts w:ascii="GHEA Grapalat" w:hAnsi="GHEA Grapalat" w:cs="Sylfaen"/>
          <w:sz w:val="20"/>
          <w:lang w:val="af-ZA"/>
        </w:rPr>
        <w:t>ի</w:t>
      </w:r>
      <w:r w:rsidR="00FC0956" w:rsidRPr="008951B5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8"/>
        <w:gridCol w:w="92"/>
        <w:gridCol w:w="397"/>
        <w:gridCol w:w="1058"/>
        <w:gridCol w:w="296"/>
        <w:gridCol w:w="80"/>
        <w:gridCol w:w="884"/>
        <w:gridCol w:w="810"/>
        <w:gridCol w:w="990"/>
        <w:gridCol w:w="360"/>
        <w:gridCol w:w="903"/>
        <w:gridCol w:w="68"/>
        <w:gridCol w:w="168"/>
        <w:gridCol w:w="211"/>
        <w:gridCol w:w="195"/>
        <w:gridCol w:w="371"/>
        <w:gridCol w:w="90"/>
        <w:gridCol w:w="476"/>
        <w:gridCol w:w="108"/>
        <w:gridCol w:w="185"/>
        <w:gridCol w:w="87"/>
        <w:gridCol w:w="764"/>
        <w:gridCol w:w="990"/>
        <w:gridCol w:w="1144"/>
        <w:gridCol w:w="46"/>
      </w:tblGrid>
      <w:tr w:rsidR="00FC0956" w:rsidRPr="00C56DA1" w14:paraId="6C323D31" w14:textId="77777777" w:rsidTr="00976A67">
        <w:trPr>
          <w:gridAfter w:val="1"/>
          <w:wAfter w:w="46" w:type="dxa"/>
          <w:trHeight w:val="97"/>
          <w:jc w:val="center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14:paraId="0FC4DC7A" w14:textId="77777777" w:rsidR="00FC0956" w:rsidRPr="008951B5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5" w:type="dxa"/>
            <w:gridSpan w:val="22"/>
            <w:shd w:val="clear" w:color="auto" w:fill="FFFFFF" w:themeFill="background1"/>
            <w:vAlign w:val="center"/>
          </w:tcPr>
          <w:p w14:paraId="0E4AF1FD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56DA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56DA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56DA1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0956" w:rsidRPr="00C56DA1" w14:paraId="61787B3A" w14:textId="77777777" w:rsidTr="00EE1048">
        <w:trPr>
          <w:gridAfter w:val="1"/>
          <w:wAfter w:w="46" w:type="dxa"/>
          <w:trHeight w:val="110"/>
          <w:jc w:val="center"/>
        </w:trPr>
        <w:tc>
          <w:tcPr>
            <w:tcW w:w="790" w:type="dxa"/>
            <w:gridSpan w:val="2"/>
            <w:vMerge w:val="restart"/>
            <w:shd w:val="clear" w:color="auto" w:fill="FFFFFF" w:themeFill="background1"/>
            <w:vAlign w:val="center"/>
          </w:tcPr>
          <w:p w14:paraId="5E62692D" w14:textId="77777777" w:rsidR="00FC0956" w:rsidRPr="00C56DA1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51" w:type="dxa"/>
            <w:gridSpan w:val="3"/>
            <w:vMerge w:val="restart"/>
            <w:shd w:val="clear" w:color="auto" w:fill="FFFFFF" w:themeFill="background1"/>
            <w:vAlign w:val="center"/>
          </w:tcPr>
          <w:p w14:paraId="0069BE3D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64" w:type="dxa"/>
            <w:gridSpan w:val="2"/>
            <w:vMerge w:val="restart"/>
            <w:shd w:val="clear" w:color="auto" w:fill="FFFFFF" w:themeFill="background1"/>
            <w:vAlign w:val="center"/>
          </w:tcPr>
          <w:p w14:paraId="73B3EA4C" w14:textId="588F4C5E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14:paraId="58305208" w14:textId="77777777" w:rsidR="00FC0956" w:rsidRPr="00C56DA1" w:rsidRDefault="00BD2F14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FC0956" w:rsidRPr="00C56DA1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366" w:type="dxa"/>
            <w:gridSpan w:val="8"/>
            <w:shd w:val="clear" w:color="auto" w:fill="FFFFFF" w:themeFill="background1"/>
            <w:vAlign w:val="center"/>
          </w:tcPr>
          <w:p w14:paraId="50C7DED6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620" w:type="dxa"/>
            <w:gridSpan w:val="5"/>
            <w:vMerge w:val="restart"/>
            <w:shd w:val="clear" w:color="auto" w:fill="FFFFFF" w:themeFill="background1"/>
            <w:vAlign w:val="center"/>
          </w:tcPr>
          <w:p w14:paraId="1EBCA118" w14:textId="77777777" w:rsidR="00FC0956" w:rsidRPr="00C56DA1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34" w:type="dxa"/>
            <w:gridSpan w:val="2"/>
            <w:vMerge w:val="restart"/>
            <w:shd w:val="clear" w:color="auto" w:fill="FFFFFF" w:themeFill="background1"/>
            <w:vAlign w:val="center"/>
          </w:tcPr>
          <w:p w14:paraId="457CD808" w14:textId="77777777" w:rsidR="00FC0956" w:rsidRPr="00E32A59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2A59">
              <w:rPr>
                <w:rFonts w:ascii="GHEA Grapalat" w:hAnsi="GHEA Grapalat" w:cs="Sylfaen"/>
                <w:b/>
                <w:sz w:val="14"/>
                <w:szCs w:val="14"/>
              </w:rPr>
              <w:t xml:space="preserve">պայմանագրով նախատեսված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FC0956" w:rsidRPr="00C56DA1" w14:paraId="55331D8F" w14:textId="77777777" w:rsidTr="00EE1048">
        <w:trPr>
          <w:gridAfter w:val="1"/>
          <w:wAfter w:w="46" w:type="dxa"/>
          <w:trHeight w:val="175"/>
          <w:jc w:val="center"/>
        </w:trPr>
        <w:tc>
          <w:tcPr>
            <w:tcW w:w="790" w:type="dxa"/>
            <w:gridSpan w:val="2"/>
            <w:vMerge/>
            <w:shd w:val="clear" w:color="auto" w:fill="FFFFFF" w:themeFill="background1"/>
            <w:vAlign w:val="center"/>
          </w:tcPr>
          <w:p w14:paraId="661C557B" w14:textId="77777777" w:rsidR="00FC0956" w:rsidRPr="00C56DA1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51" w:type="dxa"/>
            <w:gridSpan w:val="3"/>
            <w:vMerge/>
            <w:shd w:val="clear" w:color="auto" w:fill="FFFFFF" w:themeFill="background1"/>
            <w:vAlign w:val="center"/>
          </w:tcPr>
          <w:p w14:paraId="680841B9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vMerge/>
            <w:shd w:val="clear" w:color="auto" w:fill="FFFFFF" w:themeFill="background1"/>
            <w:vAlign w:val="center"/>
          </w:tcPr>
          <w:p w14:paraId="1FCE4195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46B6AFC5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981ECB5" w14:textId="77777777" w:rsidR="00FC0956" w:rsidRPr="00C56DA1" w:rsidRDefault="00FC0956" w:rsidP="004B3C5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66" w:type="dxa"/>
            <w:gridSpan w:val="8"/>
            <w:shd w:val="clear" w:color="auto" w:fill="FFFFFF" w:themeFill="background1"/>
            <w:vAlign w:val="center"/>
          </w:tcPr>
          <w:p w14:paraId="3862DB48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2A59">
              <w:rPr>
                <w:rFonts w:ascii="GHEA Grapalat" w:hAnsi="GHEA Grapalat" w:cs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620" w:type="dxa"/>
            <w:gridSpan w:val="5"/>
            <w:vMerge/>
            <w:shd w:val="clear" w:color="auto" w:fill="FFFFFF" w:themeFill="background1"/>
          </w:tcPr>
          <w:p w14:paraId="438338D7" w14:textId="77777777" w:rsidR="00FC0956" w:rsidRPr="00C56DA1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2"/>
            <w:vMerge/>
            <w:shd w:val="clear" w:color="auto" w:fill="FFFFFF" w:themeFill="background1"/>
          </w:tcPr>
          <w:p w14:paraId="1C286839" w14:textId="77777777" w:rsidR="00FC0956" w:rsidRPr="00C56DA1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0956" w:rsidRPr="00C56DA1" w14:paraId="48EBEB08" w14:textId="77777777" w:rsidTr="00EE1048">
        <w:trPr>
          <w:gridAfter w:val="1"/>
          <w:wAfter w:w="46" w:type="dxa"/>
          <w:trHeight w:val="817"/>
          <w:jc w:val="center"/>
        </w:trPr>
        <w:tc>
          <w:tcPr>
            <w:tcW w:w="790" w:type="dxa"/>
            <w:gridSpan w:val="2"/>
            <w:vMerge/>
            <w:shd w:val="clear" w:color="auto" w:fill="FFFFFF" w:themeFill="background1"/>
            <w:vAlign w:val="center"/>
          </w:tcPr>
          <w:p w14:paraId="2501E266" w14:textId="77777777" w:rsidR="00FC0956" w:rsidRPr="00C56DA1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51" w:type="dxa"/>
            <w:gridSpan w:val="3"/>
            <w:vMerge/>
            <w:shd w:val="clear" w:color="auto" w:fill="FFFFFF" w:themeFill="background1"/>
            <w:vAlign w:val="center"/>
          </w:tcPr>
          <w:p w14:paraId="545728AA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vMerge/>
            <w:shd w:val="clear" w:color="auto" w:fill="FFFFFF" w:themeFill="background1"/>
            <w:vAlign w:val="center"/>
          </w:tcPr>
          <w:p w14:paraId="2EBFD1C8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14:paraId="0FDFBF33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15B6BD54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3" w:type="dxa"/>
            <w:gridSpan w:val="2"/>
            <w:shd w:val="clear" w:color="auto" w:fill="FFFFFF" w:themeFill="background1"/>
            <w:vAlign w:val="center"/>
          </w:tcPr>
          <w:p w14:paraId="1E8A0307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03" w:type="dxa"/>
            <w:gridSpan w:val="6"/>
            <w:shd w:val="clear" w:color="auto" w:fill="FFFFFF" w:themeFill="background1"/>
            <w:vAlign w:val="center"/>
          </w:tcPr>
          <w:p w14:paraId="2FA2F045" w14:textId="77777777" w:rsidR="00FC0956" w:rsidRPr="00C56DA1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20" w:type="dxa"/>
            <w:gridSpan w:val="5"/>
            <w:vMerge/>
            <w:shd w:val="clear" w:color="auto" w:fill="FFFFFF" w:themeFill="background1"/>
          </w:tcPr>
          <w:p w14:paraId="18E860E8" w14:textId="77777777" w:rsidR="00FC0956" w:rsidRPr="00C56DA1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2"/>
            <w:vMerge/>
            <w:shd w:val="clear" w:color="auto" w:fill="FFFFFF" w:themeFill="background1"/>
          </w:tcPr>
          <w:p w14:paraId="25DA75F4" w14:textId="77777777" w:rsidR="00FC0956" w:rsidRPr="00C56DA1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5D19" w:rsidRPr="0016516F" w14:paraId="654D5F07" w14:textId="77777777" w:rsidTr="00EE1048">
        <w:trPr>
          <w:gridAfter w:val="1"/>
          <w:wAfter w:w="46" w:type="dxa"/>
          <w:trHeight w:val="989"/>
          <w:jc w:val="center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14:paraId="1DA46022" w14:textId="77777777" w:rsidR="00785D19" w:rsidRPr="004C6B99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51" w:type="dxa"/>
            <w:gridSpan w:val="3"/>
            <w:shd w:val="clear" w:color="auto" w:fill="FFFFFF" w:themeFill="background1"/>
            <w:vAlign w:val="center"/>
          </w:tcPr>
          <w:p w14:paraId="4608C41B" w14:textId="63D14517" w:rsidR="00785D19" w:rsidRPr="00A23E65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E65">
              <w:rPr>
                <w:rFonts w:ascii="GHEA Grapalat" w:hAnsi="GHEA Grapalat" w:cs="Sylfaen"/>
                <w:b/>
                <w:sz w:val="14"/>
                <w:szCs w:val="14"/>
              </w:rPr>
              <w:t>Էլեկտրոնային գրատախտակներ</w:t>
            </w:r>
          </w:p>
        </w:tc>
        <w:tc>
          <w:tcPr>
            <w:tcW w:w="964" w:type="dxa"/>
            <w:gridSpan w:val="2"/>
            <w:shd w:val="clear" w:color="auto" w:fill="FFFFFF" w:themeFill="background1"/>
            <w:vAlign w:val="center"/>
          </w:tcPr>
          <w:p w14:paraId="59580BC9" w14:textId="39A149A2" w:rsidR="00785D19" w:rsidRPr="00A23E65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E65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1C8FEE7" w14:textId="3E3DA359" w:rsidR="00785D19" w:rsidRPr="004C6B99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6E7B870" w14:textId="6FB97A2A" w:rsidR="00785D19" w:rsidRPr="004C6B99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263" w:type="dxa"/>
            <w:gridSpan w:val="2"/>
            <w:shd w:val="clear" w:color="auto" w:fill="FFFFFF" w:themeFill="background1"/>
            <w:vAlign w:val="center"/>
          </w:tcPr>
          <w:p w14:paraId="729B7654" w14:textId="0E4609D3" w:rsidR="00785D19" w:rsidRPr="00E32A59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24,310,000.0</w:t>
            </w:r>
          </w:p>
        </w:tc>
        <w:tc>
          <w:tcPr>
            <w:tcW w:w="1103" w:type="dxa"/>
            <w:gridSpan w:val="6"/>
            <w:shd w:val="clear" w:color="auto" w:fill="FFFFFF" w:themeFill="background1"/>
            <w:vAlign w:val="center"/>
          </w:tcPr>
          <w:p w14:paraId="511765F5" w14:textId="5A96A0B9" w:rsidR="00785D19" w:rsidRPr="00E32A59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24,310,000.0</w:t>
            </w:r>
          </w:p>
        </w:tc>
        <w:tc>
          <w:tcPr>
            <w:tcW w:w="1620" w:type="dxa"/>
            <w:gridSpan w:val="5"/>
            <w:shd w:val="clear" w:color="auto" w:fill="FFFFFF" w:themeFill="background1"/>
            <w:vAlign w:val="center"/>
          </w:tcPr>
          <w:p w14:paraId="09AF4225" w14:textId="5F8DBF2C" w:rsidR="00785D19" w:rsidRPr="00223FEE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3FEE">
              <w:rPr>
                <w:rFonts w:ascii="GHEA Grapalat" w:hAnsi="GHEA Grapalat" w:cs="Sylfaen"/>
                <w:b/>
                <w:sz w:val="14"/>
                <w:szCs w:val="14"/>
              </w:rPr>
              <w:t xml:space="preserve">ըստ </w:t>
            </w:r>
            <w:r w:rsidRPr="005B3C8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23FEE">
              <w:rPr>
                <w:rFonts w:ascii="GHEA Grapalat" w:hAnsi="GHEA Grapalat" w:cs="Sylfaen"/>
                <w:b/>
                <w:sz w:val="14"/>
                <w:szCs w:val="14"/>
              </w:rPr>
              <w:t>Վ4ՀԴ-ԳՀԱՊՁԲ-2</w:t>
            </w: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223FEE"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223FEE">
              <w:rPr>
                <w:rFonts w:ascii="GHEA Grapalat" w:hAnsi="GHEA Grapalat" w:cs="Sylfaen"/>
                <w:b/>
                <w:sz w:val="14"/>
                <w:szCs w:val="14"/>
              </w:rPr>
              <w:t xml:space="preserve">-Ա ծածկագրով </w:t>
            </w: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 xml:space="preserve">գնման ընթացակարգի </w:t>
            </w:r>
            <w:r w:rsidRPr="00223FEE">
              <w:rPr>
                <w:rFonts w:ascii="GHEA Grapalat" w:hAnsi="GHEA Grapalat" w:cs="Sylfaen"/>
                <w:b/>
                <w:sz w:val="14"/>
                <w:szCs w:val="14"/>
              </w:rPr>
              <w:t>հրավեր</w:t>
            </w: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23894CA0" w14:textId="4508690B" w:rsidR="00785D19" w:rsidRPr="004C6B99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E65">
              <w:rPr>
                <w:rFonts w:ascii="GHEA Grapalat" w:hAnsi="GHEA Grapalat" w:cs="Sylfaen"/>
                <w:b/>
                <w:sz w:val="14"/>
                <w:szCs w:val="14"/>
              </w:rPr>
              <w:t xml:space="preserve">Տես ներքևում </w:t>
            </w: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785D19" w:rsidRPr="0016516F" w14:paraId="126A25F1" w14:textId="77777777" w:rsidTr="00EE1048">
        <w:trPr>
          <w:gridAfter w:val="1"/>
          <w:wAfter w:w="46" w:type="dxa"/>
          <w:trHeight w:val="989"/>
          <w:jc w:val="center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14:paraId="13F583A6" w14:textId="0D3E5B22" w:rsidR="00785D19" w:rsidRPr="004C6B99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51" w:type="dxa"/>
            <w:gridSpan w:val="3"/>
            <w:shd w:val="clear" w:color="auto" w:fill="FFFFFF" w:themeFill="background1"/>
            <w:vAlign w:val="center"/>
          </w:tcPr>
          <w:p w14:paraId="4CC8380B" w14:textId="208665CF" w:rsidR="00785D19" w:rsidRPr="00A23E65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E65">
              <w:rPr>
                <w:rFonts w:ascii="GHEA Grapalat" w:hAnsi="GHEA Grapalat" w:cs="Sylfaen"/>
                <w:b/>
                <w:sz w:val="14"/>
                <w:szCs w:val="14"/>
              </w:rPr>
              <w:t>Էլեկտրոնային գրատախտակներ</w:t>
            </w:r>
          </w:p>
        </w:tc>
        <w:tc>
          <w:tcPr>
            <w:tcW w:w="964" w:type="dxa"/>
            <w:gridSpan w:val="2"/>
            <w:shd w:val="clear" w:color="auto" w:fill="FFFFFF" w:themeFill="background1"/>
            <w:vAlign w:val="center"/>
          </w:tcPr>
          <w:p w14:paraId="381AD570" w14:textId="5EFC707E" w:rsidR="00785D19" w:rsidRPr="00A23E65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E65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87B028D" w14:textId="39908243" w:rsidR="00785D19" w:rsidRPr="004C6B99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21DC566" w14:textId="77E2187B" w:rsidR="00785D19" w:rsidRPr="004C6B99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63" w:type="dxa"/>
            <w:gridSpan w:val="2"/>
            <w:shd w:val="clear" w:color="auto" w:fill="FFFFFF" w:themeFill="background1"/>
            <w:vAlign w:val="center"/>
          </w:tcPr>
          <w:p w14:paraId="6B2A9C5D" w14:textId="2FF39E06" w:rsidR="00785D19" w:rsidRPr="00A23E65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4,250,000.0</w:t>
            </w:r>
          </w:p>
        </w:tc>
        <w:tc>
          <w:tcPr>
            <w:tcW w:w="1103" w:type="dxa"/>
            <w:gridSpan w:val="6"/>
            <w:shd w:val="clear" w:color="auto" w:fill="FFFFFF" w:themeFill="background1"/>
            <w:vAlign w:val="center"/>
          </w:tcPr>
          <w:p w14:paraId="5CBD9278" w14:textId="5FA0C9E6" w:rsidR="00785D19" w:rsidRPr="00A23E65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4,250,000.0</w:t>
            </w:r>
          </w:p>
        </w:tc>
        <w:tc>
          <w:tcPr>
            <w:tcW w:w="1620" w:type="dxa"/>
            <w:gridSpan w:val="5"/>
            <w:shd w:val="clear" w:color="auto" w:fill="FFFFFF" w:themeFill="background1"/>
            <w:vAlign w:val="center"/>
          </w:tcPr>
          <w:p w14:paraId="6FA8FB01" w14:textId="1DF9AFD8" w:rsidR="00785D19" w:rsidRPr="00223FEE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3FEE">
              <w:rPr>
                <w:rFonts w:ascii="GHEA Grapalat" w:hAnsi="GHEA Grapalat" w:cs="Sylfaen"/>
                <w:b/>
                <w:sz w:val="14"/>
                <w:szCs w:val="14"/>
              </w:rPr>
              <w:t xml:space="preserve">ըստ </w:t>
            </w:r>
            <w:r w:rsidRPr="005B3C8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23FEE">
              <w:rPr>
                <w:rFonts w:ascii="GHEA Grapalat" w:hAnsi="GHEA Grapalat" w:cs="Sylfaen"/>
                <w:b/>
                <w:sz w:val="14"/>
                <w:szCs w:val="14"/>
              </w:rPr>
              <w:t>Վ4ՀԴ-ԳՀԱՊՁԲ-2</w:t>
            </w: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223FEE"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223FEE">
              <w:rPr>
                <w:rFonts w:ascii="GHEA Grapalat" w:hAnsi="GHEA Grapalat" w:cs="Sylfaen"/>
                <w:b/>
                <w:sz w:val="14"/>
                <w:szCs w:val="14"/>
              </w:rPr>
              <w:t xml:space="preserve">-Ա ծածկագրով </w:t>
            </w: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 xml:space="preserve">գնման ընթացակարգի </w:t>
            </w:r>
            <w:r w:rsidRPr="00223FEE">
              <w:rPr>
                <w:rFonts w:ascii="GHEA Grapalat" w:hAnsi="GHEA Grapalat" w:cs="Sylfaen"/>
                <w:b/>
                <w:sz w:val="14"/>
                <w:szCs w:val="14"/>
              </w:rPr>
              <w:t>հրավեր</w:t>
            </w: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40B24768" w14:textId="568CF5DC" w:rsidR="00785D19" w:rsidRPr="004C6B99" w:rsidRDefault="00785D19" w:rsidP="004C6B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E65">
              <w:rPr>
                <w:rFonts w:ascii="GHEA Grapalat" w:hAnsi="GHEA Grapalat" w:cs="Sylfaen"/>
                <w:b/>
                <w:sz w:val="14"/>
                <w:szCs w:val="14"/>
              </w:rPr>
              <w:t>Տես ներքևում</w:t>
            </w: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785D19" w:rsidRPr="0016516F" w14:paraId="0D6A5585" w14:textId="77777777" w:rsidTr="00976A67">
        <w:trPr>
          <w:gridAfter w:val="1"/>
          <w:wAfter w:w="46" w:type="dxa"/>
          <w:trHeight w:val="169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644385A1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5D19" w:rsidRPr="00C56DA1" w14:paraId="6AE0EFD1" w14:textId="77777777" w:rsidTr="00976A67">
        <w:trPr>
          <w:gridAfter w:val="1"/>
          <w:wAfter w:w="46" w:type="dxa"/>
          <w:trHeight w:val="137"/>
          <w:jc w:val="center"/>
        </w:trPr>
        <w:tc>
          <w:tcPr>
            <w:tcW w:w="4315" w:type="dxa"/>
            <w:gridSpan w:val="8"/>
            <w:shd w:val="clear" w:color="auto" w:fill="FFFFFF" w:themeFill="background1"/>
            <w:vAlign w:val="center"/>
          </w:tcPr>
          <w:p w14:paraId="435F9599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110" w:type="dxa"/>
            <w:gridSpan w:val="16"/>
            <w:shd w:val="clear" w:color="auto" w:fill="FFFFFF" w:themeFill="background1"/>
            <w:vAlign w:val="center"/>
          </w:tcPr>
          <w:p w14:paraId="44FAF6F5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26B6">
              <w:rPr>
                <w:rFonts w:ascii="GHEA Grapalat" w:hAnsi="GHEA Grapalat"/>
                <w:sz w:val="16"/>
                <w:szCs w:val="16"/>
              </w:rPr>
              <w:t>«</w:t>
            </w:r>
            <w:r w:rsidRPr="00F026B6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F026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026B6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F026B6">
              <w:rPr>
                <w:rFonts w:ascii="GHEA Grapalat" w:hAnsi="GHEA Grapalat" w:cs="Franklin Gothic Medium Cond"/>
                <w:sz w:val="16"/>
                <w:szCs w:val="16"/>
              </w:rPr>
              <w:t>»</w:t>
            </w:r>
            <w:r w:rsidRPr="00F026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026B6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F026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026B6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F026B6">
              <w:rPr>
                <w:rFonts w:ascii="GHEA Grapalat" w:hAnsi="GHEA Grapalat"/>
                <w:sz w:val="16"/>
                <w:szCs w:val="16"/>
              </w:rPr>
              <w:t xml:space="preserve"> 2</w:t>
            </w:r>
            <w:r w:rsidRPr="00C35360">
              <w:rPr>
                <w:rFonts w:ascii="GHEA Grapalat" w:hAnsi="GHEA Grapalat"/>
                <w:sz w:val="16"/>
                <w:szCs w:val="16"/>
              </w:rPr>
              <w:t>2</w:t>
            </w:r>
            <w:r w:rsidRPr="00F026B6">
              <w:rPr>
                <w:rFonts w:ascii="GHEA Grapalat" w:hAnsi="GHEA Grapalat"/>
                <w:sz w:val="16"/>
                <w:szCs w:val="16"/>
              </w:rPr>
              <w:t>-</w:t>
            </w:r>
            <w:r w:rsidRPr="00F026B6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F026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026B6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F026B6">
              <w:rPr>
                <w:rFonts w:ascii="GHEA Grapalat" w:hAnsi="GHEA Grapalat"/>
                <w:sz w:val="16"/>
                <w:szCs w:val="16"/>
              </w:rPr>
              <w:t xml:space="preserve"> 1-</w:t>
            </w:r>
            <w:r w:rsidRPr="00F026B6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F026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026B6">
              <w:rPr>
                <w:rFonts w:ascii="GHEA Grapalat" w:hAnsi="GHEA Grapalat" w:cs="Sylfaen"/>
                <w:sz w:val="16"/>
                <w:szCs w:val="16"/>
              </w:rPr>
              <w:t>կետի</w:t>
            </w:r>
            <w:r w:rsidRPr="00F026B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785D19" w:rsidRPr="00C56DA1" w14:paraId="5580ED1F" w14:textId="77777777" w:rsidTr="00976A67">
        <w:trPr>
          <w:gridAfter w:val="1"/>
          <w:wAfter w:w="46" w:type="dxa"/>
          <w:trHeight w:val="196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525D0475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5D19" w:rsidRPr="00C56DA1" w14:paraId="2D818EBB" w14:textId="77777777" w:rsidTr="00976A67">
        <w:trPr>
          <w:gridAfter w:val="1"/>
          <w:wAfter w:w="46" w:type="dxa"/>
          <w:jc w:val="center"/>
        </w:trPr>
        <w:tc>
          <w:tcPr>
            <w:tcW w:w="11425" w:type="dxa"/>
            <w:gridSpan w:val="24"/>
            <w:shd w:val="clear" w:color="auto" w:fill="FFFFFF" w:themeFill="background1"/>
          </w:tcPr>
          <w:p w14:paraId="4E159853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56DA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85D19" w:rsidRPr="00C56DA1" w14:paraId="732A6ECB" w14:textId="77777777" w:rsidTr="005969FF">
        <w:trPr>
          <w:gridAfter w:val="1"/>
          <w:wAfter w:w="46" w:type="dxa"/>
          <w:jc w:val="center"/>
        </w:trPr>
        <w:tc>
          <w:tcPr>
            <w:tcW w:w="1187" w:type="dxa"/>
            <w:gridSpan w:val="3"/>
            <w:shd w:val="clear" w:color="auto" w:fill="FFFFFF" w:themeFill="background1"/>
            <w:vAlign w:val="center"/>
          </w:tcPr>
          <w:p w14:paraId="5E4D68F5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54" w:type="dxa"/>
            <w:gridSpan w:val="2"/>
            <w:shd w:val="clear" w:color="auto" w:fill="FFFFFF" w:themeFill="background1"/>
            <w:vAlign w:val="center"/>
          </w:tcPr>
          <w:p w14:paraId="5AC074B7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774" w:type="dxa"/>
            <w:gridSpan w:val="3"/>
            <w:shd w:val="clear" w:color="auto" w:fill="FFFFFF" w:themeFill="background1"/>
            <w:vAlign w:val="center"/>
          </w:tcPr>
          <w:p w14:paraId="244A7809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321" w:type="dxa"/>
            <w:gridSpan w:val="4"/>
            <w:shd w:val="clear" w:color="auto" w:fill="FFFFFF" w:themeFill="background1"/>
            <w:vAlign w:val="center"/>
          </w:tcPr>
          <w:p w14:paraId="57EBA5CB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shd w:val="clear" w:color="auto" w:fill="FFFFFF" w:themeFill="background1"/>
            <w:vAlign w:val="center"/>
          </w:tcPr>
          <w:p w14:paraId="06444340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03D4B450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12160E2C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85D19" w:rsidRPr="00C56DA1" w14:paraId="3A8B67A6" w14:textId="77777777" w:rsidTr="005969FF">
        <w:trPr>
          <w:gridAfter w:val="1"/>
          <w:wAfter w:w="46" w:type="dxa"/>
          <w:trHeight w:val="65"/>
          <w:jc w:val="center"/>
        </w:trPr>
        <w:tc>
          <w:tcPr>
            <w:tcW w:w="1187" w:type="dxa"/>
            <w:gridSpan w:val="3"/>
            <w:shd w:val="clear" w:color="auto" w:fill="FFFFFF" w:themeFill="background1"/>
            <w:vAlign w:val="center"/>
          </w:tcPr>
          <w:p w14:paraId="3DE96685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4" w:type="dxa"/>
            <w:gridSpan w:val="2"/>
            <w:shd w:val="clear" w:color="auto" w:fill="FFFFFF" w:themeFill="background1"/>
            <w:vAlign w:val="center"/>
          </w:tcPr>
          <w:p w14:paraId="3E0ED110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74" w:type="dxa"/>
            <w:gridSpan w:val="3"/>
            <w:shd w:val="clear" w:color="auto" w:fill="FFFFFF" w:themeFill="background1"/>
            <w:vAlign w:val="center"/>
          </w:tcPr>
          <w:p w14:paraId="597716FF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21" w:type="dxa"/>
            <w:gridSpan w:val="4"/>
            <w:shd w:val="clear" w:color="auto" w:fill="FFFFFF" w:themeFill="background1"/>
            <w:vAlign w:val="center"/>
          </w:tcPr>
          <w:p w14:paraId="48BA19B7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shd w:val="clear" w:color="auto" w:fill="FFFFFF" w:themeFill="background1"/>
            <w:vAlign w:val="center"/>
          </w:tcPr>
          <w:p w14:paraId="26795C98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18E20844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3263D266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5D19" w:rsidRPr="00C56DA1" w14:paraId="4D4C2954" w14:textId="77777777" w:rsidTr="00976A67">
        <w:trPr>
          <w:gridAfter w:val="1"/>
          <w:wAfter w:w="46" w:type="dxa"/>
          <w:trHeight w:val="213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111427EB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5D19" w:rsidRPr="00847D16" w14:paraId="5117A5A2" w14:textId="77777777" w:rsidTr="00976A67">
        <w:trPr>
          <w:gridAfter w:val="1"/>
          <w:wAfter w:w="46" w:type="dxa"/>
          <w:trHeight w:val="303"/>
          <w:jc w:val="center"/>
        </w:trPr>
        <w:tc>
          <w:tcPr>
            <w:tcW w:w="7015" w:type="dxa"/>
            <w:gridSpan w:val="14"/>
            <w:shd w:val="clear" w:color="auto" w:fill="FFFFFF" w:themeFill="background1"/>
            <w:vAlign w:val="center"/>
          </w:tcPr>
          <w:p w14:paraId="7DDA55E0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56DA1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0" w:type="dxa"/>
            <w:gridSpan w:val="10"/>
            <w:shd w:val="clear" w:color="auto" w:fill="FFFFFF" w:themeFill="background1"/>
            <w:vAlign w:val="center"/>
          </w:tcPr>
          <w:p w14:paraId="3C1D74D3" w14:textId="2642C2E4" w:rsidR="00785D19" w:rsidRPr="00847D16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  <w:r w:rsidRPr="00847D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847D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462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85D19" w:rsidRPr="00847D16" w14:paraId="1BF86696" w14:textId="77777777" w:rsidTr="00976A67">
        <w:trPr>
          <w:trHeight w:val="164"/>
          <w:jc w:val="center"/>
        </w:trPr>
        <w:tc>
          <w:tcPr>
            <w:tcW w:w="6568" w:type="dxa"/>
            <w:gridSpan w:val="11"/>
            <w:vMerge w:val="restart"/>
            <w:shd w:val="clear" w:color="auto" w:fill="FFFFFF" w:themeFill="background1"/>
            <w:vAlign w:val="center"/>
          </w:tcPr>
          <w:p w14:paraId="133A0FAC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3577E877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67" w:type="dxa"/>
            <w:gridSpan w:val="12"/>
            <w:shd w:val="clear" w:color="auto" w:fill="FFFFFF" w:themeFill="background1"/>
            <w:vAlign w:val="center"/>
          </w:tcPr>
          <w:p w14:paraId="541DF2CC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85D19" w:rsidRPr="00847D16" w14:paraId="20020301" w14:textId="77777777" w:rsidTr="00976A67">
        <w:trPr>
          <w:trHeight w:val="92"/>
          <w:jc w:val="center"/>
        </w:trPr>
        <w:tc>
          <w:tcPr>
            <w:tcW w:w="6568" w:type="dxa"/>
            <w:gridSpan w:val="11"/>
            <w:vMerge/>
            <w:shd w:val="clear" w:color="auto" w:fill="FFFFFF" w:themeFill="background1"/>
            <w:vAlign w:val="center"/>
          </w:tcPr>
          <w:p w14:paraId="2384403E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23A14365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67" w:type="dxa"/>
            <w:gridSpan w:val="12"/>
            <w:shd w:val="clear" w:color="auto" w:fill="FFFFFF" w:themeFill="background1"/>
            <w:vAlign w:val="center"/>
          </w:tcPr>
          <w:p w14:paraId="7CA34E5B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85D19" w:rsidRPr="00C56DA1" w14:paraId="2B55BD3D" w14:textId="77777777" w:rsidTr="00976A67">
        <w:trPr>
          <w:trHeight w:val="304"/>
          <w:jc w:val="center"/>
        </w:trPr>
        <w:tc>
          <w:tcPr>
            <w:tcW w:w="6568" w:type="dxa"/>
            <w:gridSpan w:val="11"/>
            <w:vMerge w:val="restart"/>
            <w:shd w:val="clear" w:color="auto" w:fill="FFFFFF" w:themeFill="background1"/>
            <w:vAlign w:val="center"/>
          </w:tcPr>
          <w:p w14:paraId="083A0047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34295F23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23" w:type="dxa"/>
            <w:gridSpan w:val="8"/>
            <w:shd w:val="clear" w:color="auto" w:fill="FFFFFF" w:themeFill="background1"/>
            <w:vAlign w:val="center"/>
          </w:tcPr>
          <w:p w14:paraId="32339629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944" w:type="dxa"/>
            <w:gridSpan w:val="4"/>
            <w:shd w:val="clear" w:color="auto" w:fill="FFFFFF" w:themeFill="background1"/>
            <w:vAlign w:val="center"/>
          </w:tcPr>
          <w:p w14:paraId="00147193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r w:rsidRPr="00C56DA1">
              <w:rPr>
                <w:rFonts w:ascii="GHEA Grapalat" w:hAnsi="GHEA Grapalat"/>
                <w:b/>
                <w:sz w:val="14"/>
                <w:szCs w:val="14"/>
              </w:rPr>
              <w:t>ան</w:t>
            </w:r>
          </w:p>
        </w:tc>
      </w:tr>
      <w:tr w:rsidR="00785D19" w:rsidRPr="00C56DA1" w14:paraId="2605247F" w14:textId="77777777" w:rsidTr="00976A67">
        <w:trPr>
          <w:trHeight w:val="47"/>
          <w:jc w:val="center"/>
        </w:trPr>
        <w:tc>
          <w:tcPr>
            <w:tcW w:w="6568" w:type="dxa"/>
            <w:gridSpan w:val="11"/>
            <w:vMerge/>
            <w:shd w:val="clear" w:color="auto" w:fill="FFFFFF" w:themeFill="background1"/>
            <w:vAlign w:val="center"/>
          </w:tcPr>
          <w:p w14:paraId="1349A6C7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0B8FEAB3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3" w:type="dxa"/>
            <w:gridSpan w:val="8"/>
            <w:shd w:val="clear" w:color="auto" w:fill="FFFFFF" w:themeFill="background1"/>
            <w:vAlign w:val="center"/>
          </w:tcPr>
          <w:p w14:paraId="2B2B96AB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4"/>
            <w:shd w:val="clear" w:color="auto" w:fill="FFFFFF" w:themeFill="background1"/>
            <w:vAlign w:val="center"/>
          </w:tcPr>
          <w:p w14:paraId="423FD618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5D19" w:rsidRPr="00C56DA1" w14:paraId="27B4D975" w14:textId="77777777" w:rsidTr="00976A67">
        <w:trPr>
          <w:trHeight w:val="155"/>
          <w:jc w:val="center"/>
        </w:trPr>
        <w:tc>
          <w:tcPr>
            <w:tcW w:w="6568" w:type="dxa"/>
            <w:gridSpan w:val="11"/>
            <w:vMerge/>
            <w:shd w:val="clear" w:color="auto" w:fill="FFFFFF" w:themeFill="background1"/>
            <w:vAlign w:val="center"/>
          </w:tcPr>
          <w:p w14:paraId="2E55E472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3029A7C1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23" w:type="dxa"/>
            <w:gridSpan w:val="8"/>
            <w:shd w:val="clear" w:color="auto" w:fill="FFFFFF" w:themeFill="background1"/>
            <w:vAlign w:val="center"/>
          </w:tcPr>
          <w:p w14:paraId="491575BF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4"/>
            <w:shd w:val="clear" w:color="auto" w:fill="FFFFFF" w:themeFill="background1"/>
            <w:vAlign w:val="center"/>
          </w:tcPr>
          <w:p w14:paraId="57530A09" w14:textId="77777777" w:rsidR="00785D19" w:rsidRPr="00C56DA1" w:rsidRDefault="00785D19" w:rsidP="00785D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5D19" w:rsidRPr="00C56DA1" w14:paraId="0BFD8985" w14:textId="77777777" w:rsidTr="00976A67">
        <w:trPr>
          <w:gridAfter w:val="1"/>
          <w:wAfter w:w="46" w:type="dxa"/>
          <w:trHeight w:val="223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60071D57" w14:textId="77777777" w:rsidR="00785D19" w:rsidRPr="00C56DA1" w:rsidRDefault="00785D19" w:rsidP="00785D1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5D19" w:rsidRPr="00C56DA1" w14:paraId="63E220F0" w14:textId="77777777" w:rsidTr="00785D19">
        <w:trPr>
          <w:gridAfter w:val="1"/>
          <w:wAfter w:w="46" w:type="dxa"/>
          <w:trHeight w:val="40"/>
          <w:jc w:val="center"/>
        </w:trPr>
        <w:tc>
          <w:tcPr>
            <w:tcW w:w="698" w:type="dxa"/>
            <w:vMerge w:val="restart"/>
            <w:shd w:val="clear" w:color="auto" w:fill="FFFFFF" w:themeFill="background1"/>
            <w:vAlign w:val="center"/>
          </w:tcPr>
          <w:p w14:paraId="189170E9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43" w:type="dxa"/>
            <w:gridSpan w:val="4"/>
            <w:vMerge w:val="restart"/>
            <w:shd w:val="clear" w:color="auto" w:fill="FFFFFF" w:themeFill="background1"/>
            <w:vAlign w:val="center"/>
          </w:tcPr>
          <w:p w14:paraId="1EA559F6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884" w:type="dxa"/>
            <w:gridSpan w:val="19"/>
            <w:shd w:val="clear" w:color="auto" w:fill="FFFFFF" w:themeFill="background1"/>
            <w:vAlign w:val="center"/>
          </w:tcPr>
          <w:p w14:paraId="4878F880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785D19" w:rsidRPr="00C56DA1" w14:paraId="3A5D51A0" w14:textId="77777777" w:rsidTr="00785D19">
        <w:trPr>
          <w:gridAfter w:val="1"/>
          <w:wAfter w:w="46" w:type="dxa"/>
          <w:trHeight w:val="213"/>
          <w:jc w:val="center"/>
        </w:trPr>
        <w:tc>
          <w:tcPr>
            <w:tcW w:w="698" w:type="dxa"/>
            <w:vMerge/>
            <w:shd w:val="clear" w:color="auto" w:fill="FFFFFF" w:themeFill="background1"/>
            <w:vAlign w:val="center"/>
          </w:tcPr>
          <w:p w14:paraId="75167A3D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FFFFFF" w:themeFill="background1"/>
            <w:vAlign w:val="center"/>
          </w:tcPr>
          <w:p w14:paraId="7A5C7B4E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84" w:type="dxa"/>
            <w:gridSpan w:val="19"/>
            <w:shd w:val="clear" w:color="auto" w:fill="FFFFFF" w:themeFill="background1"/>
            <w:vAlign w:val="center"/>
          </w:tcPr>
          <w:p w14:paraId="48F356FF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85D19" w:rsidRPr="00C56DA1" w14:paraId="5D7C58A5" w14:textId="77777777" w:rsidTr="00785D19">
        <w:trPr>
          <w:gridAfter w:val="1"/>
          <w:wAfter w:w="46" w:type="dxa"/>
          <w:trHeight w:val="137"/>
          <w:jc w:val="center"/>
        </w:trPr>
        <w:tc>
          <w:tcPr>
            <w:tcW w:w="698" w:type="dxa"/>
            <w:vMerge/>
            <w:shd w:val="clear" w:color="auto" w:fill="FFFFFF" w:themeFill="background1"/>
            <w:vAlign w:val="center"/>
          </w:tcPr>
          <w:p w14:paraId="29112A90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FFFFFF" w:themeFill="background1"/>
            <w:vAlign w:val="center"/>
          </w:tcPr>
          <w:p w14:paraId="129A9C13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4" w:type="dxa"/>
            <w:gridSpan w:val="5"/>
            <w:shd w:val="clear" w:color="auto" w:fill="FFFFFF" w:themeFill="background1"/>
            <w:vAlign w:val="center"/>
          </w:tcPr>
          <w:p w14:paraId="50623C80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90" w:type="dxa"/>
            <w:gridSpan w:val="9"/>
            <w:shd w:val="clear" w:color="auto" w:fill="FFFFFF" w:themeFill="background1"/>
            <w:vAlign w:val="center"/>
          </w:tcPr>
          <w:p w14:paraId="63B7CBCC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170" w:type="dxa"/>
            <w:gridSpan w:val="5"/>
            <w:shd w:val="clear" w:color="auto" w:fill="FFFFFF" w:themeFill="background1"/>
            <w:vAlign w:val="center"/>
          </w:tcPr>
          <w:p w14:paraId="1D122E06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85D19" w:rsidRPr="00C56DA1" w14:paraId="72A33CA5" w14:textId="77777777" w:rsidTr="005969FF">
        <w:trPr>
          <w:gridAfter w:val="1"/>
          <w:wAfter w:w="46" w:type="dxa"/>
          <w:trHeight w:val="137"/>
          <w:jc w:val="center"/>
        </w:trPr>
        <w:tc>
          <w:tcPr>
            <w:tcW w:w="698" w:type="dxa"/>
            <w:vMerge/>
            <w:shd w:val="clear" w:color="auto" w:fill="FFFFFF" w:themeFill="background1"/>
            <w:vAlign w:val="center"/>
          </w:tcPr>
          <w:p w14:paraId="0661A230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FFFFFF" w:themeFill="background1"/>
            <w:vAlign w:val="center"/>
          </w:tcPr>
          <w:p w14:paraId="6A97C2A8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3"/>
            <w:shd w:val="clear" w:color="auto" w:fill="FFFFFF" w:themeFill="background1"/>
            <w:vAlign w:val="center"/>
          </w:tcPr>
          <w:p w14:paraId="5B13A236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56DA1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1B42E323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56DA1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7010704E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56DA1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40" w:type="dxa"/>
            <w:gridSpan w:val="5"/>
            <w:shd w:val="clear" w:color="auto" w:fill="FFFFFF" w:themeFill="background1"/>
            <w:vAlign w:val="center"/>
          </w:tcPr>
          <w:p w14:paraId="41B16230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56DA1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036" w:type="dxa"/>
            <w:gridSpan w:val="3"/>
            <w:shd w:val="clear" w:color="auto" w:fill="FFFFFF" w:themeFill="background1"/>
            <w:vAlign w:val="center"/>
          </w:tcPr>
          <w:p w14:paraId="4D109D09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56DA1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116534B2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56DA1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</w:tr>
      <w:tr w:rsidR="00785D19" w:rsidRPr="00C56DA1" w14:paraId="58AE4439" w14:textId="77777777" w:rsidTr="00976A67">
        <w:trPr>
          <w:gridAfter w:val="1"/>
          <w:wAfter w:w="46" w:type="dxa"/>
          <w:trHeight w:val="232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7B5A77AE" w14:textId="77777777" w:rsidR="00785D19" w:rsidRPr="00C56DA1" w:rsidRDefault="00785D19" w:rsidP="00785D1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85D19" w:rsidRPr="00C56DA1" w14:paraId="4D6FD393" w14:textId="77777777" w:rsidTr="005969FF">
        <w:trPr>
          <w:gridAfter w:val="1"/>
          <w:wAfter w:w="46" w:type="dxa"/>
          <w:trHeight w:val="665"/>
          <w:jc w:val="center"/>
        </w:trPr>
        <w:tc>
          <w:tcPr>
            <w:tcW w:w="698" w:type="dxa"/>
            <w:shd w:val="clear" w:color="auto" w:fill="FFFFFF" w:themeFill="background1"/>
            <w:vAlign w:val="center"/>
          </w:tcPr>
          <w:p w14:paraId="307C1BD8" w14:textId="77777777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2444FED8" w14:textId="248CEC1C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ՋԱՆԻԿ ՊԵՏՐՈՍՅԱՆ ՎԱՀՐԱՄԻ Ա/Ձ</w:t>
            </w:r>
          </w:p>
        </w:tc>
        <w:tc>
          <w:tcPr>
            <w:tcW w:w="1774" w:type="dxa"/>
            <w:gridSpan w:val="3"/>
            <w:shd w:val="clear" w:color="auto" w:fill="FFFFFF" w:themeFill="background1"/>
            <w:vAlign w:val="center"/>
          </w:tcPr>
          <w:p w14:paraId="05F161FD" w14:textId="6A63773C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19,975 ,000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1848DF42" w14:textId="1AEEEC21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19,975 ,000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EA9B13B" w14:textId="3A7CC26B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3,995,000</w:t>
            </w:r>
          </w:p>
        </w:tc>
        <w:tc>
          <w:tcPr>
            <w:tcW w:w="1240" w:type="dxa"/>
            <w:gridSpan w:val="5"/>
            <w:shd w:val="clear" w:color="auto" w:fill="FFFFFF" w:themeFill="background1"/>
            <w:vAlign w:val="center"/>
          </w:tcPr>
          <w:p w14:paraId="0F00FE80" w14:textId="772E9E76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3,995,000</w:t>
            </w:r>
          </w:p>
        </w:tc>
        <w:tc>
          <w:tcPr>
            <w:tcW w:w="1036" w:type="dxa"/>
            <w:gridSpan w:val="3"/>
            <w:shd w:val="clear" w:color="auto" w:fill="FFFFFF" w:themeFill="background1"/>
            <w:vAlign w:val="center"/>
          </w:tcPr>
          <w:p w14:paraId="343034B7" w14:textId="562A9E09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23,970,000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38631D82" w14:textId="22A2D887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23,970,000</w:t>
            </w:r>
          </w:p>
        </w:tc>
      </w:tr>
      <w:tr w:rsidR="00785D19" w:rsidRPr="00C56DA1" w14:paraId="0C32BA87" w14:textId="77777777" w:rsidTr="005969FF">
        <w:trPr>
          <w:gridAfter w:val="1"/>
          <w:wAfter w:w="46" w:type="dxa"/>
          <w:trHeight w:val="322"/>
          <w:jc w:val="center"/>
        </w:trPr>
        <w:tc>
          <w:tcPr>
            <w:tcW w:w="698" w:type="dxa"/>
            <w:shd w:val="clear" w:color="auto" w:fill="FFFFFF" w:themeFill="background1"/>
            <w:vAlign w:val="center"/>
          </w:tcPr>
          <w:p w14:paraId="334B057F" w14:textId="7CDDF3C4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601EA5DD" w14:textId="4D4AA219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«ԲԵՍՏԷԼԵԿՏՐՈՆԻԿՍ» ՍՊԸ</w:t>
            </w:r>
          </w:p>
        </w:tc>
        <w:tc>
          <w:tcPr>
            <w:tcW w:w="1774" w:type="dxa"/>
            <w:gridSpan w:val="3"/>
            <w:shd w:val="clear" w:color="auto" w:fill="FFFFFF" w:themeFill="background1"/>
            <w:vAlign w:val="center"/>
          </w:tcPr>
          <w:p w14:paraId="12CDE921" w14:textId="04E23A34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16,754,000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0075424D" w14:textId="5AE55BEB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16,754,000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2D7D3700" w14:textId="5F3B6733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3,349,000</w:t>
            </w:r>
          </w:p>
        </w:tc>
        <w:tc>
          <w:tcPr>
            <w:tcW w:w="1240" w:type="dxa"/>
            <w:gridSpan w:val="5"/>
            <w:shd w:val="clear" w:color="auto" w:fill="FFFFFF" w:themeFill="background1"/>
            <w:vAlign w:val="center"/>
          </w:tcPr>
          <w:p w14:paraId="37B3C93A" w14:textId="5282178B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3,349,000</w:t>
            </w:r>
          </w:p>
        </w:tc>
        <w:tc>
          <w:tcPr>
            <w:tcW w:w="1036" w:type="dxa"/>
            <w:gridSpan w:val="3"/>
            <w:shd w:val="clear" w:color="auto" w:fill="FFFFFF" w:themeFill="background1"/>
            <w:vAlign w:val="center"/>
          </w:tcPr>
          <w:p w14:paraId="073B8D54" w14:textId="3BFDABD7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20,094,000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12A983D2" w14:textId="5C596BD6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20,094,000</w:t>
            </w:r>
          </w:p>
        </w:tc>
      </w:tr>
      <w:tr w:rsidR="00785D19" w:rsidRPr="00C56DA1" w14:paraId="6532F615" w14:textId="77777777" w:rsidTr="00BF017A">
        <w:trPr>
          <w:gridAfter w:val="1"/>
          <w:wAfter w:w="46" w:type="dxa"/>
          <w:trHeight w:val="322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1233B853" w14:textId="5E0B2958" w:rsidR="00785D19" w:rsidRPr="00785D19" w:rsidRDefault="00785D19" w:rsidP="00785D1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</w:tr>
      <w:tr w:rsidR="00785D19" w:rsidRPr="00C56DA1" w14:paraId="7040B147" w14:textId="77777777" w:rsidTr="005969FF">
        <w:trPr>
          <w:gridAfter w:val="1"/>
          <w:wAfter w:w="46" w:type="dxa"/>
          <w:trHeight w:val="322"/>
          <w:jc w:val="center"/>
        </w:trPr>
        <w:tc>
          <w:tcPr>
            <w:tcW w:w="698" w:type="dxa"/>
            <w:shd w:val="clear" w:color="auto" w:fill="FFFFFF" w:themeFill="background1"/>
            <w:vAlign w:val="center"/>
          </w:tcPr>
          <w:p w14:paraId="61CC5BF9" w14:textId="0932CACF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77F14AC0" w14:textId="2C181F94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«ՕՄԵԳԱ ՇԻՆ» ՍՊԸ</w:t>
            </w:r>
          </w:p>
        </w:tc>
        <w:tc>
          <w:tcPr>
            <w:tcW w:w="1774" w:type="dxa"/>
            <w:gridSpan w:val="3"/>
            <w:shd w:val="clear" w:color="auto" w:fill="FFFFFF" w:themeFill="background1"/>
            <w:vAlign w:val="center"/>
          </w:tcPr>
          <w:p w14:paraId="7ECDAC25" w14:textId="48DDEE31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3,330,000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33520625" w14:textId="144392E5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3,330,000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CC29946" w14:textId="29D2E6BC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666,000</w:t>
            </w:r>
          </w:p>
        </w:tc>
        <w:tc>
          <w:tcPr>
            <w:tcW w:w="1240" w:type="dxa"/>
            <w:gridSpan w:val="5"/>
            <w:shd w:val="clear" w:color="auto" w:fill="FFFFFF" w:themeFill="background1"/>
            <w:vAlign w:val="center"/>
          </w:tcPr>
          <w:p w14:paraId="007EF87C" w14:textId="2FC1283F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666,000</w:t>
            </w:r>
          </w:p>
        </w:tc>
        <w:tc>
          <w:tcPr>
            <w:tcW w:w="1036" w:type="dxa"/>
            <w:gridSpan w:val="3"/>
            <w:shd w:val="clear" w:color="auto" w:fill="FFFFFF" w:themeFill="background1"/>
            <w:vAlign w:val="center"/>
          </w:tcPr>
          <w:p w14:paraId="220F6FCF" w14:textId="2119DEA1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3,996,000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45412BF8" w14:textId="2941B193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3,996,000</w:t>
            </w:r>
          </w:p>
        </w:tc>
      </w:tr>
      <w:tr w:rsidR="00785D19" w:rsidRPr="00C56DA1" w14:paraId="10651C54" w14:textId="77777777" w:rsidTr="005969FF">
        <w:trPr>
          <w:gridAfter w:val="1"/>
          <w:wAfter w:w="46" w:type="dxa"/>
          <w:trHeight w:val="322"/>
          <w:jc w:val="center"/>
        </w:trPr>
        <w:tc>
          <w:tcPr>
            <w:tcW w:w="698" w:type="dxa"/>
            <w:shd w:val="clear" w:color="auto" w:fill="FFFFFF" w:themeFill="background1"/>
            <w:vAlign w:val="center"/>
          </w:tcPr>
          <w:p w14:paraId="3511115F" w14:textId="7C9B0D09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6AD445E5" w14:textId="34804848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«ԲԵՍՏԷԼԵԿՏՐՈՆԻԿՍ» ՍՊԸ</w:t>
            </w:r>
          </w:p>
        </w:tc>
        <w:tc>
          <w:tcPr>
            <w:tcW w:w="1774" w:type="dxa"/>
            <w:gridSpan w:val="3"/>
            <w:shd w:val="clear" w:color="auto" w:fill="FFFFFF" w:themeFill="background1"/>
            <w:vAlign w:val="center"/>
          </w:tcPr>
          <w:p w14:paraId="6C8A60F8" w14:textId="0507B8A7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3,337,500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13B6F0D3" w14:textId="7F6725D1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3,337,500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C418353" w14:textId="1AEA7618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667,500</w:t>
            </w:r>
          </w:p>
        </w:tc>
        <w:tc>
          <w:tcPr>
            <w:tcW w:w="1240" w:type="dxa"/>
            <w:gridSpan w:val="5"/>
            <w:shd w:val="clear" w:color="auto" w:fill="FFFFFF" w:themeFill="background1"/>
            <w:vAlign w:val="center"/>
          </w:tcPr>
          <w:p w14:paraId="2857FB98" w14:textId="2031D533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667,500</w:t>
            </w:r>
          </w:p>
        </w:tc>
        <w:tc>
          <w:tcPr>
            <w:tcW w:w="1036" w:type="dxa"/>
            <w:gridSpan w:val="3"/>
            <w:shd w:val="clear" w:color="auto" w:fill="FFFFFF" w:themeFill="background1"/>
            <w:vAlign w:val="center"/>
          </w:tcPr>
          <w:p w14:paraId="525BB42F" w14:textId="787E8859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4,005,000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231C513B" w14:textId="584615F7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4,005,000</w:t>
            </w:r>
          </w:p>
        </w:tc>
      </w:tr>
      <w:tr w:rsidR="00785D19" w:rsidRPr="00C56DA1" w14:paraId="6EC98C87" w14:textId="77777777" w:rsidTr="00976A67">
        <w:trPr>
          <w:gridAfter w:val="1"/>
          <w:wAfter w:w="46" w:type="dxa"/>
          <w:trHeight w:val="322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561495F4" w14:textId="77777777" w:rsidR="00785D19" w:rsidRPr="00C56DA1" w:rsidRDefault="00785D19" w:rsidP="00785D1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</w:p>
        </w:tc>
      </w:tr>
      <w:tr w:rsidR="00785D19" w:rsidRPr="00C56DA1" w14:paraId="5DA26FD7" w14:textId="77777777" w:rsidTr="00785D19">
        <w:trPr>
          <w:gridAfter w:val="1"/>
          <w:wAfter w:w="46" w:type="dxa"/>
          <w:trHeight w:val="290"/>
          <w:jc w:val="center"/>
        </w:trPr>
        <w:tc>
          <w:tcPr>
            <w:tcW w:w="2541" w:type="dxa"/>
            <w:gridSpan w:val="5"/>
            <w:shd w:val="clear" w:color="auto" w:fill="FFFFFF" w:themeFill="background1"/>
            <w:vAlign w:val="center"/>
          </w:tcPr>
          <w:p w14:paraId="4520FD8B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84" w:type="dxa"/>
            <w:gridSpan w:val="19"/>
            <w:shd w:val="clear" w:color="auto" w:fill="FFFFFF" w:themeFill="background1"/>
            <w:vAlign w:val="center"/>
          </w:tcPr>
          <w:p w14:paraId="1DABA9EB" w14:textId="77777777" w:rsidR="00785D19" w:rsidRPr="00C56DA1" w:rsidRDefault="00785D19" w:rsidP="00785D19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C56DA1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C56DA1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85D19" w:rsidRPr="00C56DA1" w14:paraId="6E921290" w14:textId="77777777" w:rsidTr="00976A67">
        <w:trPr>
          <w:gridAfter w:val="1"/>
          <w:wAfter w:w="46" w:type="dxa"/>
          <w:trHeight w:val="288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3BA97248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5D19" w:rsidRPr="00C56DA1" w14:paraId="2DDF087F" w14:textId="77777777" w:rsidTr="00976A67">
        <w:trPr>
          <w:gridAfter w:val="1"/>
          <w:wAfter w:w="46" w:type="dxa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74DF196B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85D19" w:rsidRPr="00C56DA1" w14:paraId="7ACF8723" w14:textId="77777777" w:rsidTr="00785D19">
        <w:trPr>
          <w:gridAfter w:val="1"/>
          <w:wAfter w:w="46" w:type="dxa"/>
          <w:jc w:val="center"/>
        </w:trPr>
        <w:tc>
          <w:tcPr>
            <w:tcW w:w="790" w:type="dxa"/>
            <w:gridSpan w:val="2"/>
            <w:vMerge w:val="restart"/>
            <w:shd w:val="clear" w:color="auto" w:fill="FFFFFF" w:themeFill="background1"/>
            <w:vAlign w:val="center"/>
          </w:tcPr>
          <w:p w14:paraId="6055B5E5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1" w:type="dxa"/>
            <w:gridSpan w:val="3"/>
            <w:vMerge w:val="restart"/>
            <w:shd w:val="clear" w:color="auto" w:fill="FFFFFF" w:themeFill="background1"/>
            <w:vAlign w:val="center"/>
          </w:tcPr>
          <w:p w14:paraId="532FF027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84" w:type="dxa"/>
            <w:gridSpan w:val="19"/>
            <w:shd w:val="clear" w:color="auto" w:fill="FFFFFF" w:themeFill="background1"/>
            <w:vAlign w:val="center"/>
          </w:tcPr>
          <w:p w14:paraId="711CD976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56DA1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85D19" w:rsidRPr="00C56DA1" w14:paraId="349A6922" w14:textId="77777777" w:rsidTr="00EE1048">
        <w:trPr>
          <w:gridAfter w:val="1"/>
          <w:wAfter w:w="46" w:type="dxa"/>
          <w:jc w:val="center"/>
        </w:trPr>
        <w:tc>
          <w:tcPr>
            <w:tcW w:w="790" w:type="dxa"/>
            <w:gridSpan w:val="2"/>
            <w:vMerge/>
            <w:shd w:val="clear" w:color="auto" w:fill="FFFFFF" w:themeFill="background1"/>
            <w:vAlign w:val="center"/>
          </w:tcPr>
          <w:p w14:paraId="068052EA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1" w:type="dxa"/>
            <w:gridSpan w:val="3"/>
            <w:vMerge/>
            <w:shd w:val="clear" w:color="auto" w:fill="FFFFFF" w:themeFill="background1"/>
            <w:vAlign w:val="center"/>
          </w:tcPr>
          <w:p w14:paraId="03F97E9A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  <w:vAlign w:val="center"/>
          </w:tcPr>
          <w:p w14:paraId="157A9824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56DA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B2B476A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56DA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65F7909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56DA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</w:t>
            </w:r>
            <w:r w:rsidRPr="00C56DA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1710" w:type="dxa"/>
            <w:gridSpan w:val="5"/>
            <w:shd w:val="clear" w:color="auto" w:fill="FFFFFF" w:themeFill="background1"/>
            <w:vAlign w:val="center"/>
          </w:tcPr>
          <w:p w14:paraId="77B32BB4" w14:textId="197C6286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C56DA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vAlign w:val="center"/>
          </w:tcPr>
          <w:p w14:paraId="2FA085A3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674" w:type="dxa"/>
            <w:gridSpan w:val="3"/>
            <w:shd w:val="clear" w:color="auto" w:fill="FFFFFF" w:themeFill="background1"/>
            <w:vAlign w:val="center"/>
          </w:tcPr>
          <w:p w14:paraId="3C3391C3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1036" w:type="dxa"/>
            <w:gridSpan w:val="3"/>
            <w:shd w:val="clear" w:color="auto" w:fill="FFFFFF" w:themeFill="background1"/>
            <w:vAlign w:val="center"/>
          </w:tcPr>
          <w:p w14:paraId="216BADA0" w14:textId="37A06B31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AF0870D" w14:textId="274128A3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Աշխա-տանքա-յին ռեսուրսներ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3879D2D8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85D19" w:rsidRPr="00C56DA1" w14:paraId="65FDE734" w14:textId="77777777" w:rsidTr="00EE1048">
        <w:trPr>
          <w:gridAfter w:val="1"/>
          <w:wAfter w:w="46" w:type="dxa"/>
          <w:jc w:val="center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14:paraId="040AE826" w14:textId="589B9F63" w:rsidR="00785D19" w:rsidRPr="00785D19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51" w:type="dxa"/>
            <w:gridSpan w:val="3"/>
            <w:shd w:val="clear" w:color="auto" w:fill="FFFFFF" w:themeFill="background1"/>
            <w:vAlign w:val="center"/>
          </w:tcPr>
          <w:p w14:paraId="31789E25" w14:textId="203CF79E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5D19">
              <w:rPr>
                <w:rFonts w:ascii="GHEA Grapalat" w:hAnsi="GHEA Grapalat" w:cs="Sylfaen"/>
                <w:b/>
                <w:sz w:val="14"/>
                <w:szCs w:val="14"/>
              </w:rPr>
              <w:t>«ԲԵՍՏԷԼԵԿՏՐՈՆԻԿ» ՍՊԸ</w:t>
            </w:r>
          </w:p>
        </w:tc>
        <w:tc>
          <w:tcPr>
            <w:tcW w:w="964" w:type="dxa"/>
            <w:gridSpan w:val="2"/>
            <w:shd w:val="clear" w:color="auto" w:fill="FFFFFF" w:themeFill="background1"/>
            <w:vAlign w:val="center"/>
          </w:tcPr>
          <w:p w14:paraId="7B57CEF3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2AB347D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099520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shd w:val="clear" w:color="auto" w:fill="FFFFFF" w:themeFill="background1"/>
            <w:vAlign w:val="center"/>
          </w:tcPr>
          <w:p w14:paraId="63AAADE3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  <w:vAlign w:val="center"/>
          </w:tcPr>
          <w:p w14:paraId="25DDBF53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4" w:type="dxa"/>
            <w:gridSpan w:val="3"/>
            <w:shd w:val="clear" w:color="auto" w:fill="FFFFFF" w:themeFill="background1"/>
            <w:vAlign w:val="center"/>
          </w:tcPr>
          <w:p w14:paraId="47018F2B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shd w:val="clear" w:color="auto" w:fill="FFFFFF" w:themeFill="background1"/>
            <w:vAlign w:val="center"/>
          </w:tcPr>
          <w:p w14:paraId="21DE516B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8E645D1" w14:textId="77777777" w:rsidR="00785D19" w:rsidRPr="00C56DA1" w:rsidRDefault="00785D19" w:rsidP="00785D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14:paraId="65115BDC" w14:textId="75B23ED0" w:rsidR="00785D19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EE1048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անբավարար</w:t>
            </w:r>
          </w:p>
        </w:tc>
      </w:tr>
      <w:tr w:rsidR="00785D19" w:rsidRPr="00C56DA1" w14:paraId="59F33B03" w14:textId="77777777" w:rsidTr="00785D19">
        <w:trPr>
          <w:gridAfter w:val="1"/>
          <w:wAfter w:w="46" w:type="dxa"/>
          <w:trHeight w:val="344"/>
          <w:jc w:val="center"/>
        </w:trPr>
        <w:tc>
          <w:tcPr>
            <w:tcW w:w="2541" w:type="dxa"/>
            <w:gridSpan w:val="5"/>
            <w:vMerge w:val="restart"/>
            <w:shd w:val="clear" w:color="auto" w:fill="FFFFFF" w:themeFill="background1"/>
            <w:vAlign w:val="center"/>
          </w:tcPr>
          <w:p w14:paraId="22C00DD4" w14:textId="77777777" w:rsidR="00785D19" w:rsidRPr="00C56DA1" w:rsidRDefault="00785D19" w:rsidP="00785D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84" w:type="dxa"/>
            <w:gridSpan w:val="19"/>
            <w:shd w:val="clear" w:color="auto" w:fill="FFFFFF" w:themeFill="background1"/>
            <w:vAlign w:val="center"/>
          </w:tcPr>
          <w:p w14:paraId="3CDF34A4" w14:textId="77777777" w:rsidR="00785D19" w:rsidRPr="00C56DA1" w:rsidRDefault="00785D19" w:rsidP="00785D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C56DA1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C56DA1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969FF" w:rsidRPr="00C56DA1" w14:paraId="7498BE0F" w14:textId="77777777" w:rsidTr="00785D19">
        <w:trPr>
          <w:gridAfter w:val="1"/>
          <w:wAfter w:w="46" w:type="dxa"/>
          <w:trHeight w:val="344"/>
          <w:jc w:val="center"/>
        </w:trPr>
        <w:tc>
          <w:tcPr>
            <w:tcW w:w="2541" w:type="dxa"/>
            <w:gridSpan w:val="5"/>
            <w:vMerge/>
            <w:shd w:val="clear" w:color="auto" w:fill="FFFFFF" w:themeFill="background1"/>
            <w:vAlign w:val="center"/>
          </w:tcPr>
          <w:p w14:paraId="632BCE36" w14:textId="77777777" w:rsidR="005969FF" w:rsidRPr="00C56DA1" w:rsidRDefault="005969FF" w:rsidP="005969F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84" w:type="dxa"/>
            <w:gridSpan w:val="19"/>
            <w:shd w:val="clear" w:color="auto" w:fill="FFFFFF" w:themeFill="background1"/>
            <w:vAlign w:val="center"/>
          </w:tcPr>
          <w:p w14:paraId="54F064A9" w14:textId="77777777" w:rsidR="005969FF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EE104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</w:rPr>
              <w:t>«ԲԵՍՏԷԼԵԿՏՐՈՆԻԿՍ» ՍՊԸ–ի կողմից 1-ին չափաբաժնի մասով ներկայացված Հավելված 2 գնային առաջարկում Արժեք սյունակով ներկայացված գումարի ԱԱՀ–ն չի համապատասխանում իր կողմից ներկայացված գումարին, ինչպես նաև կա անհամապատասխանություն նշված երկու սյունակների հանրագումարի և ընդհանուր գին սյունակի միջև։</w:t>
            </w:r>
            <w:r w:rsidRPr="005969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  <w:p w14:paraId="2292CB94" w14:textId="77777777" w:rsidR="005969FF" w:rsidRPr="00C56DA1" w:rsidRDefault="005969FF" w:rsidP="005969FF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5969FF" w:rsidRPr="00C56DA1" w14:paraId="45B2C40A" w14:textId="77777777" w:rsidTr="00976A67">
        <w:trPr>
          <w:gridAfter w:val="1"/>
          <w:wAfter w:w="46" w:type="dxa"/>
          <w:trHeight w:val="142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22C048BA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9FF" w:rsidRPr="00C56DA1" w14:paraId="1B75DB3E" w14:textId="77777777" w:rsidTr="00976A67">
        <w:trPr>
          <w:gridAfter w:val="1"/>
          <w:wAfter w:w="46" w:type="dxa"/>
          <w:trHeight w:val="346"/>
          <w:jc w:val="center"/>
        </w:trPr>
        <w:tc>
          <w:tcPr>
            <w:tcW w:w="5305" w:type="dxa"/>
            <w:gridSpan w:val="9"/>
            <w:shd w:val="clear" w:color="auto" w:fill="FFFFFF" w:themeFill="background1"/>
            <w:vAlign w:val="center"/>
          </w:tcPr>
          <w:p w14:paraId="76177D82" w14:textId="77777777" w:rsidR="005969FF" w:rsidRPr="00C56DA1" w:rsidRDefault="005969FF" w:rsidP="005969F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20" w:type="dxa"/>
            <w:gridSpan w:val="15"/>
            <w:shd w:val="clear" w:color="auto" w:fill="FFFFFF" w:themeFill="background1"/>
            <w:vAlign w:val="center"/>
          </w:tcPr>
          <w:p w14:paraId="7E36E82C" w14:textId="0E09763A" w:rsidR="005969FF" w:rsidRPr="005F1340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Pr="005F134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08.2025</w:t>
            </w:r>
            <w:r w:rsidRPr="005F13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969FF" w:rsidRPr="00C56DA1" w14:paraId="64986FBC" w14:textId="77777777" w:rsidTr="00976A67">
        <w:trPr>
          <w:gridAfter w:val="1"/>
          <w:wAfter w:w="46" w:type="dxa"/>
          <w:trHeight w:val="92"/>
          <w:jc w:val="center"/>
        </w:trPr>
        <w:tc>
          <w:tcPr>
            <w:tcW w:w="5305" w:type="dxa"/>
            <w:gridSpan w:val="9"/>
            <w:vMerge w:val="restart"/>
            <w:shd w:val="clear" w:color="auto" w:fill="FFFFFF" w:themeFill="background1"/>
            <w:vAlign w:val="center"/>
          </w:tcPr>
          <w:p w14:paraId="1368ABB9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2" w:type="dxa"/>
            <w:gridSpan w:val="9"/>
            <w:shd w:val="clear" w:color="auto" w:fill="FFFFFF" w:themeFill="background1"/>
            <w:vAlign w:val="center"/>
          </w:tcPr>
          <w:p w14:paraId="319095A6" w14:textId="77777777" w:rsidR="005969FF" w:rsidRPr="005F1340" w:rsidRDefault="005969FF" w:rsidP="005969F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1340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78" w:type="dxa"/>
            <w:gridSpan w:val="6"/>
            <w:shd w:val="clear" w:color="auto" w:fill="FFFFFF" w:themeFill="background1"/>
            <w:vAlign w:val="center"/>
          </w:tcPr>
          <w:p w14:paraId="12C9D90C" w14:textId="77777777" w:rsidR="005969FF" w:rsidRPr="005F1340" w:rsidRDefault="005969FF" w:rsidP="005969F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1340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969FF" w:rsidRPr="00C56DA1" w14:paraId="6C21B0E0" w14:textId="77777777" w:rsidTr="00976A67">
        <w:trPr>
          <w:gridAfter w:val="1"/>
          <w:wAfter w:w="46" w:type="dxa"/>
          <w:trHeight w:val="169"/>
          <w:jc w:val="center"/>
        </w:trPr>
        <w:tc>
          <w:tcPr>
            <w:tcW w:w="5305" w:type="dxa"/>
            <w:gridSpan w:val="9"/>
            <w:vMerge/>
            <w:shd w:val="clear" w:color="auto" w:fill="FFFFFF" w:themeFill="background1"/>
            <w:vAlign w:val="center"/>
          </w:tcPr>
          <w:p w14:paraId="470358FC" w14:textId="77777777" w:rsidR="005969FF" w:rsidRPr="00C56DA1" w:rsidRDefault="005969FF" w:rsidP="005969FF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842" w:type="dxa"/>
            <w:gridSpan w:val="9"/>
            <w:shd w:val="clear" w:color="auto" w:fill="FFFFFF" w:themeFill="background1"/>
            <w:vAlign w:val="center"/>
          </w:tcPr>
          <w:p w14:paraId="6679A5A5" w14:textId="7F898F94" w:rsidR="005969FF" w:rsidRPr="005969FF" w:rsidRDefault="005969FF" w:rsidP="005969F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20.08.2025</w:t>
            </w:r>
          </w:p>
        </w:tc>
        <w:tc>
          <w:tcPr>
            <w:tcW w:w="3278" w:type="dxa"/>
            <w:gridSpan w:val="6"/>
            <w:shd w:val="clear" w:color="auto" w:fill="FFFFFF" w:themeFill="background1"/>
            <w:vAlign w:val="center"/>
          </w:tcPr>
          <w:p w14:paraId="63D48C92" w14:textId="0818D4C3" w:rsidR="005969FF" w:rsidRPr="005F1340" w:rsidRDefault="005969FF" w:rsidP="005969F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29.08.2025 ներառյալ</w:t>
            </w:r>
          </w:p>
        </w:tc>
      </w:tr>
      <w:tr w:rsidR="005969FF" w:rsidRPr="00C81305" w14:paraId="109B8C3A" w14:textId="77777777" w:rsidTr="00976A67">
        <w:trPr>
          <w:gridAfter w:val="1"/>
          <w:wAfter w:w="46" w:type="dxa"/>
          <w:trHeight w:val="344"/>
          <w:jc w:val="center"/>
        </w:trPr>
        <w:tc>
          <w:tcPr>
            <w:tcW w:w="5305" w:type="dxa"/>
            <w:gridSpan w:val="9"/>
            <w:shd w:val="clear" w:color="auto" w:fill="FFFFFF" w:themeFill="background1"/>
            <w:vAlign w:val="center"/>
          </w:tcPr>
          <w:p w14:paraId="638B7A88" w14:textId="77777777" w:rsidR="005969FF" w:rsidRPr="00C56DA1" w:rsidRDefault="005969FF" w:rsidP="005969F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15"/>
            <w:shd w:val="clear" w:color="auto" w:fill="FFFFFF" w:themeFill="background1"/>
            <w:vAlign w:val="center"/>
          </w:tcPr>
          <w:p w14:paraId="78E8A8AA" w14:textId="5BC26762" w:rsidR="005969FF" w:rsidRPr="005F1340" w:rsidRDefault="000B61B8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Pr="00C813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09.2025</w:t>
            </w:r>
            <w:r w:rsidRPr="005F13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969FF" w:rsidRPr="00C81305" w14:paraId="1057E130" w14:textId="77777777" w:rsidTr="00976A67">
        <w:trPr>
          <w:gridAfter w:val="1"/>
          <w:wAfter w:w="46" w:type="dxa"/>
          <w:trHeight w:val="344"/>
          <w:jc w:val="center"/>
        </w:trPr>
        <w:tc>
          <w:tcPr>
            <w:tcW w:w="5305" w:type="dxa"/>
            <w:gridSpan w:val="9"/>
            <w:shd w:val="clear" w:color="auto" w:fill="FFFFFF" w:themeFill="background1"/>
            <w:vAlign w:val="center"/>
          </w:tcPr>
          <w:p w14:paraId="3A5F5A52" w14:textId="7152ADFE" w:rsidR="005969FF" w:rsidRPr="00C56DA1" w:rsidRDefault="00A8659F" w:rsidP="00A865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65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 չափաբաժնի մասով ը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15"/>
            <w:shd w:val="clear" w:color="auto" w:fill="FFFFFF" w:themeFill="background1"/>
            <w:vAlign w:val="center"/>
          </w:tcPr>
          <w:p w14:paraId="7718E00A" w14:textId="499A4701" w:rsidR="005969FF" w:rsidRPr="005F1340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8659F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Pr="00C813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09.2025</w:t>
            </w:r>
            <w:r w:rsidRPr="005F13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8659F" w:rsidRPr="00C81305" w14:paraId="7DE5FAD4" w14:textId="77777777" w:rsidTr="00976A67">
        <w:trPr>
          <w:gridAfter w:val="1"/>
          <w:wAfter w:w="46" w:type="dxa"/>
          <w:trHeight w:val="344"/>
          <w:jc w:val="center"/>
        </w:trPr>
        <w:tc>
          <w:tcPr>
            <w:tcW w:w="5305" w:type="dxa"/>
            <w:gridSpan w:val="9"/>
            <w:shd w:val="clear" w:color="auto" w:fill="FFFFFF" w:themeFill="background1"/>
            <w:vAlign w:val="center"/>
          </w:tcPr>
          <w:p w14:paraId="63AD8DE1" w14:textId="2EB9152A" w:rsidR="00A8659F" w:rsidRPr="00C56DA1" w:rsidRDefault="00A8659F" w:rsidP="005969F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A865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չափաբաժնի մասով ը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15"/>
            <w:shd w:val="clear" w:color="auto" w:fill="FFFFFF" w:themeFill="background1"/>
            <w:vAlign w:val="center"/>
          </w:tcPr>
          <w:p w14:paraId="1428D7A8" w14:textId="54D9A15A" w:rsidR="00A8659F" w:rsidRPr="00A8659F" w:rsidRDefault="00A8659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Cambria Math" w:hAnsi="Cambria Math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05.09.2025թ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5969FF" w:rsidRPr="00C56DA1" w14:paraId="7DC9D851" w14:textId="77777777" w:rsidTr="00976A67">
        <w:trPr>
          <w:gridAfter w:val="1"/>
          <w:wAfter w:w="46" w:type="dxa"/>
          <w:trHeight w:val="344"/>
          <w:jc w:val="center"/>
        </w:trPr>
        <w:tc>
          <w:tcPr>
            <w:tcW w:w="5305" w:type="dxa"/>
            <w:gridSpan w:val="9"/>
            <w:shd w:val="clear" w:color="auto" w:fill="FFFFFF" w:themeFill="background1"/>
            <w:vAlign w:val="center"/>
          </w:tcPr>
          <w:p w14:paraId="1666A42A" w14:textId="77777777" w:rsidR="005969FF" w:rsidRPr="00C56DA1" w:rsidRDefault="005969FF" w:rsidP="005969F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15"/>
            <w:shd w:val="clear" w:color="auto" w:fill="FFFFFF" w:themeFill="background1"/>
            <w:vAlign w:val="center"/>
          </w:tcPr>
          <w:p w14:paraId="7AB49BCC" w14:textId="011ECB60" w:rsidR="005969FF" w:rsidRPr="005F1340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8659F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  <w:r w:rsidRPr="00C813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09.2025</w:t>
            </w:r>
            <w:r w:rsidRPr="005F13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969FF" w:rsidRPr="00C56DA1" w14:paraId="1E5FC1C1" w14:textId="77777777" w:rsidTr="00976A67">
        <w:trPr>
          <w:gridAfter w:val="1"/>
          <w:wAfter w:w="46" w:type="dxa"/>
          <w:trHeight w:val="288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437C9B54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69FF" w:rsidRPr="00C56DA1" w14:paraId="677810CC" w14:textId="77777777" w:rsidTr="00976A67">
        <w:trPr>
          <w:gridAfter w:val="1"/>
          <w:wAfter w:w="46" w:type="dxa"/>
          <w:jc w:val="center"/>
        </w:trPr>
        <w:tc>
          <w:tcPr>
            <w:tcW w:w="790" w:type="dxa"/>
            <w:gridSpan w:val="2"/>
            <w:vMerge w:val="restart"/>
            <w:shd w:val="clear" w:color="auto" w:fill="FFFFFF" w:themeFill="background1"/>
            <w:vAlign w:val="center"/>
          </w:tcPr>
          <w:p w14:paraId="5A98D397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55" w:type="dxa"/>
            <w:gridSpan w:val="2"/>
            <w:vMerge w:val="restart"/>
            <w:shd w:val="clear" w:color="auto" w:fill="FFFFFF" w:themeFill="background1"/>
            <w:vAlign w:val="center"/>
          </w:tcPr>
          <w:p w14:paraId="33FA36D3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180" w:type="dxa"/>
            <w:gridSpan w:val="20"/>
            <w:shd w:val="clear" w:color="auto" w:fill="FFFFFF" w:themeFill="background1"/>
            <w:vAlign w:val="center"/>
          </w:tcPr>
          <w:p w14:paraId="211616DE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969FF" w:rsidRPr="00C56DA1" w14:paraId="0A771E94" w14:textId="77777777" w:rsidTr="00EE1048">
        <w:trPr>
          <w:gridAfter w:val="1"/>
          <w:wAfter w:w="46" w:type="dxa"/>
          <w:trHeight w:val="237"/>
          <w:jc w:val="center"/>
        </w:trPr>
        <w:tc>
          <w:tcPr>
            <w:tcW w:w="790" w:type="dxa"/>
            <w:gridSpan w:val="2"/>
            <w:vMerge/>
            <w:shd w:val="clear" w:color="auto" w:fill="FFFFFF" w:themeFill="background1"/>
            <w:vAlign w:val="center"/>
          </w:tcPr>
          <w:p w14:paraId="04294D43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5" w:type="dxa"/>
            <w:gridSpan w:val="2"/>
            <w:vMerge/>
            <w:shd w:val="clear" w:color="auto" w:fill="FFFFFF" w:themeFill="background1"/>
            <w:vAlign w:val="center"/>
          </w:tcPr>
          <w:p w14:paraId="3F85AD13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4"/>
            <w:vMerge w:val="restart"/>
            <w:shd w:val="clear" w:color="auto" w:fill="FFFFFF" w:themeFill="background1"/>
            <w:vAlign w:val="center"/>
          </w:tcPr>
          <w:p w14:paraId="064D926A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50" w:type="dxa"/>
            <w:gridSpan w:val="2"/>
            <w:vMerge w:val="restart"/>
            <w:shd w:val="clear" w:color="auto" w:fill="FFFFFF" w:themeFill="background1"/>
            <w:vAlign w:val="center"/>
          </w:tcPr>
          <w:p w14:paraId="68F69E2F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50" w:type="dxa"/>
            <w:gridSpan w:val="4"/>
            <w:vMerge w:val="restart"/>
            <w:shd w:val="clear" w:color="auto" w:fill="FFFFFF" w:themeFill="background1"/>
            <w:vAlign w:val="center"/>
          </w:tcPr>
          <w:p w14:paraId="581F5B52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566" w:type="dxa"/>
            <w:gridSpan w:val="2"/>
            <w:vMerge w:val="restart"/>
            <w:shd w:val="clear" w:color="auto" w:fill="FFFFFF" w:themeFill="background1"/>
            <w:vAlign w:val="center"/>
          </w:tcPr>
          <w:p w14:paraId="45FF485B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</w:t>
            </w:r>
            <w:r w:rsidRPr="00E72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փը</w:t>
            </w:r>
          </w:p>
        </w:tc>
        <w:tc>
          <w:tcPr>
            <w:tcW w:w="3844" w:type="dxa"/>
            <w:gridSpan w:val="8"/>
            <w:shd w:val="clear" w:color="auto" w:fill="FFFFFF" w:themeFill="background1"/>
            <w:vAlign w:val="center"/>
          </w:tcPr>
          <w:p w14:paraId="6D87B6A7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72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5969FF" w:rsidRPr="00C56DA1" w14:paraId="293070F7" w14:textId="77777777" w:rsidTr="00EE1048">
        <w:trPr>
          <w:gridAfter w:val="1"/>
          <w:wAfter w:w="46" w:type="dxa"/>
          <w:trHeight w:val="238"/>
          <w:jc w:val="center"/>
        </w:trPr>
        <w:tc>
          <w:tcPr>
            <w:tcW w:w="790" w:type="dxa"/>
            <w:gridSpan w:val="2"/>
            <w:vMerge/>
            <w:shd w:val="clear" w:color="auto" w:fill="FFFFFF" w:themeFill="background1"/>
            <w:vAlign w:val="center"/>
          </w:tcPr>
          <w:p w14:paraId="16DCDBA0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5" w:type="dxa"/>
            <w:gridSpan w:val="2"/>
            <w:vMerge/>
            <w:shd w:val="clear" w:color="auto" w:fill="FFFFFF" w:themeFill="background1"/>
            <w:vAlign w:val="center"/>
          </w:tcPr>
          <w:p w14:paraId="31E24405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FFFFFF" w:themeFill="background1"/>
            <w:vAlign w:val="center"/>
          </w:tcPr>
          <w:p w14:paraId="505844D0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2"/>
            <w:vMerge/>
            <w:shd w:val="clear" w:color="auto" w:fill="FFFFFF" w:themeFill="background1"/>
            <w:vAlign w:val="center"/>
          </w:tcPr>
          <w:p w14:paraId="6554C6F6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4"/>
            <w:vMerge/>
            <w:shd w:val="clear" w:color="auto" w:fill="FFFFFF" w:themeFill="background1"/>
            <w:vAlign w:val="center"/>
          </w:tcPr>
          <w:p w14:paraId="0061BEB0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66" w:type="dxa"/>
            <w:gridSpan w:val="2"/>
            <w:vMerge/>
            <w:shd w:val="clear" w:color="auto" w:fill="FFFFFF" w:themeFill="background1"/>
            <w:vAlign w:val="center"/>
          </w:tcPr>
          <w:p w14:paraId="40DD07F5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44" w:type="dxa"/>
            <w:gridSpan w:val="8"/>
            <w:shd w:val="clear" w:color="auto" w:fill="FFFFFF" w:themeFill="background1"/>
            <w:vAlign w:val="center"/>
          </w:tcPr>
          <w:p w14:paraId="7A870750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72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5969FF" w:rsidRPr="00C56DA1" w14:paraId="3D9FD607" w14:textId="77777777" w:rsidTr="00EE1048">
        <w:trPr>
          <w:gridAfter w:val="1"/>
          <w:wAfter w:w="46" w:type="dxa"/>
          <w:trHeight w:val="728"/>
          <w:jc w:val="center"/>
        </w:trPr>
        <w:tc>
          <w:tcPr>
            <w:tcW w:w="790" w:type="dxa"/>
            <w:gridSpan w:val="2"/>
            <w:vMerge/>
            <w:shd w:val="clear" w:color="auto" w:fill="FFFFFF" w:themeFill="background1"/>
            <w:vAlign w:val="center"/>
          </w:tcPr>
          <w:p w14:paraId="426A7298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5" w:type="dxa"/>
            <w:gridSpan w:val="2"/>
            <w:vMerge/>
            <w:shd w:val="clear" w:color="auto" w:fill="FFFFFF" w:themeFill="background1"/>
            <w:vAlign w:val="center"/>
          </w:tcPr>
          <w:p w14:paraId="08BB1A46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FFFFFF" w:themeFill="background1"/>
            <w:vAlign w:val="center"/>
          </w:tcPr>
          <w:p w14:paraId="0CEB95DF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2"/>
            <w:vMerge/>
            <w:shd w:val="clear" w:color="auto" w:fill="FFFFFF" w:themeFill="background1"/>
            <w:vAlign w:val="center"/>
          </w:tcPr>
          <w:p w14:paraId="44E14675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4"/>
            <w:vMerge/>
            <w:shd w:val="clear" w:color="auto" w:fill="FFFFFF" w:themeFill="background1"/>
            <w:vAlign w:val="center"/>
          </w:tcPr>
          <w:p w14:paraId="1158C40F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66" w:type="dxa"/>
            <w:gridSpan w:val="2"/>
            <w:vMerge/>
            <w:shd w:val="clear" w:color="auto" w:fill="FFFFFF" w:themeFill="background1"/>
            <w:vAlign w:val="center"/>
          </w:tcPr>
          <w:p w14:paraId="156626DA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6"/>
            <w:shd w:val="clear" w:color="auto" w:fill="FFFFFF" w:themeFill="background1"/>
            <w:vAlign w:val="center"/>
          </w:tcPr>
          <w:p w14:paraId="0AED43E7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72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 ֆինանսական միջոցներով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4B52AC11" w14:textId="77777777" w:rsidR="005969FF" w:rsidRPr="00E72DFA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72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5969FF" w:rsidRPr="008603F2" w14:paraId="672E44A3" w14:textId="77777777" w:rsidTr="00EE1048">
        <w:trPr>
          <w:gridAfter w:val="1"/>
          <w:wAfter w:w="46" w:type="dxa"/>
          <w:trHeight w:val="368"/>
          <w:jc w:val="center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14:paraId="37E299D1" w14:textId="77777777" w:rsidR="005969FF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55" w:type="dxa"/>
            <w:gridSpan w:val="2"/>
            <w:shd w:val="clear" w:color="auto" w:fill="FFFFFF" w:themeFill="background1"/>
            <w:vAlign w:val="center"/>
          </w:tcPr>
          <w:p w14:paraId="0B33C783" w14:textId="454A06DC" w:rsidR="005969FF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ՋԱՆԻԿ ՊԵՏՐՈՍՅԱՆ ՎԱՀՐԱՄԻ Ա/Ձ</w:t>
            </w:r>
          </w:p>
        </w:tc>
        <w:tc>
          <w:tcPr>
            <w:tcW w:w="2070" w:type="dxa"/>
            <w:gridSpan w:val="4"/>
            <w:shd w:val="clear" w:color="auto" w:fill="FFFFFF" w:themeFill="background1"/>
            <w:vAlign w:val="center"/>
          </w:tcPr>
          <w:p w14:paraId="5C79A53C" w14:textId="335C8016" w:rsidR="005969FF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Վ4ՀԴ-ԳՀԱՊՁԲ-2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41C4D4ED" w14:textId="1D703A13" w:rsidR="005969FF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6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8659F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  <w:r w:rsidRPr="000F6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.09.2025թ.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72951AE" w14:textId="5BCB9155" w:rsidR="005969FF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Պայմանագիրն ուժի մեջ մտնելուց հետո 60 օրվա ընթացքում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vAlign w:val="center"/>
          </w:tcPr>
          <w:p w14:paraId="472F41EC" w14:textId="77777777" w:rsidR="005969FF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710" w:type="dxa"/>
            <w:gridSpan w:val="6"/>
            <w:shd w:val="clear" w:color="auto" w:fill="FFFFFF" w:themeFill="background1"/>
            <w:vAlign w:val="center"/>
          </w:tcPr>
          <w:p w14:paraId="7B00E009" w14:textId="14F940E4" w:rsidR="005969FF" w:rsidRPr="005969FF" w:rsidRDefault="005969FF" w:rsidP="005969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23,970,000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6B9FA949" w14:textId="2EEEE684" w:rsidR="005969FF" w:rsidRPr="005969FF" w:rsidRDefault="005969FF" w:rsidP="005969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23,970,000</w:t>
            </w:r>
          </w:p>
        </w:tc>
      </w:tr>
      <w:tr w:rsidR="00EE1048" w:rsidRPr="008603F2" w14:paraId="46A3FF7F" w14:textId="77777777" w:rsidTr="00EE1048">
        <w:trPr>
          <w:gridAfter w:val="1"/>
          <w:wAfter w:w="46" w:type="dxa"/>
          <w:trHeight w:val="368"/>
          <w:jc w:val="center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14:paraId="33A5905C" w14:textId="1C8D86B4" w:rsidR="00EE1048" w:rsidRPr="005969FF" w:rsidRDefault="00EE1048" w:rsidP="00EE104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55" w:type="dxa"/>
            <w:gridSpan w:val="2"/>
            <w:shd w:val="clear" w:color="auto" w:fill="FFFFFF" w:themeFill="background1"/>
            <w:vAlign w:val="center"/>
          </w:tcPr>
          <w:p w14:paraId="719FE386" w14:textId="43F60694" w:rsidR="00EE1048" w:rsidRPr="005969FF" w:rsidRDefault="00EE1048" w:rsidP="00EE104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«ՕՄԵԳԱ ՇԻՆ» ՍՊԸ</w:t>
            </w:r>
          </w:p>
        </w:tc>
        <w:tc>
          <w:tcPr>
            <w:tcW w:w="2070" w:type="dxa"/>
            <w:gridSpan w:val="4"/>
            <w:shd w:val="clear" w:color="auto" w:fill="FFFFFF" w:themeFill="background1"/>
            <w:vAlign w:val="center"/>
          </w:tcPr>
          <w:p w14:paraId="1DE87E2C" w14:textId="30D7A093" w:rsidR="00EE1048" w:rsidRPr="005969FF" w:rsidRDefault="00EE1048" w:rsidP="00EE104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Վ4ՀԴ-ԳՀԱՊՁԲ-2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7B3D2670" w14:textId="6EEA387E" w:rsidR="00EE1048" w:rsidRPr="005969FF" w:rsidRDefault="00EE1048" w:rsidP="00EE104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6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865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0F6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.09.2025թ.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73F88953" w14:textId="2B93563A" w:rsidR="00EE1048" w:rsidRPr="005969FF" w:rsidRDefault="00EE1048" w:rsidP="00EE104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Պայմանագիրն ուժի մեջ մտնելուց հետո 60 օրվա ընթացքում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vAlign w:val="center"/>
          </w:tcPr>
          <w:p w14:paraId="20B9320F" w14:textId="5C3EB047" w:rsidR="00EE1048" w:rsidRPr="005969FF" w:rsidRDefault="00EE1048" w:rsidP="00EE104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710" w:type="dxa"/>
            <w:gridSpan w:val="6"/>
            <w:shd w:val="clear" w:color="auto" w:fill="FFFFFF" w:themeFill="background1"/>
            <w:vAlign w:val="center"/>
          </w:tcPr>
          <w:p w14:paraId="7BC23B7E" w14:textId="43C73061" w:rsidR="00EE1048" w:rsidRPr="005969FF" w:rsidRDefault="00EE1048" w:rsidP="00EE10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654">
              <w:rPr>
                <w:rFonts w:ascii="GHEA Grapalat" w:hAnsi="GHEA Grapalat" w:cs="Sylfaen"/>
                <w:b/>
                <w:sz w:val="14"/>
                <w:szCs w:val="14"/>
              </w:rPr>
              <w:t>3,996,000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65714D01" w14:textId="1C94A067" w:rsidR="00EE1048" w:rsidRPr="005969FF" w:rsidRDefault="00EE1048" w:rsidP="00EE10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654">
              <w:rPr>
                <w:rFonts w:ascii="GHEA Grapalat" w:hAnsi="GHEA Grapalat" w:cs="Sylfaen"/>
                <w:b/>
                <w:sz w:val="14"/>
                <w:szCs w:val="14"/>
              </w:rPr>
              <w:t>3,996,000</w:t>
            </w:r>
          </w:p>
        </w:tc>
      </w:tr>
      <w:tr w:rsidR="005969FF" w:rsidRPr="008603F2" w14:paraId="69D300ED" w14:textId="77777777" w:rsidTr="00976A67">
        <w:trPr>
          <w:gridAfter w:val="1"/>
          <w:wAfter w:w="46" w:type="dxa"/>
          <w:trHeight w:val="150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750C0970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969FF" w:rsidRPr="00A8659F" w14:paraId="5C1B51B8" w14:textId="77777777" w:rsidTr="005969FF">
        <w:trPr>
          <w:gridAfter w:val="1"/>
          <w:wAfter w:w="46" w:type="dxa"/>
          <w:trHeight w:val="457"/>
          <w:jc w:val="center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14:paraId="5ED76C06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51" w:type="dxa"/>
            <w:gridSpan w:val="3"/>
            <w:shd w:val="clear" w:color="auto" w:fill="FFFFFF" w:themeFill="background1"/>
            <w:vAlign w:val="center"/>
          </w:tcPr>
          <w:p w14:paraId="0957F98D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774" w:type="dxa"/>
            <w:gridSpan w:val="3"/>
            <w:shd w:val="clear" w:color="auto" w:fill="FFFFFF" w:themeFill="background1"/>
            <w:vAlign w:val="center"/>
          </w:tcPr>
          <w:p w14:paraId="0F0D41C2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895" w:type="dxa"/>
            <w:gridSpan w:val="7"/>
            <w:shd w:val="clear" w:color="auto" w:fill="FFFFFF" w:themeFill="background1"/>
            <w:vAlign w:val="center"/>
          </w:tcPr>
          <w:p w14:paraId="0AA07769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081" w:type="dxa"/>
            <w:gridSpan w:val="7"/>
            <w:shd w:val="clear" w:color="auto" w:fill="FFFFFF" w:themeFill="background1"/>
            <w:vAlign w:val="center"/>
          </w:tcPr>
          <w:p w14:paraId="4911B902" w14:textId="77777777" w:rsidR="005969FF" w:rsidRPr="00E72DFA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</w:t>
            </w:r>
            <w:r w:rsidRPr="00E72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 հաշիվը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47F34E9A" w14:textId="77777777" w:rsidR="005969FF" w:rsidRPr="00E72DFA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72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/ Անձնագրի համարը և սերիան</w:t>
            </w:r>
          </w:p>
        </w:tc>
      </w:tr>
      <w:tr w:rsidR="005969FF" w:rsidRPr="00C56DA1" w14:paraId="70FB6797" w14:textId="77777777" w:rsidTr="00EE1048">
        <w:trPr>
          <w:gridAfter w:val="1"/>
          <w:wAfter w:w="46" w:type="dxa"/>
          <w:trHeight w:val="155"/>
          <w:jc w:val="center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14:paraId="1F1AEFA4" w14:textId="77777777" w:rsidR="005969FF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51" w:type="dxa"/>
            <w:gridSpan w:val="3"/>
            <w:shd w:val="clear" w:color="auto" w:fill="FFFFFF" w:themeFill="background1"/>
            <w:vAlign w:val="center"/>
          </w:tcPr>
          <w:p w14:paraId="67681A5A" w14:textId="2CAC930E" w:rsidR="005969FF" w:rsidRPr="005969FF" w:rsidRDefault="005969FF" w:rsidP="00EE104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ՋԱՆԻԿ ՊԵՏՐՈՍՅԱՆ ՎԱՀՐԱՄԻ Ա/Ձ</w:t>
            </w:r>
          </w:p>
        </w:tc>
        <w:tc>
          <w:tcPr>
            <w:tcW w:w="1774" w:type="dxa"/>
            <w:gridSpan w:val="3"/>
            <w:shd w:val="clear" w:color="auto" w:fill="FFFFFF" w:themeFill="background1"/>
            <w:vAlign w:val="center"/>
          </w:tcPr>
          <w:p w14:paraId="6057F77A" w14:textId="77777777" w:rsidR="005969FF" w:rsidRPr="005969FF" w:rsidRDefault="005969FF" w:rsidP="00EE1048">
            <w:pPr>
              <w:pStyle w:val="BlockText"/>
              <w:ind w:left="0"/>
              <w:jc w:val="center"/>
              <w:rPr>
                <w:rFonts w:ascii="GHEA Grapalat" w:eastAsiaTheme="minorEastAsia" w:hAnsi="GHEA Grapalat" w:cstheme="minorBidi"/>
                <w:b/>
                <w:sz w:val="14"/>
                <w:szCs w:val="14"/>
                <w:lang w:val="hy-AM" w:eastAsia="ru-RU"/>
              </w:rPr>
            </w:pPr>
            <w:r w:rsidRPr="005969FF">
              <w:rPr>
                <w:rFonts w:ascii="GHEA Grapalat" w:eastAsiaTheme="minorEastAsia" w:hAnsi="GHEA Grapalat" w:cstheme="minorBidi"/>
                <w:b/>
                <w:sz w:val="14"/>
                <w:szCs w:val="14"/>
                <w:lang w:val="hy-AM" w:eastAsia="ru-RU"/>
              </w:rPr>
              <w:t>Հասցե՝  ՀՀ, Արմավիր, Արմավիր, Բաղրամյան 3</w:t>
            </w:r>
          </w:p>
          <w:p w14:paraId="1FC7DC3E" w14:textId="29BDDAC3" w:rsidR="005969FF" w:rsidRPr="005969FF" w:rsidRDefault="005969FF" w:rsidP="00EE1048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</w:t>
            </w:r>
            <w:r w:rsidRPr="005969FF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098 007228</w:t>
            </w:r>
          </w:p>
        </w:tc>
        <w:tc>
          <w:tcPr>
            <w:tcW w:w="2895" w:type="dxa"/>
            <w:gridSpan w:val="7"/>
            <w:shd w:val="clear" w:color="auto" w:fill="FFFFFF" w:themeFill="background1"/>
            <w:vAlign w:val="center"/>
          </w:tcPr>
          <w:p w14:paraId="5158FF6E" w14:textId="04C6DB15" w:rsidR="005969FF" w:rsidRPr="005969FF" w:rsidRDefault="005969FF" w:rsidP="00EE104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vahram.petrosyan.74@inbox.ru</w:t>
            </w:r>
          </w:p>
        </w:tc>
        <w:tc>
          <w:tcPr>
            <w:tcW w:w="2081" w:type="dxa"/>
            <w:gridSpan w:val="7"/>
            <w:shd w:val="clear" w:color="auto" w:fill="FFFFFF" w:themeFill="background1"/>
            <w:vAlign w:val="center"/>
          </w:tcPr>
          <w:p w14:paraId="01220A2E" w14:textId="77777777" w:rsidR="005969FF" w:rsidRPr="005969FF" w:rsidRDefault="005969FF" w:rsidP="00EE104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«ԻՆԵԿՈԲԱՆԿ» ՓԲԸ</w:t>
            </w:r>
          </w:p>
          <w:p w14:paraId="5E4BEEAF" w14:textId="1476959E" w:rsidR="005969FF" w:rsidRPr="005969FF" w:rsidRDefault="005969FF" w:rsidP="00EE104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ՀՀ՝ 2050332130131001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2210939B" w14:textId="174655B6" w:rsidR="005969FF" w:rsidRPr="005969FF" w:rsidRDefault="005969FF" w:rsidP="00EE10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49809637</w:t>
            </w:r>
          </w:p>
        </w:tc>
      </w:tr>
      <w:tr w:rsidR="005969FF" w:rsidRPr="00C56DA1" w14:paraId="3F8F3816" w14:textId="77777777" w:rsidTr="005969FF">
        <w:trPr>
          <w:gridAfter w:val="1"/>
          <w:wAfter w:w="46" w:type="dxa"/>
          <w:trHeight w:val="155"/>
          <w:jc w:val="center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14:paraId="1F09C165" w14:textId="74677C54" w:rsidR="005969FF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51" w:type="dxa"/>
            <w:gridSpan w:val="3"/>
            <w:shd w:val="clear" w:color="auto" w:fill="FFFFFF" w:themeFill="background1"/>
            <w:vAlign w:val="center"/>
          </w:tcPr>
          <w:p w14:paraId="544D1496" w14:textId="73925042" w:rsidR="005969FF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«ՕՄԵԳԱ ՇԻՆ» ՍՊԸ</w:t>
            </w:r>
          </w:p>
        </w:tc>
        <w:tc>
          <w:tcPr>
            <w:tcW w:w="1774" w:type="dxa"/>
            <w:gridSpan w:val="3"/>
            <w:shd w:val="clear" w:color="auto" w:fill="FFFFFF" w:themeFill="background1"/>
            <w:vAlign w:val="center"/>
          </w:tcPr>
          <w:p w14:paraId="36103C83" w14:textId="77777777" w:rsidR="005969FF" w:rsidRPr="005969FF" w:rsidRDefault="005969FF" w:rsidP="005969FF">
            <w:pPr>
              <w:pStyle w:val="BlockText"/>
              <w:ind w:left="0"/>
              <w:jc w:val="left"/>
              <w:rPr>
                <w:rFonts w:ascii="GHEA Grapalat" w:eastAsiaTheme="minorEastAsia" w:hAnsi="GHEA Grapalat" w:cstheme="minorBidi"/>
                <w:b/>
                <w:sz w:val="14"/>
                <w:szCs w:val="14"/>
                <w:lang w:val="hy-AM" w:eastAsia="ru-RU"/>
              </w:rPr>
            </w:pPr>
            <w:r w:rsidRPr="005969FF">
              <w:rPr>
                <w:rFonts w:ascii="GHEA Grapalat" w:eastAsiaTheme="minorEastAsia" w:hAnsi="GHEA Grapalat" w:cstheme="minorBidi"/>
                <w:b/>
                <w:sz w:val="14"/>
                <w:szCs w:val="14"/>
                <w:lang w:val="hy-AM" w:eastAsia="ru-RU"/>
              </w:rPr>
              <w:t>ՀՀ Արմավիրի մ</w:t>
            </w:r>
            <w:r w:rsidRPr="005969FF">
              <w:rPr>
                <w:rFonts w:ascii="Cambria Math" w:eastAsiaTheme="minorEastAsia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5969FF">
              <w:rPr>
                <w:rFonts w:ascii="GHEA Grapalat" w:eastAsiaTheme="minorEastAsia" w:hAnsi="GHEA Grapalat" w:cstheme="minorBidi"/>
                <w:b/>
                <w:sz w:val="14"/>
                <w:szCs w:val="14"/>
                <w:lang w:val="hy-AM" w:eastAsia="ru-RU"/>
              </w:rPr>
              <w:t>, գ</w:t>
            </w:r>
            <w:r w:rsidRPr="005969FF">
              <w:rPr>
                <w:rFonts w:ascii="Cambria Math" w:eastAsiaTheme="minorEastAsia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5969FF">
              <w:rPr>
                <w:rFonts w:ascii="GHEA Grapalat" w:eastAsiaTheme="minorEastAsia" w:hAnsi="GHEA Grapalat" w:cstheme="minorBidi"/>
                <w:b/>
                <w:sz w:val="14"/>
                <w:szCs w:val="14"/>
                <w:lang w:val="hy-AM" w:eastAsia="ru-RU"/>
              </w:rPr>
              <w:t xml:space="preserve"> Եղեգնուտ 2-րդ փ, տ 1</w:t>
            </w:r>
          </w:p>
          <w:p w14:paraId="2C1B909D" w14:textId="27EE329A" w:rsidR="005969FF" w:rsidRPr="005969FF" w:rsidRDefault="005969FF" w:rsidP="005969FF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</w:t>
            </w:r>
            <w:r w:rsidRPr="005969FF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 077418899</w:t>
            </w:r>
          </w:p>
        </w:tc>
        <w:tc>
          <w:tcPr>
            <w:tcW w:w="2895" w:type="dxa"/>
            <w:gridSpan w:val="7"/>
            <w:shd w:val="clear" w:color="auto" w:fill="FFFFFF" w:themeFill="background1"/>
            <w:vAlign w:val="center"/>
          </w:tcPr>
          <w:p w14:paraId="3887B3DF" w14:textId="7790FADE" w:rsidR="005969FF" w:rsidRPr="005969FF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Hayastan.1915@inbox.ru</w:t>
            </w:r>
          </w:p>
        </w:tc>
        <w:tc>
          <w:tcPr>
            <w:tcW w:w="2081" w:type="dxa"/>
            <w:gridSpan w:val="7"/>
            <w:shd w:val="clear" w:color="auto" w:fill="FFFFFF" w:themeFill="background1"/>
            <w:vAlign w:val="center"/>
          </w:tcPr>
          <w:p w14:paraId="62D2A5BE" w14:textId="77777777" w:rsidR="005969FF" w:rsidRPr="005969FF" w:rsidRDefault="005969FF" w:rsidP="005969F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«Ակբա Բանկ» ԲԲԸ</w:t>
            </w:r>
          </w:p>
          <w:p w14:paraId="490C4DE0" w14:textId="462D46EF" w:rsidR="005969FF" w:rsidRPr="005969FF" w:rsidRDefault="005969FF" w:rsidP="005969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ՀՀ՝220523330102000</w:t>
            </w:r>
          </w:p>
        </w:tc>
        <w:tc>
          <w:tcPr>
            <w:tcW w:w="2134" w:type="dxa"/>
            <w:gridSpan w:val="2"/>
            <w:shd w:val="clear" w:color="auto" w:fill="FFFFFF" w:themeFill="background1"/>
            <w:vAlign w:val="center"/>
          </w:tcPr>
          <w:p w14:paraId="7814585F" w14:textId="68B3ABA3" w:rsidR="005969FF" w:rsidRPr="005969FF" w:rsidRDefault="005969FF" w:rsidP="005969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69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04438924</w:t>
            </w:r>
          </w:p>
        </w:tc>
      </w:tr>
      <w:tr w:rsidR="005969FF" w:rsidRPr="00C56DA1" w14:paraId="66C35652" w14:textId="77777777" w:rsidTr="00976A67">
        <w:trPr>
          <w:gridAfter w:val="1"/>
          <w:wAfter w:w="46" w:type="dxa"/>
          <w:trHeight w:val="288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77C1F43A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69FF" w:rsidRPr="00C56DA1" w14:paraId="1FC162B3" w14:textId="77777777" w:rsidTr="00976A67">
        <w:trPr>
          <w:gridAfter w:val="1"/>
          <w:wAfter w:w="46" w:type="dxa"/>
          <w:trHeight w:val="200"/>
          <w:jc w:val="center"/>
        </w:trPr>
        <w:tc>
          <w:tcPr>
            <w:tcW w:w="2621" w:type="dxa"/>
            <w:gridSpan w:val="6"/>
            <w:shd w:val="clear" w:color="auto" w:fill="FFFFFF" w:themeFill="background1"/>
            <w:vAlign w:val="center"/>
          </w:tcPr>
          <w:p w14:paraId="6ED36E5D" w14:textId="77777777" w:rsidR="005969FF" w:rsidRPr="00C56DA1" w:rsidRDefault="005969FF" w:rsidP="00596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04" w:type="dxa"/>
            <w:gridSpan w:val="18"/>
            <w:shd w:val="clear" w:color="auto" w:fill="FFFFFF" w:themeFill="background1"/>
            <w:vAlign w:val="center"/>
          </w:tcPr>
          <w:p w14:paraId="403DD92D" w14:textId="77777777" w:rsidR="005969FF" w:rsidRPr="00C56DA1" w:rsidRDefault="005969FF" w:rsidP="005969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56DA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56DA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969FF" w:rsidRPr="00C56DA1" w14:paraId="2A9DCEDF" w14:textId="77777777" w:rsidTr="00976A67">
        <w:trPr>
          <w:gridAfter w:val="1"/>
          <w:wAfter w:w="46" w:type="dxa"/>
          <w:trHeight w:val="288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58F42E37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9FF" w:rsidRPr="00C56DA1" w14:paraId="2E3119A1" w14:textId="77777777" w:rsidTr="00976A67">
        <w:trPr>
          <w:gridAfter w:val="1"/>
          <w:wAfter w:w="46" w:type="dxa"/>
          <w:trHeight w:val="288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153E7F03" w14:textId="77777777" w:rsidR="004C6B99" w:rsidRPr="009E676E" w:rsidRDefault="004C6B99" w:rsidP="004C6B99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199B491E" w14:textId="77777777" w:rsidR="004C6B99" w:rsidRPr="009E676E" w:rsidRDefault="004C6B99" w:rsidP="004C6B99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</w:rPr>
              <w:t>Գրավոր պահանջին  կից ներկայացվում է՝</w:t>
            </w:r>
          </w:p>
          <w:p w14:paraId="7550D21F" w14:textId="77777777" w:rsidR="004C6B99" w:rsidRPr="009E676E" w:rsidRDefault="004C6B99" w:rsidP="004C6B99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</w:rPr>
              <w:t>1) ֆիզիկական անձին տրամադրված լիազորագրի բնօրինակը: Ընդ որում լիազորված՝</w:t>
            </w:r>
          </w:p>
          <w:p w14:paraId="3899E161" w14:textId="77777777" w:rsidR="004C6B99" w:rsidRPr="009E676E" w:rsidRDefault="004C6B99" w:rsidP="004C6B99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</w:rPr>
              <w:t>ա. ֆիզիկական անձանց քանակը չի կարող գերազանցել երկուսը.</w:t>
            </w:r>
          </w:p>
          <w:p w14:paraId="0268124B" w14:textId="77777777" w:rsidR="004C6B99" w:rsidRPr="009E676E" w:rsidRDefault="004C6B99" w:rsidP="004C6B99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</w:rPr>
              <w:t>բ. ֆիզիկական անձը անձամբ պետք է կատարի այն գործողությունները, որոնց համար լիազորված է.</w:t>
            </w:r>
          </w:p>
          <w:p w14:paraId="6D9288BB" w14:textId="77777777" w:rsidR="004C6B99" w:rsidRPr="009E676E" w:rsidRDefault="004C6B99" w:rsidP="004C6B99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99464B3" w14:textId="77777777" w:rsidR="004C6B99" w:rsidRPr="009E676E" w:rsidRDefault="004C6B99" w:rsidP="004C6B99">
            <w:pPr>
              <w:shd w:val="clear" w:color="auto" w:fill="FFFFFF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CE7EDAF" w14:textId="77777777" w:rsidR="004C6B99" w:rsidRPr="009E676E" w:rsidRDefault="004C6B99" w:rsidP="004C6B99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96376E" w14:textId="70CC19D9" w:rsidR="004C6B99" w:rsidRPr="009E676E" w:rsidRDefault="004C6B99" w:rsidP="004C6B99">
            <w:pPr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E676E">
              <w:rPr>
                <w:rFonts w:ascii="GHEA Grapalat" w:eastAsia="Times New Roman" w:hAnsi="GHEA Grapalat"/>
                <w:sz w:val="14"/>
                <w:szCs w:val="14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  <w:t>vagharshapat</w:t>
            </w:r>
            <w:r w:rsidRPr="004C6B99">
              <w:rPr>
                <w:rFonts w:ascii="GHEA Grapalat" w:eastAsia="Times New Roman" w:hAnsi="GHEA Grapalat"/>
                <w:b/>
                <w:sz w:val="14"/>
                <w:szCs w:val="14"/>
              </w:rPr>
              <w:t>4@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  <w:t>schools</w:t>
            </w:r>
            <w:r w:rsidRPr="004C6B99">
              <w:rPr>
                <w:rFonts w:ascii="GHEA Grapalat" w:eastAsia="Times New Roman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  <w:t>am</w:t>
            </w:r>
            <w:r w:rsidRPr="009E676E">
              <w:rPr>
                <w:rFonts w:ascii="GHEA Grapalat" w:eastAsia="Times New Roman" w:hAnsi="GHEA Grapalat"/>
                <w:b/>
                <w:sz w:val="14"/>
                <w:szCs w:val="14"/>
              </w:rPr>
              <w:t>.</w:t>
            </w:r>
          </w:p>
          <w:p w14:paraId="37F4320E" w14:textId="77777777" w:rsidR="005969FF" w:rsidRPr="00C56DA1" w:rsidRDefault="005969FF" w:rsidP="005969FF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top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9FF" w:rsidRPr="00C56DA1" w14:paraId="7DF52B4E" w14:textId="77777777" w:rsidTr="00976A67">
        <w:trPr>
          <w:gridAfter w:val="1"/>
          <w:wAfter w:w="46" w:type="dxa"/>
          <w:trHeight w:val="475"/>
          <w:jc w:val="center"/>
        </w:trPr>
        <w:tc>
          <w:tcPr>
            <w:tcW w:w="2621" w:type="dxa"/>
            <w:gridSpan w:val="6"/>
            <w:shd w:val="clear" w:color="auto" w:fill="FFFFFF" w:themeFill="background1"/>
          </w:tcPr>
          <w:p w14:paraId="2CB10776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</w:t>
            </w: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C56DA1"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 w:rsidRPr="00C5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C56DA1">
              <w:rPr>
                <w:rFonts w:ascii="GHEA Grapalat" w:hAnsi="GHEA Grapalat"/>
                <w:b/>
                <w:sz w:val="14"/>
                <w:szCs w:val="14"/>
              </w:rPr>
              <w:t xml:space="preserve"> ՀՀ օրենքի համաձայն իրականացված </w:t>
            </w:r>
            <w:r w:rsidRPr="00C56DA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հրապարակումների մասին տեղեկությունները</w:t>
            </w:r>
          </w:p>
        </w:tc>
        <w:tc>
          <w:tcPr>
            <w:tcW w:w="8804" w:type="dxa"/>
            <w:gridSpan w:val="18"/>
            <w:shd w:val="clear" w:color="auto" w:fill="FFFFFF" w:themeFill="background1"/>
            <w:vAlign w:val="center"/>
          </w:tcPr>
          <w:p w14:paraId="1E7808C5" w14:textId="77777777" w:rsidR="005969FF" w:rsidRPr="00102055" w:rsidRDefault="005969FF" w:rsidP="005969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lastRenderedPageBreak/>
              <w:t>Հրապարակվել</w:t>
            </w:r>
            <w:r w:rsidRPr="001020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է</w:t>
            </w:r>
            <w:r w:rsidRPr="001020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գնումների</w:t>
            </w:r>
            <w:r w:rsidRPr="001020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պաշտոնական</w:t>
            </w:r>
            <w:r w:rsidRPr="001020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տեղեկագրում</w:t>
            </w:r>
          </w:p>
        </w:tc>
      </w:tr>
      <w:tr w:rsidR="005969FF" w:rsidRPr="00C56DA1" w14:paraId="1694489C" w14:textId="77777777" w:rsidTr="00976A67">
        <w:trPr>
          <w:gridAfter w:val="1"/>
          <w:wAfter w:w="46" w:type="dxa"/>
          <w:trHeight w:val="205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418B42F3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9FF" w:rsidRPr="00C56DA1" w14:paraId="000FBE94" w14:textId="77777777" w:rsidTr="00976A67">
        <w:trPr>
          <w:gridAfter w:val="1"/>
          <w:wAfter w:w="46" w:type="dxa"/>
          <w:trHeight w:val="427"/>
          <w:jc w:val="center"/>
        </w:trPr>
        <w:tc>
          <w:tcPr>
            <w:tcW w:w="2621" w:type="dxa"/>
            <w:gridSpan w:val="6"/>
            <w:shd w:val="clear" w:color="auto" w:fill="FFFFFF" w:themeFill="background1"/>
            <w:vAlign w:val="center"/>
          </w:tcPr>
          <w:p w14:paraId="51B24477" w14:textId="77777777" w:rsidR="005969FF" w:rsidRPr="00C56DA1" w:rsidRDefault="005969FF" w:rsidP="005969F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</w:p>
        </w:tc>
        <w:tc>
          <w:tcPr>
            <w:tcW w:w="8804" w:type="dxa"/>
            <w:gridSpan w:val="18"/>
            <w:shd w:val="clear" w:color="auto" w:fill="FFFFFF" w:themeFill="background1"/>
            <w:vAlign w:val="center"/>
          </w:tcPr>
          <w:p w14:paraId="3EF9611F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969FF" w:rsidRPr="00C56DA1" w14:paraId="108815AF" w14:textId="77777777" w:rsidTr="00976A67">
        <w:trPr>
          <w:gridAfter w:val="1"/>
          <w:wAfter w:w="46" w:type="dxa"/>
          <w:trHeight w:val="106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770EDED9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9FF" w:rsidRPr="00C56DA1" w14:paraId="0586ECE0" w14:textId="77777777" w:rsidTr="00976A67">
        <w:trPr>
          <w:gridAfter w:val="1"/>
          <w:wAfter w:w="46" w:type="dxa"/>
          <w:trHeight w:val="61"/>
          <w:jc w:val="center"/>
        </w:trPr>
        <w:tc>
          <w:tcPr>
            <w:tcW w:w="2621" w:type="dxa"/>
            <w:gridSpan w:val="6"/>
            <w:shd w:val="clear" w:color="auto" w:fill="FFFFFF" w:themeFill="background1"/>
            <w:vAlign w:val="center"/>
          </w:tcPr>
          <w:p w14:paraId="4FB49C96" w14:textId="77777777" w:rsidR="005969FF" w:rsidRPr="00C56DA1" w:rsidRDefault="005969FF" w:rsidP="005969F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C56DA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56DA1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804" w:type="dxa"/>
            <w:gridSpan w:val="18"/>
            <w:shd w:val="clear" w:color="auto" w:fill="FFFFFF" w:themeFill="background1"/>
            <w:vAlign w:val="center"/>
          </w:tcPr>
          <w:p w14:paraId="5EE8014E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վերաբերյալ բողոքներ չեն ներկայացվել</w:t>
            </w:r>
          </w:p>
        </w:tc>
      </w:tr>
      <w:tr w:rsidR="005969FF" w:rsidRPr="00C56DA1" w14:paraId="5DE6B7E5" w14:textId="77777777" w:rsidTr="00976A67">
        <w:trPr>
          <w:gridAfter w:val="1"/>
          <w:wAfter w:w="46" w:type="dxa"/>
          <w:trHeight w:val="160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2439F131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9FF" w:rsidRPr="00C56DA1" w14:paraId="18F6E2A2" w14:textId="77777777" w:rsidTr="00976A67">
        <w:trPr>
          <w:gridAfter w:val="1"/>
          <w:wAfter w:w="46" w:type="dxa"/>
          <w:trHeight w:val="196"/>
          <w:jc w:val="center"/>
        </w:trPr>
        <w:tc>
          <w:tcPr>
            <w:tcW w:w="2621" w:type="dxa"/>
            <w:gridSpan w:val="6"/>
            <w:shd w:val="clear" w:color="auto" w:fill="FFFFFF" w:themeFill="background1"/>
            <w:vAlign w:val="center"/>
          </w:tcPr>
          <w:p w14:paraId="7729B6E3" w14:textId="77777777" w:rsidR="005969FF" w:rsidRPr="00C56DA1" w:rsidRDefault="005969FF" w:rsidP="005969F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804" w:type="dxa"/>
            <w:gridSpan w:val="18"/>
            <w:shd w:val="clear" w:color="auto" w:fill="FFFFFF" w:themeFill="background1"/>
            <w:vAlign w:val="center"/>
          </w:tcPr>
          <w:p w14:paraId="165A157C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969FF" w:rsidRPr="00C56DA1" w14:paraId="71C5C724" w14:textId="77777777" w:rsidTr="00976A67">
        <w:trPr>
          <w:gridAfter w:val="1"/>
          <w:wAfter w:w="46" w:type="dxa"/>
          <w:trHeight w:val="142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52611740" w14:textId="77777777" w:rsidR="005969FF" w:rsidRPr="00C56DA1" w:rsidRDefault="005969FF" w:rsidP="0059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9FF" w:rsidRPr="00C56DA1" w14:paraId="7BD07925" w14:textId="77777777" w:rsidTr="00976A67">
        <w:trPr>
          <w:gridAfter w:val="1"/>
          <w:wAfter w:w="46" w:type="dxa"/>
          <w:trHeight w:val="227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4B75A890" w14:textId="77777777" w:rsidR="005969FF" w:rsidRPr="00C56DA1" w:rsidRDefault="005969FF" w:rsidP="005969F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69FF" w:rsidRPr="00C56DA1" w14:paraId="7B1CF013" w14:textId="77777777" w:rsidTr="00976A67">
        <w:trPr>
          <w:gridAfter w:val="1"/>
          <w:wAfter w:w="46" w:type="dxa"/>
          <w:trHeight w:val="47"/>
          <w:jc w:val="center"/>
        </w:trPr>
        <w:tc>
          <w:tcPr>
            <w:tcW w:w="3505" w:type="dxa"/>
            <w:gridSpan w:val="7"/>
            <w:shd w:val="clear" w:color="auto" w:fill="FFFFFF" w:themeFill="background1"/>
            <w:vAlign w:val="center"/>
          </w:tcPr>
          <w:p w14:paraId="07C482AC" w14:textId="77777777" w:rsidR="005969FF" w:rsidRPr="00C56DA1" w:rsidRDefault="005969FF" w:rsidP="005969F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510" w:type="dxa"/>
            <w:gridSpan w:val="7"/>
            <w:shd w:val="clear" w:color="auto" w:fill="FFFFFF" w:themeFill="background1"/>
            <w:vAlign w:val="center"/>
          </w:tcPr>
          <w:p w14:paraId="18D5A846" w14:textId="77777777" w:rsidR="005969FF" w:rsidRPr="00C56DA1" w:rsidRDefault="005969FF" w:rsidP="005969F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10" w:type="dxa"/>
            <w:gridSpan w:val="10"/>
            <w:shd w:val="clear" w:color="auto" w:fill="FFFFFF" w:themeFill="background1"/>
            <w:vAlign w:val="center"/>
          </w:tcPr>
          <w:p w14:paraId="57A54A36" w14:textId="77777777" w:rsidR="005969FF" w:rsidRPr="00C56DA1" w:rsidRDefault="005969FF" w:rsidP="005969F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6DA1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969FF" w:rsidRPr="00C2042C" w14:paraId="4112632D" w14:textId="77777777" w:rsidTr="00976A67">
        <w:trPr>
          <w:gridAfter w:val="1"/>
          <w:wAfter w:w="46" w:type="dxa"/>
          <w:trHeight w:val="47"/>
          <w:jc w:val="center"/>
        </w:trPr>
        <w:tc>
          <w:tcPr>
            <w:tcW w:w="3505" w:type="dxa"/>
            <w:gridSpan w:val="7"/>
            <w:shd w:val="clear" w:color="auto" w:fill="FFFFFF" w:themeFill="background1"/>
            <w:vAlign w:val="center"/>
          </w:tcPr>
          <w:p w14:paraId="20330FC7" w14:textId="77777777" w:rsidR="005969FF" w:rsidRPr="00C56DA1" w:rsidRDefault="005969FF" w:rsidP="005969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Մարինե Ջուլհակյան</w:t>
            </w:r>
          </w:p>
        </w:tc>
        <w:tc>
          <w:tcPr>
            <w:tcW w:w="3510" w:type="dxa"/>
            <w:gridSpan w:val="7"/>
            <w:shd w:val="clear" w:color="auto" w:fill="FFFFFF" w:themeFill="background1"/>
            <w:vAlign w:val="center"/>
          </w:tcPr>
          <w:p w14:paraId="61F0F6F8" w14:textId="77777777" w:rsidR="005969FF" w:rsidRPr="00C2042C" w:rsidRDefault="005969FF" w:rsidP="005969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2042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+374-93-01-51-87</w:t>
            </w:r>
          </w:p>
        </w:tc>
        <w:tc>
          <w:tcPr>
            <w:tcW w:w="4410" w:type="dxa"/>
            <w:gridSpan w:val="10"/>
            <w:shd w:val="clear" w:color="auto" w:fill="FFFFFF" w:themeFill="background1"/>
            <w:vAlign w:val="center"/>
          </w:tcPr>
          <w:p w14:paraId="743F7257" w14:textId="46842862" w:rsidR="005969FF" w:rsidRPr="008951B5" w:rsidRDefault="005969FF" w:rsidP="005969F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gnumner96@gmail.com</w:t>
            </w:r>
          </w:p>
        </w:tc>
      </w:tr>
      <w:tr w:rsidR="004C6B99" w:rsidRPr="00C2042C" w14:paraId="778840B2" w14:textId="77777777" w:rsidTr="008C21EB">
        <w:trPr>
          <w:gridAfter w:val="1"/>
          <w:wAfter w:w="46" w:type="dxa"/>
          <w:trHeight w:val="47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112FF2F4" w14:textId="34B52B05" w:rsidR="004C6B99" w:rsidRPr="004C6B99" w:rsidRDefault="004C6B99" w:rsidP="004C6B9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B99">
              <w:rPr>
                <w:rFonts w:ascii="GHEA Grapalat" w:hAnsi="GHEA Grapalat" w:cs="Sylfaen"/>
                <w:b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4C6B99" w:rsidRPr="00A8659F" w14:paraId="5353429C" w14:textId="77777777" w:rsidTr="0051034C">
        <w:trPr>
          <w:gridAfter w:val="1"/>
          <w:wAfter w:w="46" w:type="dxa"/>
          <w:trHeight w:val="47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1C2C6E71" w14:textId="2EED6D2C" w:rsidR="004C6B99" w:rsidRPr="00D7192B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hy-AM"/>
              </w:rPr>
            </w:pPr>
            <w:r w:rsidRPr="004C6B99">
              <w:rPr>
                <w:rFonts w:ascii="GHEA Grapalat" w:hAnsi="GHEA Grapalat"/>
                <w:b/>
                <w:bCs/>
                <w:sz w:val="15"/>
                <w:szCs w:val="15"/>
                <w:vertAlign w:val="superscript"/>
              </w:rPr>
              <w:t>1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Newline </w:t>
            </w:r>
            <w:r w:rsidRPr="00D7192B">
              <w:rPr>
                <w:rFonts w:ascii="GHEA Grapalat" w:hAnsi="GHEA Grapalat"/>
                <w:b/>
                <w:bCs/>
                <w:i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TT-7523QA</w:t>
            </w:r>
            <w:r w:rsidRPr="00D7192B">
              <w:rPr>
                <w:rFonts w:ascii="GHEA Grapalat" w:hAnsi="GHEA Grapalat"/>
                <w:b/>
                <w:bCs/>
                <w:i/>
                <w:sz w:val="15"/>
                <w:szCs w:val="15"/>
                <w:lang w:val="hy-AM"/>
              </w:rPr>
              <w:t xml:space="preserve"> 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75” ինտերակտիվ հեղուկ-բյուրեղային դիսփլեյ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/ Newline    TT-7523QA</w:t>
            </w:r>
            <w:r w:rsidRPr="00D7192B">
              <w:rPr>
                <w:rFonts w:ascii="GHEA Grapalat" w:hAnsi="GHEA Grapalat"/>
                <w:b/>
                <w:bCs/>
                <w:i/>
                <w:sz w:val="15"/>
                <w:szCs w:val="15"/>
                <w:lang w:val="hy-AM"/>
              </w:rPr>
              <w:t xml:space="preserve"> 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75” Interactive  LCD Display: </w:t>
            </w:r>
          </w:p>
          <w:p w14:paraId="6F95A258" w14:textId="77777777" w:rsidR="004C6B99" w:rsidRPr="00D7192B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hy-AM"/>
              </w:rPr>
            </w:pPr>
          </w:p>
          <w:p w14:paraId="5A81EAC6" w14:textId="77777777" w:rsidR="004C6B99" w:rsidRPr="004C6B99" w:rsidRDefault="004C6B99" w:rsidP="004C6B99">
            <w:pPr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</w:pP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hy-AM"/>
              </w:rPr>
              <w:t>Հատուկ հնարավորություններ / Special Features:</w:t>
            </w:r>
          </w:p>
          <w:p w14:paraId="4518A1D8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- Android 13 OS &amp; Google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EDLA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Certified (</w:t>
            </w:r>
            <w:r w:rsidRPr="004C6B99">
              <w:rPr>
                <w:rFonts w:ascii="GHEA Grapalat" w:hAnsi="GHEA Grapalat"/>
                <w:spacing w:val="3"/>
                <w:sz w:val="15"/>
                <w:szCs w:val="15"/>
                <w:shd w:val="clear" w:color="auto" w:fill="FFFFFF"/>
                <w:lang w:val="en-US"/>
              </w:rPr>
              <w:t xml:space="preserve">certification ensures </w:t>
            </w:r>
            <w:r w:rsidRPr="004C6B99">
              <w:rPr>
                <w:rFonts w:ascii="GHEA Grapalat" w:hAnsi="GHEA Grapalat"/>
                <w:b/>
                <w:bCs/>
                <w:spacing w:val="3"/>
                <w:sz w:val="15"/>
                <w:szCs w:val="15"/>
                <w:shd w:val="clear" w:color="auto" w:fill="FFFFFF"/>
                <w:lang w:val="en-US"/>
              </w:rPr>
              <w:t>compatibility</w:t>
            </w:r>
            <w:r w:rsidRPr="004C6B99">
              <w:rPr>
                <w:rFonts w:ascii="GHEA Grapalat" w:hAnsi="GHEA Grapalat"/>
                <w:spacing w:val="3"/>
                <w:sz w:val="15"/>
                <w:szCs w:val="15"/>
                <w:shd w:val="clear" w:color="auto" w:fill="FFFFFF"/>
                <w:lang w:val="en-US"/>
              </w:rPr>
              <w:t xml:space="preserve"> and </w:t>
            </w:r>
            <w:r w:rsidRPr="004C6B99">
              <w:rPr>
                <w:rFonts w:ascii="GHEA Grapalat" w:hAnsi="GHEA Grapalat"/>
                <w:b/>
                <w:bCs/>
                <w:spacing w:val="3"/>
                <w:sz w:val="15"/>
                <w:szCs w:val="15"/>
                <w:shd w:val="clear" w:color="auto" w:fill="FFFFFF"/>
                <w:lang w:val="en-US"/>
              </w:rPr>
              <w:t>optimal performance</w:t>
            </w:r>
            <w:r w:rsidRPr="004C6B99">
              <w:rPr>
                <w:rFonts w:ascii="GHEA Grapalat" w:hAnsi="GHEA Grapalat"/>
                <w:spacing w:val="3"/>
                <w:sz w:val="15"/>
                <w:szCs w:val="15"/>
                <w:shd w:val="clear" w:color="auto" w:fill="FFFFFF"/>
                <w:lang w:val="en-US"/>
              </w:rPr>
              <w:t xml:space="preserve"> with all </w:t>
            </w:r>
            <w:r w:rsidRPr="004C6B99">
              <w:rPr>
                <w:rFonts w:ascii="GHEA Grapalat" w:hAnsi="GHEA Grapalat"/>
                <w:b/>
                <w:bCs/>
                <w:spacing w:val="3"/>
                <w:sz w:val="15"/>
                <w:szCs w:val="15"/>
                <w:shd w:val="clear" w:color="auto" w:fill="FFFFFF"/>
                <w:lang w:val="en-US"/>
              </w:rPr>
              <w:t>Google applications</w:t>
            </w:r>
            <w:r w:rsidRPr="004C6B99">
              <w:rPr>
                <w:rFonts w:ascii="GHEA Grapalat" w:hAnsi="GHEA Grapalat"/>
                <w:spacing w:val="3"/>
                <w:sz w:val="15"/>
                <w:szCs w:val="15"/>
                <w:shd w:val="clear" w:color="auto" w:fill="FFFFFF"/>
                <w:lang w:val="en-US"/>
              </w:rPr>
              <w:t xml:space="preserve"> and </w:t>
            </w:r>
            <w:r w:rsidRPr="004C6B99">
              <w:rPr>
                <w:rFonts w:ascii="GHEA Grapalat" w:hAnsi="GHEA Grapalat"/>
                <w:b/>
                <w:bCs/>
                <w:spacing w:val="3"/>
                <w:sz w:val="15"/>
                <w:szCs w:val="15"/>
                <w:shd w:val="clear" w:color="auto" w:fill="FFFFFF"/>
                <w:lang w:val="en-US"/>
              </w:rPr>
              <w:t>services</w:t>
            </w:r>
            <w:r w:rsidRPr="004C6B99">
              <w:rPr>
                <w:rFonts w:ascii="GHEA Grapalat" w:hAnsi="GHEA Grapalat"/>
                <w:spacing w:val="3"/>
                <w:sz w:val="15"/>
                <w:szCs w:val="15"/>
                <w:shd w:val="clear" w:color="auto" w:fill="FFFFFF"/>
                <w:lang w:val="en-US"/>
              </w:rPr>
              <w:t xml:space="preserve"> (</w:t>
            </w:r>
            <w:r w:rsidRPr="004C6B99">
              <w:rPr>
                <w:rFonts w:ascii="GHEA Grapalat" w:hAnsi="GHEA Grapalat"/>
                <w:b/>
                <w:bCs/>
                <w:spacing w:val="3"/>
                <w:sz w:val="15"/>
                <w:szCs w:val="15"/>
                <w:shd w:val="clear" w:color="auto" w:fill="FFFFFF"/>
                <w:lang w:val="en-US"/>
              </w:rPr>
              <w:t>Google Workspace</w:t>
            </w:r>
            <w:r w:rsidRPr="004C6B99">
              <w:rPr>
                <w:rFonts w:ascii="GHEA Grapalat" w:hAnsi="GHEA Grapalat"/>
                <w:spacing w:val="3"/>
                <w:sz w:val="15"/>
                <w:szCs w:val="15"/>
                <w:shd w:val="clear" w:color="auto" w:fill="FFFFFF"/>
                <w:lang w:val="en-US"/>
              </w:rPr>
              <w:t xml:space="preserve">). Users can </w:t>
            </w:r>
            <w:r w:rsidRPr="004C6B99">
              <w:rPr>
                <w:rFonts w:ascii="GHEA Grapalat" w:hAnsi="GHEA Grapalat"/>
                <w:b/>
                <w:bCs/>
                <w:spacing w:val="3"/>
                <w:sz w:val="15"/>
                <w:szCs w:val="15"/>
                <w:shd w:val="clear" w:color="auto" w:fill="FFFFFF"/>
                <w:lang w:val="en-US"/>
              </w:rPr>
              <w:t>collaborate in real time</w:t>
            </w:r>
            <w:r w:rsidRPr="004C6B99">
              <w:rPr>
                <w:rFonts w:ascii="GHEA Grapalat" w:hAnsi="GHEA Grapalat"/>
                <w:spacing w:val="3"/>
                <w:sz w:val="15"/>
                <w:szCs w:val="15"/>
                <w:shd w:val="clear" w:color="auto" w:fill="FFFFFF"/>
                <w:lang w:val="en-US"/>
              </w:rPr>
              <w:t xml:space="preserve">, </w:t>
            </w:r>
            <w:r w:rsidRPr="004C6B99">
              <w:rPr>
                <w:rFonts w:ascii="GHEA Grapalat" w:hAnsi="GHEA Grapalat"/>
                <w:i/>
                <w:iCs/>
                <w:spacing w:val="3"/>
                <w:sz w:val="15"/>
                <w:szCs w:val="15"/>
                <w:shd w:val="clear" w:color="auto" w:fill="FFFFFF"/>
                <w:lang w:val="en-US"/>
              </w:rPr>
              <w:t>edit documents and share ideas effortlessly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);</w:t>
            </w:r>
          </w:p>
          <w:p w14:paraId="5D05B53B" w14:textId="77777777" w:rsidR="004C6B99" w:rsidRPr="004C6B99" w:rsidRDefault="004C6B99" w:rsidP="004C6B99">
            <w:pPr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Ներկառուցված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Google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ծրագրային ապահովում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/ Embedded Google Apps;</w:t>
            </w:r>
          </w:p>
          <w:p w14:paraId="3F068980" w14:textId="77777777" w:rsidR="004C6B99" w:rsidRPr="004C6B99" w:rsidRDefault="004C6B99" w:rsidP="004C6B99">
            <w:pPr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-  </w:t>
            </w:r>
            <w:r w:rsidRPr="00D7192B">
              <w:rPr>
                <w:rFonts w:ascii="GHEA Grapalat" w:hAnsi="GHEA Grapalat"/>
                <w:b/>
                <w:sz w:val="15"/>
                <w:szCs w:val="15"/>
              </w:rPr>
              <w:t>Հավելվածների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sz w:val="15"/>
                <w:szCs w:val="15"/>
              </w:rPr>
              <w:t>հասանելիություն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/Access to the Google Play Store and Google Cloud Services directly from the screen. Use apps such as Google Drive, Docs, Slides, </w:t>
            </w:r>
            <w:r w:rsidRPr="00D7192B">
              <w:rPr>
                <w:rFonts w:ascii="GHEA Grapalat" w:hAnsi="GHEA Grapalat"/>
                <w:b/>
                <w:sz w:val="15"/>
                <w:szCs w:val="15"/>
              </w:rPr>
              <w:t>С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hrome, GMail, Maps, etc.</w:t>
            </w:r>
          </w:p>
          <w:p w14:paraId="78D5D102" w14:textId="77777777" w:rsidR="004C6B99" w:rsidRPr="00D7192B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-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Ներկառուցված ծրագրային ապահովում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` բոլոր անհրաժեշտ ծրագրերը՝ հանդիպումներ նշանակելու, էլեկտրոնային նամակները կառավարելու, «ամպում» փաստաթղթեր բացելու, պահպանելու և նրանց հետ աշխատելու համար `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 Office Viewer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(</w:t>
            </w:r>
            <w:r w:rsidRPr="00D7192B">
              <w:rPr>
                <w:rFonts w:ascii="GHEA Grapalat" w:hAnsi="GHEA Grapalat"/>
                <w:bCs/>
                <w:i/>
                <w:sz w:val="15"/>
                <w:szCs w:val="15"/>
                <w:lang w:val="hy-AM"/>
              </w:rPr>
              <w:t>Word, Excel, PPT, PDF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),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File Commander, E-mail, Business Calendar, Calculator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  / 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Built-In Apps -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Everything to schedule meetings, manage e-mails, save and open files with the cloud and work on documents: 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Office Viewer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(</w:t>
            </w:r>
            <w:r w:rsidRPr="00D7192B">
              <w:rPr>
                <w:rFonts w:ascii="GHEA Grapalat" w:hAnsi="GHEA Grapalat"/>
                <w:bCs/>
                <w:i/>
                <w:sz w:val="15"/>
                <w:szCs w:val="15"/>
                <w:lang w:val="hy-AM"/>
              </w:rPr>
              <w:t>Word, Excel, PPT, PDF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),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File Commander, E-mail, Business Calendar, Calculator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; </w:t>
            </w:r>
          </w:p>
          <w:p w14:paraId="3DC02DF1" w14:textId="77777777" w:rsidR="004C6B99" w:rsidRPr="00D7192B" w:rsidRDefault="004C6B99" w:rsidP="004C6B99">
            <w:pPr>
              <w:jc w:val="both"/>
              <w:rPr>
                <w:rFonts w:ascii="GHEA Grapalat" w:hAnsi="GHEA Grapalat"/>
                <w:sz w:val="15"/>
                <w:szCs w:val="15"/>
                <w:highlight w:val="yellow"/>
                <w:lang w:val="hy-AM"/>
              </w:rPr>
            </w:pP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- Սեփական ուսումնական գործիքներ</w:t>
            </w:r>
            <w:r w:rsidRPr="00D7192B">
              <w:rPr>
                <w:rFonts w:ascii="Calibri" w:hAnsi="Calibri" w:cs="Calibri"/>
                <w:b/>
                <w:bCs/>
                <w:sz w:val="15"/>
                <w:szCs w:val="15"/>
                <w:lang w:val="hy-AM"/>
              </w:rPr>
              <w:t> 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/ Own Classroom Tools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>;</w:t>
            </w:r>
          </w:p>
          <w:p w14:paraId="10AF45E7" w14:textId="77777777" w:rsidR="004C6B99" w:rsidRPr="00D7192B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- «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Ինտերակտիվ գրատախտակ»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գործառույթ` 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3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անկախ աշխատանքային դաշտ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>միաժամանակ</w:t>
            </w:r>
            <w:r w:rsidRPr="00D7192B">
              <w:rPr>
                <w:rFonts w:ascii="GHEA Grapalat" w:hAnsi="GHEA Grapalat"/>
                <w:b/>
                <w:bCs/>
                <w:i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b/>
                <w:i/>
                <w:sz w:val="15"/>
                <w:szCs w:val="15"/>
                <w:lang w:val="hy-AM"/>
              </w:rPr>
              <w:t>3</w:t>
            </w:r>
            <w:r w:rsidRPr="00D7192B">
              <w:rPr>
                <w:rFonts w:ascii="GHEA Grapalat" w:hAnsi="GHEA Grapalat"/>
                <w:b/>
                <w:bCs/>
                <w:i/>
                <w:sz w:val="15"/>
                <w:szCs w:val="15"/>
                <w:lang w:val="hy-AM"/>
              </w:rPr>
              <w:t xml:space="preserve"> հոգու աշխատանքի համար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/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Interactive Whiteboard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function –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3 independent fields for simultaneous work of 3 people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;</w:t>
            </w:r>
          </w:p>
          <w:p w14:paraId="2F19701B" w14:textId="77777777" w:rsidR="004C6B99" w:rsidRPr="00D7192B" w:rsidRDefault="004C6B99" w:rsidP="004C6B99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-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USB Viewer`</w:t>
            </w:r>
            <w:r w:rsidRPr="00D7192B">
              <w:rPr>
                <w:rFonts w:ascii="Calibri" w:hAnsi="Calibri" w:cs="Calibri"/>
                <w:sz w:val="15"/>
                <w:szCs w:val="15"/>
                <w:lang w:val="hy-AM"/>
              </w:rPr>
              <w:t> </w:t>
            </w:r>
            <w:r w:rsidRPr="00D7192B">
              <w:rPr>
                <w:rFonts w:ascii="GHEA Grapalat" w:hAnsi="GHEA Grapalat" w:cs="GHEA Grapalat"/>
                <w:sz w:val="15"/>
                <w:szCs w:val="15"/>
                <w:lang w:val="hy-AM"/>
              </w:rPr>
              <w:t>առանց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 w:cs="GHEA Grapalat"/>
                <w:sz w:val="15"/>
                <w:szCs w:val="15"/>
                <w:lang w:val="hy-AM"/>
              </w:rPr>
              <w:t>համակարգչի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 w:cs="GHEA Grapalat"/>
                <w:sz w:val="15"/>
                <w:szCs w:val="15"/>
                <w:lang w:val="hy-AM"/>
              </w:rPr>
              <w:t>շնորհանդես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 w:cs="GHEA Grapalat"/>
                <w:sz w:val="15"/>
                <w:szCs w:val="15"/>
                <w:lang w:val="hy-AM"/>
              </w:rPr>
              <w:t>անցկացնելու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 w:cs="GHEA Grapalat"/>
                <w:sz w:val="15"/>
                <w:szCs w:val="15"/>
                <w:lang w:val="hy-AM"/>
              </w:rPr>
              <w:t>համար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` </w:t>
            </w:r>
            <w:r w:rsidRPr="00D7192B">
              <w:rPr>
                <w:rFonts w:ascii="GHEA Grapalat" w:hAnsi="GHEA Grapalat" w:cs="GHEA Grapalat"/>
                <w:sz w:val="15"/>
                <w:szCs w:val="15"/>
                <w:lang w:val="hy-AM"/>
              </w:rPr>
              <w:t>թույլ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 w:cs="GHEA Grapalat"/>
                <w:sz w:val="15"/>
                <w:szCs w:val="15"/>
                <w:lang w:val="hy-AM"/>
              </w:rPr>
              <w:t>տա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ֆայլերի ցուցադրումն անմիջապես USB կրիչից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/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USB Viewer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- allows files to be displayed directly from a USB stick;</w:t>
            </w:r>
          </w:p>
          <w:p w14:paraId="7DEE96B1" w14:textId="77777777" w:rsidR="004C6B99" w:rsidRPr="00D7192B" w:rsidRDefault="004C6B99" w:rsidP="004C6B99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-  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>Ա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>մբողջական ծրագրային  լուծում դիսփլեի էկրանի պարզեցված փոխանակման և հեռարձակման համար, մեկ հպումով  ներկայացվի նրանց բովանդակությունը ցանկացած անլար ցանցի միջոցով: Կիսվել տեսանյութով, հղումներով և ֆայլերով ցանկացած սարքից:  / Complete software solution for streamlined screen sharing and broadcasting designed for seamless collaboration with features like 9 simultaneous transmissions wirelessly from any network with a single click, Touchback, Group display, Mirror control. Plus, the single application for casting and broadcasting makes it effortlessly efficient. Share video, links, and files from any device.</w:t>
            </w:r>
          </w:p>
          <w:p w14:paraId="4518112A" w14:textId="77777777" w:rsidR="004C6B99" w:rsidRPr="00D7192B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-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BYOD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(Բեր քո անձնական սարքը) գործառույթ՝ ցուցադրեք և կիսվեք  Ձեր սարքերի էկրաններին առկա բովանդակությամբ  / 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BYOD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(Bring Your Own Device) enabling: Cast &amp; Share Screens;</w:t>
            </w:r>
          </w:p>
          <w:p w14:paraId="475764AE" w14:textId="77777777" w:rsidR="004C6B99" w:rsidRPr="00D7192B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- Անձնական սարքից հեռարձակել կոնտենտ կամ ներկայացրել այն անլար ցանցով, հրավիրել մինչև 200 մասնակցի միանալ իրենց անձնական սարքերի միջոցով /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Broadcast content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or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present wirelessly from a personal device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, invite up to 200 participants to connect from their own;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</w:p>
          <w:p w14:paraId="7EBE3AAD" w14:textId="77777777" w:rsidR="004C6B99" w:rsidRPr="00D7192B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-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Հպման խելացի ճանաչում և տարբերում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՝ oբյեկտի ճանաչումը բերում է գրելու ինտուիտիվ փորձ՝ գրեք բարակ գրիչով, ջնջեք ափով /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Intelligent Touch Recognition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: </w:t>
            </w:r>
            <w:r w:rsidRPr="00D7192B">
              <w:rPr>
                <w:rFonts w:ascii="GHEA Grapalat" w:hAnsi="GHEA Grapalat"/>
                <w:bCs/>
                <w:i/>
                <w:sz w:val="15"/>
                <w:szCs w:val="15"/>
                <w:lang w:val="hy-AM"/>
              </w:rPr>
              <w:t>Object Recognition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brings an intuitive writing experience - write with a thin pen, erase with your palm; </w:t>
            </w:r>
          </w:p>
          <w:p w14:paraId="62DE0C63" w14:textId="77777777" w:rsidR="004C6B99" w:rsidRPr="00D7192B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-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Դիսփլեյի կառավարում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` կենտրոնացված կառավարում և ծրագրերի տեղադրում, պարամետրերի կարգավորում, հաղորդագրությունների հեռարձակում  բոլոր դիսպլեյների վրա /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Display Management+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: centrally manage and deploy apps, configure settings, use digital signage and broadcast messages to all your  displays </w:t>
            </w:r>
          </w:p>
          <w:p w14:paraId="7B8E1072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Լւսավորության սենսոր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/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Ambient Light Sensor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</w:p>
          <w:p w14:paraId="1419E77E" w14:textId="77777777" w:rsidR="004C6B99" w:rsidRPr="00D7192B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-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>Ցանցով կառավարում և ակտիվացում ցանցի միջոցով /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LAN control &amp; Wake on LAN;</w:t>
            </w:r>
          </w:p>
          <w:p w14:paraId="40D28CD6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Setting Menu Admin Mode &amp; Multiuser profile;</w:t>
            </w:r>
          </w:p>
          <w:p w14:paraId="6871D331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lastRenderedPageBreak/>
              <w:t>- User friendly, easy and convenient operation just like use of a mobile phone or a tablet;</w:t>
            </w:r>
          </w:p>
          <w:p w14:paraId="71BFFCC1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Ներկայացվող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նյութի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վրա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նշումներ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կատարելու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հնարավորություն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/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Annotation Over Any Source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</w:p>
          <w:p w14:paraId="6D505EEA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-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Ներկառուցված ծրագրային ապահովման թարմացում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անլար կապով (Android PC – life time) /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Over-The-Air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(OTA) firmware update (Android PC - life time);</w:t>
            </w:r>
          </w:p>
          <w:p w14:paraId="3F5618F1" w14:textId="77777777" w:rsidR="004C6B99" w:rsidRPr="00D7192B" w:rsidRDefault="004C6B99" w:rsidP="004C6B99">
            <w:pPr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Լրացուցիչ OPS համակարգիչ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ներկառուցված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Windows 11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>և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MS Office 2019</w:t>
            </w:r>
            <w:r w:rsidRPr="00D7192B">
              <w:rPr>
                <w:rFonts w:ascii="Calibri" w:hAnsi="Calibri" w:cs="Calibri"/>
                <w:b/>
                <w:bCs/>
                <w:sz w:val="15"/>
                <w:szCs w:val="15"/>
                <w:lang w:val="hy-AM"/>
              </w:rPr>
              <w:t> 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ծրագրային ապահովմամբ /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Optional OPS PC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with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Windows 11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&amp;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MS Office 2019.</w:t>
            </w:r>
          </w:p>
          <w:p w14:paraId="6507989C" w14:textId="77777777" w:rsidR="004C6B99" w:rsidRPr="00D7192B" w:rsidRDefault="004C6B99" w:rsidP="004C6B99">
            <w:pPr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hy-AM"/>
              </w:rPr>
            </w:pP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hy-AM"/>
              </w:rPr>
              <w:t>Էկրանի  բնութագրերը / LCD Panel:</w:t>
            </w:r>
          </w:p>
          <w:p w14:paraId="6F768850" w14:textId="77777777" w:rsidR="004C6B99" w:rsidRPr="00D7192B" w:rsidRDefault="004C6B99" w:rsidP="004C6B99">
            <w:pP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Անկյունագիծը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/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Diagonal:  առնվազն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75”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(190.5 cm);</w:t>
            </w:r>
          </w:p>
          <w:p w14:paraId="315857A1" w14:textId="77777777" w:rsidR="004C6B99" w:rsidRPr="00D7192B" w:rsidRDefault="004C6B99" w:rsidP="004C6B99">
            <w:pP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-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>Ակտիվ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>մակերեսը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/ Display Area:  առնվազն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1,650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x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928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mm;</w:t>
            </w:r>
          </w:p>
          <w:p w14:paraId="25268AFD" w14:textId="77777777" w:rsidR="004C6B99" w:rsidRPr="004C6B99" w:rsidRDefault="004C6B99" w:rsidP="004C6B99">
            <w:pPr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Էկրանի հետին լուսավորություն տեսակը /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Backlight type: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Direct LED (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>Wide color gamut + Anti blue light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)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</w:p>
          <w:p w14:paraId="52AEDB09" w14:textId="77777777" w:rsidR="004C6B99" w:rsidRPr="00D7192B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hy-AM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-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Մակերեսը՝ անփայլ, կոփված,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մատնահետք չթողնող և հակամանրէային ապակի (4 մմ) / Surface: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Anti-Glare + Anti-Fingerprint + Antimicrobial Tempered  Glass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(4 mm);</w:t>
            </w:r>
          </w:p>
          <w:p w14:paraId="1915BAEB" w14:textId="77777777" w:rsidR="004C6B99" w:rsidRPr="004C6B99" w:rsidRDefault="004C6B99" w:rsidP="004C6B99">
            <w:pPr>
              <w:jc w:val="both"/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Touch Surface Hardness: 7H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l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evel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(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Mohs hardness scale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), </w:t>
            </w:r>
          </w:p>
          <w:p w14:paraId="71B08A42" w14:textId="77777777" w:rsidR="004C6B99" w:rsidRPr="004C6B99" w:rsidRDefault="004C6B99" w:rsidP="004C6B99">
            <w:pPr>
              <w:jc w:val="both"/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9H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Pencil Hardness;</w:t>
            </w:r>
          </w:p>
          <w:p w14:paraId="1CB4EB5B" w14:textId="77777777" w:rsidR="004C6B99" w:rsidRPr="004C6B99" w:rsidRDefault="004C6B99" w:rsidP="004C6B99">
            <w:pP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-  Certified Zero Bonding Technology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;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14:paraId="63B5D2C1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Կետայնություն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ը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/ Resolution: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4K/Ultra HD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(3,840 x 2,160 pixels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/ 60 fps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)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</w:p>
          <w:p w14:paraId="51632801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Կողմերի հարաբերակցությունը /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Aspect  ratio: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16:9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</w:p>
          <w:p w14:paraId="64028BCC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Պայծառություն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ը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/ Brightness: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առնվազն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450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cd/m²;</w:t>
            </w:r>
          </w:p>
          <w:p w14:paraId="50B9FE5B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Կոնտրաստը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/ Contrast Ratio: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առնվազն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 5,000:1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</w:p>
          <w:p w14:paraId="0A5FBC75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Դիսփլեյ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ի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գույները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/ Display colors: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1,07 Billion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</w:p>
          <w:p w14:paraId="15CD8E5A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Արձագանքի ժամանակը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/ Response Time: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առնվազն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 5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մվ/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ms;</w:t>
            </w:r>
          </w:p>
          <w:p w14:paraId="09DACEDE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Դիտման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անկյուն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ը /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Viewing angle (H/V):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178°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</w:p>
          <w:p w14:paraId="2A3EC8A8" w14:textId="77777777" w:rsidR="004C6B99" w:rsidRPr="00D7192B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hy-AM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Կյանքի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ժամանակ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ը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/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Life Time: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առնվազն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≥50,000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ժամ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/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>hours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</w:t>
            </w:r>
          </w:p>
          <w:p w14:paraId="45A49CBD" w14:textId="77777777" w:rsidR="004C6B99" w:rsidRPr="004C6B99" w:rsidRDefault="004C6B99" w:rsidP="004C6B99">
            <w:pPr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hy-AM"/>
              </w:rPr>
              <w:t xml:space="preserve">Ինտերակտիվ համակարգ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>/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hy-AM"/>
              </w:rPr>
              <w:t xml:space="preserve"> Touch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 xml:space="preserve"> System:</w:t>
            </w:r>
          </w:p>
          <w:p w14:paraId="571DD1FB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50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</w:rPr>
              <w:t>միաժամանակյա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հպում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(Windows OS) /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20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</w:rPr>
              <w:t>միաժամանակյա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հպում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(Android OS / Mac OS / Linux) / Touch points: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50 simultaneous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points (Windows OS) /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20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simultaneous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points (Android OS / Mac OS / Linux);</w:t>
            </w:r>
          </w:p>
          <w:p w14:paraId="2E0D636D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ԻԿ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>Stellar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հպման տեխնոլոգիա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/ IR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>Stellar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Touch Technology;</w:t>
            </w:r>
          </w:p>
          <w:p w14:paraId="52AC0CE3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Գրելու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գործիքները՝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պասիվ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գրիչ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,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մատներ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,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բռունցք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և այլ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անթափանցիկ առարկաներ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/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Writing Tools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: Passive Pen, Fingers, Fist &amp; other opaque objects;</w:t>
            </w:r>
          </w:p>
          <w:p w14:paraId="2D773476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-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Գ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րիչ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ների քանակը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/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Number of pens: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առնվազն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  2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հատ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;</w:t>
            </w:r>
          </w:p>
          <w:p w14:paraId="51245E18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Օբյեկտների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ճանաչում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/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Object Recognition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(</w:t>
            </w:r>
            <w:r w:rsidRPr="004C6B99">
              <w:rPr>
                <w:rFonts w:ascii="GHEA Grapalat" w:hAnsi="GHEA Grapalat"/>
                <w:bCs/>
                <w:i/>
                <w:sz w:val="15"/>
                <w:szCs w:val="15"/>
                <w:lang w:val="en-US"/>
              </w:rPr>
              <w:t>differentiation between fingers, pens and palms to react as a marker, thin pen or eraser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);</w:t>
            </w:r>
          </w:p>
          <w:p w14:paraId="7B3AA6A4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- Real Palm Rejection;</w:t>
            </w:r>
          </w:p>
          <w:p w14:paraId="1417DF50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Հպման արձագանքման ժամանակը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/ Touch Response time: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առնվազն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 ≤2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մվ/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ms;</w:t>
            </w:r>
          </w:p>
          <w:p w14:paraId="72DEABBE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Հպման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կետայնությունը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/ Touch Resolution: 32,768 x 32,768 px;</w:t>
            </w:r>
          </w:p>
          <w:p w14:paraId="636F9441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Հպման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ճշգրտությունը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/ Touch Accuracy: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±0.5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մմ/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mm;</w:t>
            </w:r>
          </w:p>
          <w:p w14:paraId="4A9761BF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Թափանցիկություն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ը /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Transparency: &gt;88% /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Մշուշ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ը /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Haze: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առնվազն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2% ~ 5%;</w:t>
            </w:r>
          </w:p>
          <w:p w14:paraId="2C8DB7F3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HID Support; </w:t>
            </w:r>
          </w:p>
          <w:p w14:paraId="53D6BDC4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Հաղորդակցման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ինտերֆեյս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ը /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Communication Interface: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USB-B (for touch);</w:t>
            </w:r>
          </w:p>
          <w:p w14:paraId="703AF5E5" w14:textId="77777777" w:rsidR="004C6B99" w:rsidRPr="004C6B99" w:rsidRDefault="004C6B99" w:rsidP="004C6B99">
            <w:pPr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</w:pP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</w:rPr>
              <w:t>Ներկառուցված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</w:rPr>
              <w:t>Անդրոիդ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</w:rPr>
              <w:t>համակարգիչ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 xml:space="preserve"> / Built-in Android PC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(Android 13 OS):</w:t>
            </w:r>
          </w:p>
          <w:p w14:paraId="20F84F66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lastRenderedPageBreak/>
              <w:t xml:space="preserve">-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SoC Chipset: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առնվազն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Amlogic A311D2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</w:p>
          <w:p w14:paraId="710AC39C" w14:textId="77777777" w:rsidR="004C6B99" w:rsidRPr="00D7192B" w:rsidRDefault="004C6B99" w:rsidP="004C6B99">
            <w:pPr>
              <w:pStyle w:val="Pa0"/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</w:rPr>
              <w:t xml:space="preserve">- CPU: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առնվազն</w:t>
            </w:r>
            <w:r w:rsidRPr="00D7192B">
              <w:rPr>
                <w:rFonts w:ascii="GHEA Grapalat" w:eastAsia="Times New Roman" w:hAnsi="GHEA Grapalat"/>
                <w:bCs/>
                <w:sz w:val="15"/>
                <w:szCs w:val="15"/>
              </w:rPr>
              <w:t xml:space="preserve"> Octa-core processor</w:t>
            </w:r>
            <w:r w:rsidRPr="00D7192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 xml:space="preserve"> 4 x Cortex-A73 </w:t>
            </w:r>
            <w:r w:rsidRPr="00D7192B">
              <w:rPr>
                <w:rFonts w:ascii="GHEA Grapalat" w:eastAsia="Times New Roman" w:hAnsi="GHEA Grapalat"/>
                <w:bCs/>
                <w:sz w:val="15"/>
                <w:szCs w:val="15"/>
              </w:rPr>
              <w:t>(2,2 GHz)</w:t>
            </w:r>
            <w:r w:rsidRPr="00D7192B">
              <w:rPr>
                <w:rFonts w:ascii="GHEA Grapalat" w:eastAsia="Times New Roman" w:hAnsi="GHEA Grapalat"/>
                <w:b/>
                <w:bCs/>
                <w:sz w:val="15"/>
                <w:szCs w:val="15"/>
              </w:rPr>
              <w:t xml:space="preserve"> + 4 x Cortex-A53 </w:t>
            </w:r>
            <w:r w:rsidRPr="00D7192B">
              <w:rPr>
                <w:rFonts w:ascii="GHEA Grapalat" w:eastAsia="Times New Roman" w:hAnsi="GHEA Grapalat"/>
                <w:bCs/>
                <w:sz w:val="15"/>
                <w:szCs w:val="15"/>
              </w:rPr>
              <w:t>(2,0 GHz) ;</w:t>
            </w:r>
          </w:p>
          <w:p w14:paraId="44FF236B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GPU: 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Mali G52 MC4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 (Octa Core);</w:t>
            </w:r>
          </w:p>
          <w:p w14:paraId="0AFEA182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RAM: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առնվազն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 8 GB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DDR4;</w:t>
            </w:r>
          </w:p>
          <w:p w14:paraId="65869F56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Storage: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առնվազն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128 GB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 w:cs="Roboto Lt"/>
                <w:sz w:val="15"/>
                <w:szCs w:val="15"/>
                <w:lang w:val="en-US"/>
              </w:rPr>
              <w:t>(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Expandable);</w:t>
            </w:r>
          </w:p>
          <w:p w14:paraId="789B9F66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4K UI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</w:p>
          <w:p w14:paraId="053F013F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D7192B">
              <w:rPr>
                <w:rFonts w:ascii="GHEA Grapalat" w:hAnsi="GHEA Grapalat"/>
                <w:b/>
                <w:sz w:val="15"/>
                <w:szCs w:val="15"/>
                <w:u w:val="single"/>
                <w:lang w:val="hy-AM"/>
              </w:rPr>
              <w:t>Աջակցվող մ</w:t>
            </w:r>
            <w:r w:rsidRPr="00D7192B">
              <w:rPr>
                <w:rFonts w:ascii="GHEA Grapalat" w:hAnsi="GHEA Grapalat"/>
                <w:b/>
                <w:sz w:val="15"/>
                <w:szCs w:val="15"/>
                <w:u w:val="single"/>
              </w:rPr>
              <w:t>ուլտիմեդիա</w:t>
            </w:r>
            <w:r w:rsidRPr="004C6B99">
              <w:rPr>
                <w:rFonts w:ascii="GHEA Grapalat" w:hAnsi="GHEA Grapalat"/>
                <w:b/>
                <w:sz w:val="15"/>
                <w:szCs w:val="15"/>
                <w:u w:val="single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sz w:val="15"/>
                <w:szCs w:val="15"/>
                <w:u w:val="single"/>
              </w:rPr>
              <w:t>ֆայլերի</w:t>
            </w:r>
            <w:r w:rsidRPr="004C6B99">
              <w:rPr>
                <w:rFonts w:ascii="GHEA Grapalat" w:hAnsi="GHEA Grapalat"/>
                <w:b/>
                <w:sz w:val="15"/>
                <w:szCs w:val="15"/>
                <w:u w:val="single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sz w:val="15"/>
                <w:szCs w:val="15"/>
                <w:u w:val="single"/>
              </w:rPr>
              <w:t>ձ</w:t>
            </w:r>
            <w:r w:rsidRPr="00D7192B">
              <w:rPr>
                <w:rFonts w:ascii="GHEA Grapalat" w:hAnsi="GHEA Grapalat"/>
                <w:b/>
                <w:sz w:val="15"/>
                <w:szCs w:val="15"/>
                <w:u w:val="single"/>
                <w:lang w:val="hy-AM"/>
              </w:rPr>
              <w:t>և</w:t>
            </w:r>
            <w:r w:rsidRPr="00D7192B">
              <w:rPr>
                <w:rFonts w:ascii="GHEA Grapalat" w:hAnsi="GHEA Grapalat"/>
                <w:b/>
                <w:sz w:val="15"/>
                <w:szCs w:val="15"/>
                <w:u w:val="single"/>
              </w:rPr>
              <w:t>աչափեր</w:t>
            </w:r>
            <w:r w:rsidRPr="00D7192B">
              <w:rPr>
                <w:rFonts w:ascii="GHEA Grapalat" w:hAnsi="GHEA Grapalat"/>
                <w:b/>
                <w:sz w:val="15"/>
                <w:szCs w:val="15"/>
                <w:u w:val="single"/>
                <w:lang w:val="hy-AM"/>
              </w:rPr>
              <w:t xml:space="preserve">ը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u w:val="single"/>
                <w:lang w:val="hy-AM"/>
              </w:rPr>
              <w:t xml:space="preserve">/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u w:val="single"/>
                <w:lang w:val="en-US"/>
              </w:rPr>
              <w:t>Multimedia File Formats Support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:</w:t>
            </w:r>
          </w:p>
          <w:p w14:paraId="5D1F84A8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Image: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JPG, JPEG, BMP, PNG</w:t>
            </w:r>
          </w:p>
          <w:p w14:paraId="1D3118C5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Video: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MPEG1, MPEG2, MPEG4, SorensonH.263, H.263, H.264,MVC, AVS, AVS+, WMV3, VC1,Motion JPEG, VP8, VP9, RV30/RV40;</w:t>
            </w:r>
          </w:p>
          <w:p w14:paraId="7F8FFB14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Audio: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MPEG1/2 @LAYER1; @LAYER2, @LAYER3, EAC3, ACC-LC, HEAAC, VORBIS, LPCM, IMA-ADPCM, MS-ADPCM, G711 A/MULAW, LBR(COOK), FLAC;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ab/>
            </w:r>
          </w:p>
          <w:p w14:paraId="51A03356" w14:textId="77777777" w:rsidR="004C6B99" w:rsidRPr="004C6B99" w:rsidRDefault="004C6B99" w:rsidP="004C6B99">
            <w:pPr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</w:pP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</w:rPr>
              <w:t>Մուտք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hy-AM"/>
              </w:rPr>
              <w:t>եր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 xml:space="preserve"> /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hy-AM"/>
              </w:rPr>
              <w:t>Ե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</w:rPr>
              <w:t>լք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hy-AM"/>
              </w:rPr>
              <w:t xml:space="preserve">եր /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>Inputs /Outputs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(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առնվազն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)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>:</w:t>
            </w:r>
          </w:p>
          <w:p w14:paraId="09DE5ADD" w14:textId="77777777" w:rsidR="004C6B99" w:rsidRPr="004C6B99" w:rsidRDefault="004C6B99" w:rsidP="004C6B99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u w:val="single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</w:rPr>
              <w:t>Առջևի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</w:rPr>
              <w:t>ինտերֆեյս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hy-AM"/>
              </w:rPr>
              <w:t>եր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 xml:space="preserve"> / Front Interfaces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-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USB Type-C (Powered 65 W);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HDMI IN 2.0 (4K@60 Hz);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USB Type-B (Touch),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2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USB Type-A 3.0;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Audio In (mic); </w:t>
            </w:r>
          </w:p>
          <w:p w14:paraId="325083FD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u w:val="single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u w:val="single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</w:rPr>
              <w:t>Հետևի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</w:rPr>
              <w:t>ինտերֆեյս</w:t>
            </w:r>
            <w:r w:rsidRPr="00D7192B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hy-AM"/>
              </w:rPr>
              <w:t>եր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u w:val="single"/>
                <w:lang w:val="en-US"/>
              </w:rPr>
              <w:t xml:space="preserve"> / Rear Interfaces</w:t>
            </w:r>
            <w:r w:rsidRPr="004C6B99">
              <w:rPr>
                <w:rFonts w:ascii="GHEA Grapalat" w:hAnsi="GHEA Grapalat"/>
                <w:bCs/>
                <w:sz w:val="15"/>
                <w:szCs w:val="15"/>
                <w:u w:val="single"/>
                <w:lang w:val="en-US"/>
              </w:rPr>
              <w:t>:</w:t>
            </w:r>
          </w:p>
          <w:p w14:paraId="55E4411F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Inputs: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2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HDMI IN 2.0 (4k@ 60 Hz),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DisplayPort 1.2,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3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USB Type-B 3.0 (Touch);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USB Type-C (No power),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2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USB Type-A 3.0;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USB 3.0 Type-A to Android;</w:t>
            </w:r>
          </w:p>
          <w:p w14:paraId="30A335A7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Outputs: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HDMI OUT 2.0 (4k@ 60 Hz);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Audio Line Out (Jack 3,5 mm),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SPDIF;</w:t>
            </w:r>
          </w:p>
          <w:p w14:paraId="004E1705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Other I/O ports -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RS232,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2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RJ-45 (1 GB, In x 1 / Out x 1),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x Power Out Connect (180 W);   </w:t>
            </w:r>
          </w:p>
          <w:p w14:paraId="4ED5DC01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- 1 x OPS Slot + 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1 x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SDM-S Slot +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1 x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Camera Slot;</w:t>
            </w:r>
          </w:p>
          <w:p w14:paraId="7D65ED40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Wi-Fi 6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(</w:t>
            </w:r>
            <w:r w:rsidRPr="004C6B99">
              <w:rPr>
                <w:rFonts w:ascii="GHEA Grapalat" w:hAnsi="GHEA Grapalat" w:cs="GHEA Grapalat"/>
                <w:bCs/>
                <w:sz w:val="15"/>
                <w:szCs w:val="15"/>
                <w:lang w:val="en-US"/>
              </w:rPr>
              <w:t>802.11 a, b, g, n, ac, ax;</w:t>
            </w:r>
            <w:r w:rsidRPr="004C6B99">
              <w:rPr>
                <w:rFonts w:ascii="GHEA Grapalat" w:hAnsi="GHEA Grapalat" w:cs="Arial"/>
                <w:sz w:val="15"/>
                <w:szCs w:val="15"/>
                <w:shd w:val="clear" w:color="auto" w:fill="FFFFFF"/>
                <w:lang w:val="en-US"/>
              </w:rPr>
              <w:t xml:space="preserve"> </w:t>
            </w:r>
            <w:r w:rsidRPr="004C6B99">
              <w:rPr>
                <w:rFonts w:ascii="GHEA Grapalat" w:hAnsi="GHEA Grapalat" w:cs="GHEA Grapalat"/>
                <w:bCs/>
                <w:sz w:val="15"/>
                <w:szCs w:val="15"/>
                <w:lang w:val="en-US"/>
              </w:rPr>
              <w:t xml:space="preserve">2.4 GHz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/5 GHz, hotspot support) +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Bluetooth 5.2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Module: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Integrated (Replaceable);</w:t>
            </w:r>
          </w:p>
          <w:p w14:paraId="4A4BA523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Ներկառուցված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բարձրախոս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ները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 / Built-in High Quality Speakers: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առնվազն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 xml:space="preserve">  2 x 20 W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;</w:t>
            </w:r>
          </w:p>
          <w:p w14:paraId="530B1757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VESA Mount: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8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00 x 400 mm;</w:t>
            </w:r>
          </w:p>
          <w:p w14:paraId="6B8B4676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-</w:t>
            </w:r>
            <w:r w:rsidRPr="004C6B99">
              <w:rPr>
                <w:rFonts w:ascii="GHEA Grapalat" w:hAnsi="GHEA Grapalat"/>
                <w:bCs/>
                <w:i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էլեկտրասնուցում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(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հոսանքի մալուխը ներառված է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) / Voltage (power cable included): AC 100-240 V; 50/60 Hz;</w:t>
            </w:r>
          </w:p>
          <w:p w14:paraId="591AFF3F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Էլեկտրա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էներգիայի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սպառում /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Power Consumption: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առավելագույնը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&lt;0.5 W / 120 W (Standby/Standard); </w:t>
            </w:r>
          </w:p>
          <w:p w14:paraId="7BBF00C1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Ալյումինե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շրջանակ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/Aluminum frame;</w:t>
            </w:r>
          </w:p>
          <w:p w14:paraId="698CE964" w14:textId="77777777" w:rsidR="004C6B99" w:rsidRPr="004C6B99" w:rsidRDefault="004C6B99" w:rsidP="004C6B99">
            <w:pPr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Քաշը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(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զուտ)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/ Net  weight: 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առավելագույնը 5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2 Kg;</w:t>
            </w:r>
          </w:p>
          <w:p w14:paraId="5DE29624" w14:textId="77777777" w:rsidR="004C6B99" w:rsidRPr="004C6B99" w:rsidRDefault="004C6B99" w:rsidP="004C6B99">
            <w:pPr>
              <w:spacing w:line="252" w:lineRule="auto"/>
              <w:rPr>
                <w:rFonts w:ascii="GHEA Grapalat" w:hAnsi="GHEA Grapalat"/>
                <w:bCs/>
                <w:sz w:val="15"/>
                <w:szCs w:val="15"/>
                <w:lang w:val="en-US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>Պ</w:t>
            </w:r>
            <w:r w:rsidRPr="00D7192B">
              <w:rPr>
                <w:rFonts w:ascii="GHEA Grapalat" w:hAnsi="GHEA Grapalat"/>
                <w:sz w:val="15"/>
                <w:szCs w:val="15"/>
              </w:rPr>
              <w:t>ատի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sz w:val="15"/>
                <w:szCs w:val="15"/>
              </w:rPr>
              <w:t>կախիչը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b/>
                <w:sz w:val="15"/>
                <w:szCs w:val="15"/>
              </w:rPr>
              <w:t>ներառված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sz w:val="15"/>
                <w:szCs w:val="15"/>
              </w:rPr>
              <w:t>է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/ Wall Mount included;</w:t>
            </w:r>
          </w:p>
          <w:p w14:paraId="58A6C3BC" w14:textId="77777777" w:rsidR="004C6B99" w:rsidRPr="00D7192B" w:rsidRDefault="004C6B99" w:rsidP="004C6B99">
            <w:pPr>
              <w:rPr>
                <w:rFonts w:ascii="GHEA Grapalat" w:hAnsi="GHEA Grapalat" w:cs="Calibri"/>
                <w:bCs/>
                <w:sz w:val="15"/>
                <w:szCs w:val="15"/>
                <w:lang w:val="hy-AM" w:eastAsia="hy-AM"/>
              </w:rPr>
            </w:pP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- HDMI 2.0,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USB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և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հոսանքի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(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եվրոպական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ստանդարտ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)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մալուխները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,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հեռակառավարման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վահանակը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b/>
                <w:sz w:val="15"/>
                <w:szCs w:val="15"/>
              </w:rPr>
              <w:t>ներառված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>են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 / HDMI 2.0,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>USB and</w:t>
            </w: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</w:t>
            </w:r>
            <w:r w:rsidRPr="004C6B99">
              <w:rPr>
                <w:rFonts w:ascii="GHEA Grapalat" w:hAnsi="GHEA Grapalat"/>
                <w:bCs/>
                <w:sz w:val="15"/>
                <w:szCs w:val="15"/>
                <w:lang w:val="en-US"/>
              </w:rPr>
              <w:t xml:space="preserve">power (EU standard) cables, RC  </w:t>
            </w:r>
            <w:r w:rsidRPr="004C6B99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included</w:t>
            </w:r>
            <w:r w:rsidRPr="00D7192B">
              <w:rPr>
                <w:rFonts w:ascii="GHEA Grapalat" w:hAnsi="GHEA Grapalat"/>
                <w:bCs/>
                <w:sz w:val="15"/>
                <w:szCs w:val="15"/>
              </w:rPr>
              <w:t>։</w:t>
            </w:r>
          </w:p>
          <w:p w14:paraId="10AFE947" w14:textId="77777777" w:rsidR="004C6B99" w:rsidRPr="00D7192B" w:rsidRDefault="004C6B99" w:rsidP="004C6B99">
            <w:pPr>
              <w:jc w:val="both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>- Երաշխիք`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3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Style w:val="product"/>
                <w:rFonts w:ascii="GHEA Grapalat" w:eastAsia="SimSun" w:hAnsi="GHEA Grapalat"/>
                <w:sz w:val="15"/>
                <w:szCs w:val="15"/>
                <w:lang w:val="hy-AM"/>
              </w:rPr>
              <w:t>տարի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4C6B99">
              <w:rPr>
                <w:rFonts w:ascii="GHEA Grapalat" w:hAnsi="GHEA Grapalat"/>
                <w:sz w:val="15"/>
                <w:szCs w:val="15"/>
                <w:lang w:val="en-US"/>
              </w:rPr>
              <w:t xml:space="preserve">/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Warranty: 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3 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>year</w:t>
            </w:r>
            <w:r w:rsidRPr="004C6B99">
              <w:rPr>
                <w:rFonts w:ascii="GHEA Grapalat" w:hAnsi="GHEA Grapalat"/>
                <w:b/>
                <w:sz w:val="15"/>
                <w:szCs w:val="15"/>
                <w:lang w:val="en-US"/>
              </w:rPr>
              <w:t>s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     </w:t>
            </w:r>
          </w:p>
          <w:p w14:paraId="47950470" w14:textId="77777777" w:rsidR="004C6B99" w:rsidRPr="00D7192B" w:rsidRDefault="004C6B99" w:rsidP="004C6B99">
            <w:pPr>
              <w:jc w:val="both"/>
              <w:rPr>
                <w:rFonts w:ascii="GHEA Grapalat" w:hAnsi="GHEA Grapalat"/>
                <w:b/>
                <w:sz w:val="15"/>
                <w:szCs w:val="15"/>
                <w:lang w:val="es-ES"/>
              </w:rPr>
            </w:pP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 xml:space="preserve">       </w:t>
            </w:r>
            <w:r w:rsidRPr="00D7192B">
              <w:rPr>
                <w:rFonts w:ascii="GHEA Grapalat" w:hAnsi="GHEA Grapalat"/>
                <w:sz w:val="15"/>
                <w:szCs w:val="15"/>
                <w:lang w:val="es-ES"/>
              </w:rPr>
              <w:t xml:space="preserve"> </w:t>
            </w:r>
            <w:r w:rsidRPr="00D7192B">
              <w:rPr>
                <w:rFonts w:ascii="GHEA Grapalat" w:hAnsi="GHEA Grapalat"/>
                <w:sz w:val="15"/>
                <w:szCs w:val="15"/>
                <w:lang w:val="hy-AM"/>
              </w:rPr>
              <w:t>Ապրանքը</w:t>
            </w:r>
            <w:r w:rsidRPr="00D7192B">
              <w:rPr>
                <w:rFonts w:ascii="GHEA Grapalat" w:hAnsi="GHEA Grapalat"/>
                <w:sz w:val="15"/>
                <w:szCs w:val="15"/>
                <w:lang w:val="es-ES"/>
              </w:rPr>
              <w:t xml:space="preserve"> 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es-ES"/>
              </w:rPr>
              <w:t xml:space="preserve">նոր 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hy-AM"/>
              </w:rPr>
              <w:t>է</w:t>
            </w:r>
            <w:r w:rsidRPr="00D7192B">
              <w:rPr>
                <w:rFonts w:ascii="GHEA Grapalat" w:hAnsi="GHEA Grapalat"/>
                <w:sz w:val="15"/>
                <w:szCs w:val="15"/>
                <w:lang w:val="es-ES"/>
              </w:rPr>
              <w:t xml:space="preserve">, 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es-ES"/>
              </w:rPr>
              <w:t xml:space="preserve">չօգտագործված, գործարանային փաթեթավորմամբ </w:t>
            </w:r>
            <w:r w:rsidRPr="00D7192B">
              <w:rPr>
                <w:rFonts w:ascii="GHEA Grapalat" w:hAnsi="GHEA Grapalat"/>
                <w:sz w:val="15"/>
                <w:szCs w:val="15"/>
                <w:lang w:val="es-ES"/>
              </w:rPr>
              <w:t>և</w:t>
            </w:r>
            <w:r w:rsidRPr="00D7192B">
              <w:rPr>
                <w:rFonts w:ascii="GHEA Grapalat" w:hAnsi="GHEA Grapalat"/>
                <w:bCs/>
                <w:iCs/>
                <w:sz w:val="15"/>
                <w:szCs w:val="15"/>
                <w:lang w:val="hy-AM"/>
              </w:rPr>
              <w:t xml:space="preserve"> </w:t>
            </w:r>
            <w:r w:rsidRPr="00D7192B">
              <w:rPr>
                <w:rFonts w:ascii="GHEA Grapalat" w:hAnsi="GHEA Grapalat"/>
                <w:sz w:val="15"/>
                <w:szCs w:val="15"/>
                <w:lang w:val="es-ES"/>
              </w:rPr>
              <w:t>պատրաստ շահագործման՝ տեղադրումից հետո:</w:t>
            </w:r>
            <w:r w:rsidRPr="00D7192B">
              <w:rPr>
                <w:rFonts w:ascii="GHEA Grapalat" w:hAnsi="GHEA Grapalat"/>
                <w:b/>
                <w:sz w:val="15"/>
                <w:szCs w:val="15"/>
                <w:lang w:val="es-ES"/>
              </w:rPr>
              <w:t xml:space="preserve">   </w:t>
            </w:r>
          </w:p>
          <w:p w14:paraId="2489BE38" w14:textId="3AD806A4" w:rsidR="004C6B99" w:rsidRPr="004C6B99" w:rsidRDefault="004C6B99" w:rsidP="004C6B9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7192B">
              <w:rPr>
                <w:rFonts w:ascii="GHEA Grapalat" w:hAnsi="GHEA Grapalat"/>
                <w:bCs/>
                <w:sz w:val="15"/>
                <w:szCs w:val="15"/>
                <w:lang w:val="hy-AM"/>
              </w:rPr>
              <w:t xml:space="preserve">        Ապրանքի միացումը,  փորձարկումը, ինչպես նաև Պատվիրատուի անձնակազմի ուսուցումն՝  իրականացվում է մատակարարի կողմից պայմանագրի գնի շրջանակներում:</w:t>
            </w:r>
            <w:r w:rsidRPr="00D7192B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D71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4C6B99" w:rsidRPr="00A8659F" w14:paraId="603B2C27" w14:textId="77777777" w:rsidTr="00FD4CC5">
        <w:trPr>
          <w:gridAfter w:val="1"/>
          <w:wAfter w:w="46" w:type="dxa"/>
          <w:trHeight w:val="47"/>
          <w:jc w:val="center"/>
        </w:trPr>
        <w:tc>
          <w:tcPr>
            <w:tcW w:w="11425" w:type="dxa"/>
            <w:gridSpan w:val="24"/>
            <w:shd w:val="clear" w:color="auto" w:fill="FFFFFF" w:themeFill="background1"/>
            <w:vAlign w:val="center"/>
          </w:tcPr>
          <w:p w14:paraId="6EDE42A5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4C6B99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hy-AM"/>
              </w:rPr>
              <w:lastRenderedPageBreak/>
              <w:t>2</w:t>
            </w:r>
            <w:r w:rsidRPr="006471EF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65 դյույմանոց խելացի ինտերակտիվ գրատախտակ</w:t>
            </w:r>
          </w:p>
          <w:p w14:paraId="5FAF9E6A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Օպերացիոն համակարգ</w:t>
            </w:r>
          </w:p>
          <w:p w14:paraId="6F5D26B1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Android 13</w:t>
            </w:r>
          </w:p>
          <w:p w14:paraId="63A23A80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Կենտրոնական պրոցեսոր (CPU)</w:t>
            </w:r>
          </w:p>
          <w:p w14:paraId="61AB3769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Չորսմիջուկ A55</w:t>
            </w:r>
          </w:p>
          <w:p w14:paraId="00799B1A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Պրոցեսորի հաճախականություն- Ոչ պակաս 1.9 ԳՀց</w:t>
            </w:r>
          </w:p>
          <w:p w14:paraId="543FF3C2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Գրաֆիկական պրոցեսոր (GPU)</w:t>
            </w:r>
          </w:p>
          <w:p w14:paraId="347745FA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ARM Mali-G52 MP2 (2EE)</w:t>
            </w:r>
          </w:p>
          <w:p w14:paraId="5EC4475C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Օպերատիվ հիշողություն (RAM) 8 ԳԲ</w:t>
            </w:r>
          </w:p>
          <w:p w14:paraId="2AF26F76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Ներքին հիշողություն (ROM) 64 ԳԲ </w:t>
            </w:r>
          </w:p>
          <w:p w14:paraId="31AACFF2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LCD էկրան</w:t>
            </w:r>
          </w:p>
          <w:p w14:paraId="00F834BC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Էկրանի չափերը</w:t>
            </w:r>
          </w:p>
          <w:p w14:paraId="4D0BBE27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Ոչ պակաս - 65 դյույմ</w:t>
            </w:r>
          </w:p>
          <w:p w14:paraId="568ABE4D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Ետին լուսավորություն-DLED</w:t>
            </w:r>
          </w:p>
          <w:p w14:paraId="23B37700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Տեսակարար հարաբերակցություն- 16:09</w:t>
            </w:r>
          </w:p>
          <w:p w14:paraId="36E90B79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Պայծառություն 400 կդ/մ² (միջին)</w:t>
            </w:r>
          </w:p>
          <w:p w14:paraId="2569FDF2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Հակադրություն VA: 4000; IPS: 1200</w:t>
            </w:r>
          </w:p>
          <w:p w14:paraId="6E3FF059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Բարձր լուծաչափ 3840 × 2160</w:t>
            </w:r>
          </w:p>
          <w:p w14:paraId="25F47275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Դիտման անկյուն 178° (Հ) / 178° (Վ)</w:t>
            </w:r>
          </w:p>
          <w:p w14:paraId="2DD7AA2D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Կյանքի տևողություն 50,000 ժամ</w:t>
            </w:r>
          </w:p>
          <w:p w14:paraId="45A8589D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Գունային ցուցադրում 1.07 միլիարդ գույն</w:t>
            </w:r>
          </w:p>
          <w:p w14:paraId="665C57D3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Արձագանքի ժամանակ 8 մվ (միջին)</w:t>
            </w:r>
          </w:p>
          <w:p w14:paraId="7FA21CDB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Թարմացման հաճախականություն 60 Հց</w:t>
            </w:r>
          </w:p>
          <w:p w14:paraId="0939EA49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Սարքի պորտեր</w:t>
            </w:r>
          </w:p>
          <w:p w14:paraId="0DDD9537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Լույսի սենսոր</w:t>
            </w:r>
          </w:p>
          <w:p w14:paraId="08B21648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Առջևի կոճակներ</w:t>
            </w:r>
          </w:p>
          <w:p w14:paraId="330D7D95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8 կոճակ (գլխավոր, տուն, մենյու, ազդանշանի աղբյուր, սենսորի կողպում, վարագույր, ձայն, նշումներ)</w:t>
            </w:r>
          </w:p>
          <w:p w14:paraId="2797842A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Առջևի պորտեր</w:t>
            </w:r>
          </w:p>
          <w:p w14:paraId="7AB5FA39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Type C × 1 (4K@60 Հց, սենսոր)</w:t>
            </w:r>
          </w:p>
          <w:p w14:paraId="324D5B0A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HDMI մուտք × 1 (4K@60 Հց)</w:t>
            </w:r>
          </w:p>
          <w:p w14:paraId="5CAA4BB3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USB 3.0 Type-B × 1 (սենսոր)</w:t>
            </w:r>
          </w:p>
          <w:p w14:paraId="0C26ED4B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USB 3.0 Type A × 2</w:t>
            </w:r>
          </w:p>
          <w:p w14:paraId="4C6A12DD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Միկրոֆոնի մուտք × 1 (3.5 մմ)</w:t>
            </w:r>
          </w:p>
          <w:p w14:paraId="1C62801B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Հետին պորտեր</w:t>
            </w:r>
          </w:p>
          <w:p w14:paraId="09D93ACB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Type C × 1 (4K@60 Հց, սենսոր)</w:t>
            </w:r>
          </w:p>
          <w:p w14:paraId="6DB12CF3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HDMI մուտք × 2 (4K@60 Հց)</w:t>
            </w:r>
          </w:p>
          <w:p w14:paraId="411650C0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VGA մուտք × 1 (1080p@60 Հց)</w:t>
            </w:r>
          </w:p>
          <w:p w14:paraId="1024B3F0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USB 3.0 Type-B × 3 (սենսոր)</w:t>
            </w:r>
          </w:p>
          <w:p w14:paraId="6B17BE06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HDMI ելք × 1</w:t>
            </w:r>
          </w:p>
          <w:p w14:paraId="08E1E318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USB 3.0 Type A × 2</w:t>
            </w:r>
          </w:p>
          <w:p w14:paraId="5CD1CD62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Micro USB × 1</w:t>
            </w:r>
          </w:p>
          <w:p w14:paraId="77C1153F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RS-232 × 1</w:t>
            </w:r>
          </w:p>
          <w:p w14:paraId="4558FA43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RJ45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մուտք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</w:t>
            </w:r>
          </w:p>
          <w:p w14:paraId="0185B73B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RJ45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ելք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</w:t>
            </w:r>
          </w:p>
          <w:p w14:paraId="01D31294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Աուդիո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մուտք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 (3.5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, VGA-</w:t>
            </w:r>
            <w:r w:rsidRPr="006471EF">
              <w:rPr>
                <w:rFonts w:ascii="GHEA Grapalat" w:hAnsi="GHEA Grapalat"/>
                <w:sz w:val="16"/>
                <w:szCs w:val="16"/>
              </w:rPr>
              <w:t>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հետ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ձայնի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  <w:p w14:paraId="197C5777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Աուդիո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ելք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 (3.5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  <w:p w14:paraId="523428D6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SPDIF </w:t>
            </w:r>
            <w:r w:rsidRPr="006471EF">
              <w:rPr>
                <w:rFonts w:ascii="GHEA Grapalat" w:hAnsi="GHEA Grapalat"/>
                <w:sz w:val="16"/>
                <w:szCs w:val="16"/>
              </w:rPr>
              <w:t>ելք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 (</w:t>
            </w:r>
            <w:r w:rsidRPr="006471EF">
              <w:rPr>
                <w:rFonts w:ascii="GHEA Grapalat" w:hAnsi="GHEA Grapalat"/>
                <w:sz w:val="16"/>
                <w:szCs w:val="16"/>
              </w:rPr>
              <w:t>օպտիկական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  <w:p w14:paraId="360F7891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OPS </w:t>
            </w:r>
            <w:r w:rsidRPr="006471EF">
              <w:rPr>
                <w:rFonts w:ascii="GHEA Grapalat" w:hAnsi="GHEA Grapalat"/>
                <w:sz w:val="16"/>
                <w:szCs w:val="16"/>
              </w:rPr>
              <w:t>բնիկ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</w:t>
            </w:r>
          </w:p>
          <w:p w14:paraId="0A91142B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Ֆունկցիոնալություն</w:t>
            </w:r>
          </w:p>
          <w:p w14:paraId="7ABF5FA7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Ինֆրակարմիր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ընդունիչ</w:t>
            </w:r>
          </w:p>
          <w:p w14:paraId="1AC5860D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Bluetooth</w:t>
            </w:r>
          </w:p>
          <w:p w14:paraId="26B46848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Bluetooth 5.2</w:t>
            </w:r>
          </w:p>
          <w:p w14:paraId="7211578A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Wi-Fi</w:t>
            </w:r>
          </w:p>
          <w:p w14:paraId="1E582A9E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Wi-Fi 5, 2.4 </w:t>
            </w:r>
            <w:r w:rsidRPr="006471EF">
              <w:rPr>
                <w:rFonts w:ascii="GHEA Grapalat" w:hAnsi="GHEA Grapalat"/>
                <w:sz w:val="16"/>
                <w:szCs w:val="16"/>
              </w:rPr>
              <w:t>ԳՀց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/5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ԳՀց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; </w:t>
            </w:r>
            <w:r w:rsidRPr="006471EF">
              <w:rPr>
                <w:rFonts w:ascii="GHEA Grapalat" w:hAnsi="GHEA Grapalat"/>
                <w:sz w:val="16"/>
                <w:szCs w:val="16"/>
              </w:rPr>
              <w:t>ինտեգրված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WiFi 802.11 b/g/n/ac, 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աջակցում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է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PEAP/EAP-GTC </w:t>
            </w:r>
            <w:r w:rsidRPr="006471EF">
              <w:rPr>
                <w:rFonts w:ascii="GHEA Grapalat" w:hAnsi="GHEA Grapalat"/>
                <w:sz w:val="16"/>
                <w:szCs w:val="16"/>
              </w:rPr>
              <w:t>վավերացման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պրոտոկոլ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(802.1X)</w:t>
            </w:r>
          </w:p>
          <w:p w14:paraId="3767AF03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Անլար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մատչում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(hotspot)</w:t>
            </w:r>
          </w:p>
          <w:p w14:paraId="1FB1E819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Wi-Fi 5, 2.4 </w:t>
            </w:r>
            <w:r w:rsidRPr="006471EF">
              <w:rPr>
                <w:rFonts w:ascii="GHEA Grapalat" w:hAnsi="GHEA Grapalat"/>
                <w:sz w:val="16"/>
                <w:szCs w:val="16"/>
              </w:rPr>
              <w:t>ԳՀց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/5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ԳՀց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;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հնարավոր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է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միաժամանակ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ակտիվացնել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Hotspot-</w:t>
            </w:r>
            <w:r w:rsidRPr="006471EF">
              <w:rPr>
                <w:rFonts w:ascii="GHEA Grapalat" w:hAnsi="GHEA Grapalat"/>
                <w:sz w:val="16"/>
                <w:szCs w:val="16"/>
              </w:rPr>
              <w:t>ը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և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Wi-Fi-</w:t>
            </w:r>
            <w:r w:rsidRPr="006471EF">
              <w:rPr>
                <w:rFonts w:ascii="GHEA Grapalat" w:hAnsi="GHEA Grapalat"/>
                <w:sz w:val="16"/>
                <w:szCs w:val="16"/>
              </w:rPr>
              <w:t>ն</w:t>
            </w:r>
          </w:p>
          <w:p w14:paraId="0721D10A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Սենսորային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էկրան</w:t>
            </w:r>
          </w:p>
          <w:p w14:paraId="375D2AD3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Սենսորային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տեխնոլոգիա</w:t>
            </w:r>
          </w:p>
          <w:p w14:paraId="0C40B15B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Ինֆրակարմիր</w:t>
            </w:r>
          </w:p>
          <w:p w14:paraId="28E0953A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Հպման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եղանակ</w:t>
            </w:r>
          </w:p>
          <w:p w14:paraId="4AC98924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Zero Air Gap</w:t>
            </w:r>
          </w:p>
          <w:p w14:paraId="309F1753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Արձագանքի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ժամանակ</w:t>
            </w:r>
          </w:p>
          <w:p w14:paraId="624E9E8C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≤10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մվ</w:t>
            </w:r>
          </w:p>
          <w:p w14:paraId="7D254110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Հպման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կետեր</w:t>
            </w:r>
          </w:p>
          <w:p w14:paraId="193E0BB6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Android: 32, Windows: 40</w:t>
            </w:r>
          </w:p>
          <w:p w14:paraId="7C53F332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Հպման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ճշգրտություն</w:t>
            </w:r>
          </w:p>
          <w:p w14:paraId="3BA5BA34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± 1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(90%-</w:t>
            </w:r>
            <w:r w:rsidRPr="006471EF">
              <w:rPr>
                <w:rFonts w:ascii="GHEA Grapalat" w:hAnsi="GHEA Grapalat"/>
                <w:sz w:val="16"/>
                <w:szCs w:val="16"/>
              </w:rPr>
              <w:t>ից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մակերեսում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  <w:p w14:paraId="5FE52C3D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Վավեր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հպում</w:t>
            </w:r>
          </w:p>
          <w:p w14:paraId="75DF07B5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2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մմ</w:t>
            </w:r>
          </w:p>
          <w:p w14:paraId="0837AC02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Հպման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բարձրություն</w:t>
            </w:r>
          </w:p>
          <w:p w14:paraId="5ACE88F0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&lt;2.5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մմ</w:t>
            </w:r>
          </w:p>
          <w:p w14:paraId="40685294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Գրելու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ռեժիմ</w:t>
            </w:r>
          </w:p>
          <w:p w14:paraId="7D34C71C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Մատ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+ </w:t>
            </w:r>
            <w:r w:rsidRPr="006471EF">
              <w:rPr>
                <w:rFonts w:ascii="GHEA Grapalat" w:hAnsi="GHEA Grapalat"/>
                <w:sz w:val="16"/>
                <w:szCs w:val="16"/>
              </w:rPr>
              <w:t>գրիչ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(</w:t>
            </w:r>
            <w:r w:rsidRPr="006471EF">
              <w:rPr>
                <w:rFonts w:ascii="GHEA Grapalat" w:hAnsi="GHEA Grapalat"/>
                <w:sz w:val="16"/>
                <w:szCs w:val="16"/>
              </w:rPr>
              <w:t>կցվում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է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մագնիսով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  <w:p w14:paraId="6CC78B15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Կապի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եղանակ</w:t>
            </w: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USB</w:t>
            </w:r>
          </w:p>
          <w:p w14:paraId="3E2FA608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Լույսի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խանգարման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պաշտպանություն</w:t>
            </w:r>
          </w:p>
          <w:p w14:paraId="45014F0E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Հակափայլ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կարծր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ապակի</w:t>
            </w:r>
          </w:p>
          <w:p w14:paraId="5E42B73B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Մակերևույթի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կարծրություն</w:t>
            </w: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8H</w:t>
            </w:r>
          </w:p>
          <w:p w14:paraId="407C48E5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Հպման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լուծաչափ</w:t>
            </w: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32767 × 32767</w:t>
            </w:r>
          </w:p>
          <w:p w14:paraId="7B0559B2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Բարձրախոս</w:t>
            </w:r>
          </w:p>
          <w:p w14:paraId="174F0012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Ներկառուցված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բարձրախոս</w:t>
            </w: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2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հատ</w:t>
            </w:r>
          </w:p>
          <w:p w14:paraId="4CC27680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Ձայնի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հզորություն</w:t>
            </w:r>
          </w:p>
          <w:p w14:paraId="5B48DCAC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2.0 </w:t>
            </w:r>
            <w:r w:rsidRPr="006471EF">
              <w:rPr>
                <w:rFonts w:ascii="GHEA Grapalat" w:hAnsi="GHEA Grapalat"/>
                <w:sz w:val="16"/>
                <w:szCs w:val="16"/>
              </w:rPr>
              <w:t>ձայնային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ալիք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առաջային՝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2 × 15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Վտ</w:t>
            </w:r>
          </w:p>
          <w:p w14:paraId="154699F7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Ընդհանուր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տվյալներ</w:t>
            </w:r>
          </w:p>
          <w:p w14:paraId="508D4649" w14:textId="77777777" w:rsidR="004C6B99" w:rsidRPr="006471EF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Սնուցում</w:t>
            </w: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56CE4924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100–240 </w:t>
            </w:r>
            <w:r w:rsidRPr="006471EF">
              <w:rPr>
                <w:rFonts w:ascii="GHEA Grapalat" w:hAnsi="GHEA Grapalat"/>
                <w:sz w:val="16"/>
                <w:szCs w:val="16"/>
              </w:rPr>
              <w:t>Վ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~, 50/60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Հց</w:t>
            </w:r>
          </w:p>
          <w:p w14:paraId="42D8D620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Զբաղեցրած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հզորություն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(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միջին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առավելագույն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  <w:p w14:paraId="139B609F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65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դյույմ՝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120 </w:t>
            </w:r>
            <w:r w:rsidRPr="006471EF">
              <w:rPr>
                <w:rFonts w:ascii="GHEA Grapalat" w:hAnsi="GHEA Grapalat"/>
                <w:sz w:val="16"/>
                <w:szCs w:val="16"/>
              </w:rPr>
              <w:t>Վտ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/ 200 </w:t>
            </w:r>
            <w:r w:rsidRPr="006471EF">
              <w:rPr>
                <w:rFonts w:ascii="GHEA Grapalat" w:hAnsi="GHEA Grapalat"/>
                <w:sz w:val="16"/>
                <w:szCs w:val="16"/>
              </w:rPr>
              <w:t>Վտ</w:t>
            </w:r>
          </w:p>
          <w:p w14:paraId="4AD662D1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lastRenderedPageBreak/>
              <w:t>Սպասման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ռեժիմի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հզորություն</w:t>
            </w: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≤0.5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Վտ</w:t>
            </w:r>
          </w:p>
          <w:p w14:paraId="1D99C877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ջերմաստիճան</w:t>
            </w:r>
          </w:p>
          <w:p w14:paraId="2FAC3D38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0 °C -</w:t>
            </w:r>
            <w:r w:rsidRPr="006471EF">
              <w:rPr>
                <w:rFonts w:ascii="GHEA Grapalat" w:hAnsi="GHEA Grapalat"/>
                <w:sz w:val="16"/>
                <w:szCs w:val="16"/>
              </w:rPr>
              <w:t>ից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մինչև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+40 °C</w:t>
            </w:r>
          </w:p>
          <w:p w14:paraId="7DB56BD3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Պահեստավորման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ջերմաստիճան</w:t>
            </w:r>
          </w:p>
          <w:p w14:paraId="33F67FBB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–10 °C -</w:t>
            </w:r>
            <w:r w:rsidRPr="006471EF">
              <w:rPr>
                <w:rFonts w:ascii="GHEA Grapalat" w:hAnsi="GHEA Grapalat"/>
                <w:sz w:val="16"/>
                <w:szCs w:val="16"/>
              </w:rPr>
              <w:t>ից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մինչև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+50 °C</w:t>
            </w:r>
          </w:p>
          <w:p w14:paraId="128EE900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Աշխատանքային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խոնավություն</w:t>
            </w:r>
          </w:p>
          <w:p w14:paraId="0F8D6418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10%–90% (RH)</w:t>
            </w:r>
          </w:p>
          <w:p w14:paraId="3E459DF2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Պահեստավորման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խոնավություն</w:t>
            </w:r>
          </w:p>
          <w:p w14:paraId="0FC933B8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10%–90% (RH)</w:t>
            </w:r>
          </w:p>
          <w:p w14:paraId="34D1D56A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Արտադրության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նյութ</w:t>
            </w:r>
          </w:p>
          <w:p w14:paraId="70F5067E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Մետաղ</w:t>
            </w:r>
          </w:p>
          <w:p w14:paraId="0306F874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Ապակի</w:t>
            </w:r>
          </w:p>
          <w:p w14:paraId="3D76242D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4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հակափայլ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կարծր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ապակի</w:t>
            </w:r>
          </w:p>
          <w:p w14:paraId="7856A85D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Մարմնի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գույն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(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առաջ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հետև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  <w:p w14:paraId="2F85FCB6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Ներքև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6471EF">
              <w:rPr>
                <w:rFonts w:ascii="GHEA Grapalat" w:hAnsi="GHEA Grapalat"/>
                <w:sz w:val="16"/>
                <w:szCs w:val="16"/>
              </w:rPr>
              <w:t>վերև՝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արծաթագույն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; </w:t>
            </w:r>
            <w:r w:rsidRPr="006471EF">
              <w:rPr>
                <w:rFonts w:ascii="GHEA Grapalat" w:hAnsi="GHEA Grapalat"/>
                <w:sz w:val="16"/>
                <w:szCs w:val="16"/>
              </w:rPr>
              <w:t>ձախ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աջ՝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սև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;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հետև՝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սև</w:t>
            </w:r>
          </w:p>
          <w:p w14:paraId="423C8E96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Չափսեր</w:t>
            </w:r>
          </w:p>
          <w:p w14:paraId="2836DA60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Ապրանքի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չափսեր</w:t>
            </w:r>
          </w:p>
          <w:p w14:paraId="5B644C19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Ոչ պակաս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65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դյույմ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: 1,485.2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93.0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924.5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մմ</w:t>
            </w:r>
          </w:p>
          <w:p w14:paraId="31C82FE7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Տեղադրման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եղանակ</w:t>
            </w:r>
          </w:p>
          <w:p w14:paraId="67E27C12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Պատի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ամրացում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; </w:t>
            </w:r>
            <w:r w:rsidRPr="006471EF">
              <w:rPr>
                <w:rFonts w:ascii="GHEA Grapalat" w:hAnsi="GHEA Grapalat"/>
                <w:sz w:val="16"/>
                <w:szCs w:val="16"/>
              </w:rPr>
              <w:t>շարժական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կանգնակի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հնարավորությամբ</w:t>
            </w:r>
          </w:p>
          <w:p w14:paraId="76BE9F7E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Փաթեթավորման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պարունակություն</w:t>
            </w:r>
          </w:p>
          <w:p w14:paraId="09F9A6A1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Խելացի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ինտերակտիվ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գրատախտակ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</w:t>
            </w:r>
          </w:p>
          <w:p w14:paraId="497A19B9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Սնուցման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լար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</w:t>
            </w:r>
          </w:p>
          <w:p w14:paraId="6C39A0A0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Պասիվ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գրիչ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 w:rsidRPr="006471EF">
              <w:rPr>
                <w:rFonts w:ascii="GHEA Grapalat" w:hAnsi="GHEA Grapalat"/>
                <w:sz w:val="16"/>
                <w:szCs w:val="16"/>
              </w:rPr>
              <w:t>ստիլուս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2</w:t>
            </w:r>
          </w:p>
          <w:p w14:paraId="79D412D5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HDMI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մալուխ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</w:t>
            </w:r>
          </w:p>
          <w:p w14:paraId="57E36732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Արագ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մեկնարկի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ուղեցույց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</w:t>
            </w:r>
          </w:p>
          <w:p w14:paraId="49FABFB5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Պատի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ամրակ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(</w:t>
            </w:r>
            <w:r w:rsidRPr="006471EF">
              <w:rPr>
                <w:rFonts w:ascii="GHEA Grapalat" w:hAnsi="GHEA Grapalat"/>
                <w:sz w:val="16"/>
                <w:szCs w:val="16"/>
              </w:rPr>
              <w:t>արդեն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տեղադրված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է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) × 1</w:t>
            </w:r>
          </w:p>
          <w:p w14:paraId="339954BA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Աքսեսուարների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փաթեթ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</w:t>
            </w:r>
          </w:p>
          <w:p w14:paraId="1C543279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Հեռակառավարման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վահանակ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</w:t>
            </w:r>
          </w:p>
          <w:p w14:paraId="652109B2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Իրավական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և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նորմատիվ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471EF">
              <w:rPr>
                <w:rFonts w:ascii="GHEA Grapalat" w:hAnsi="GHEA Grapalat"/>
                <w:sz w:val="16"/>
                <w:szCs w:val="16"/>
              </w:rPr>
              <w:t>տեղեկատվություն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× 1</w:t>
            </w:r>
          </w:p>
          <w:p w14:paraId="3F7DE547" w14:textId="77777777" w:rsidR="004C6B99" w:rsidRPr="004C6B99" w:rsidRDefault="004C6B99" w:rsidP="004C6B9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471EF">
              <w:rPr>
                <w:rFonts w:ascii="GHEA Grapalat" w:hAnsi="GHEA Grapalat"/>
                <w:sz w:val="16"/>
                <w:szCs w:val="16"/>
              </w:rPr>
              <w:t>Սերտիֆիկացումներ</w:t>
            </w:r>
          </w:p>
          <w:p w14:paraId="5BD1B90C" w14:textId="77777777" w:rsidR="004C6B99" w:rsidRPr="004C6B99" w:rsidRDefault="004C6B99" w:rsidP="004C6B99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>CE, CB, Energy Star, ERP, RoHS, WEEE</w:t>
            </w:r>
          </w:p>
          <w:p w14:paraId="17B4DC8D" w14:textId="77777777" w:rsidR="004C6B99" w:rsidRPr="006471EF" w:rsidRDefault="004C6B99" w:rsidP="004C6B99">
            <w:pPr>
              <w:spacing w:line="252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- Երաշխիք`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4C6B99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  <w:r w:rsidRPr="006471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6471EF">
              <w:rPr>
                <w:rStyle w:val="product"/>
                <w:rFonts w:ascii="GHEA Grapalat" w:eastAsia="SimSun" w:hAnsi="GHEA Grapalat"/>
                <w:sz w:val="16"/>
                <w:szCs w:val="16"/>
                <w:lang w:val="hy-AM"/>
              </w:rPr>
              <w:t>տարի</w:t>
            </w:r>
            <w:r w:rsidRPr="006471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C6B99">
              <w:rPr>
                <w:rFonts w:ascii="GHEA Grapalat" w:hAnsi="GHEA Grapalat"/>
                <w:sz w:val="16"/>
                <w:szCs w:val="16"/>
                <w:lang w:val="en-US"/>
              </w:rPr>
              <w:t xml:space="preserve">/ </w:t>
            </w: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 xml:space="preserve">Warranty: </w:t>
            </w:r>
            <w:r w:rsidRPr="004C6B9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 </w:t>
            </w:r>
            <w:r w:rsidRPr="006471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year</w:t>
            </w:r>
            <w:r w:rsidRPr="004C6B99">
              <w:rPr>
                <w:rFonts w:ascii="GHEA Grapalat" w:hAnsi="GHEA Grapalat"/>
                <w:b/>
                <w:sz w:val="16"/>
                <w:szCs w:val="16"/>
                <w:lang w:val="en-US"/>
              </w:rPr>
              <w:t>s</w:t>
            </w:r>
            <w:r w:rsidRPr="006471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</w:p>
          <w:p w14:paraId="107DC2E0" w14:textId="77777777" w:rsidR="004C6B99" w:rsidRPr="006471EF" w:rsidRDefault="004C6B99" w:rsidP="004C6B99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Սարքավորումները նոր են, չօգտագործված, գործարանային փաթեթավորմամբ</w:t>
            </w:r>
            <w:r w:rsidRPr="006471EF">
              <w:rPr>
                <w:sz w:val="16"/>
                <w:szCs w:val="16"/>
                <w:lang w:val="hy-AM"/>
              </w:rPr>
              <w:t xml:space="preserve">  և </w:t>
            </w: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>պատրաստ շահագործման՝ տեղադրումից հետո:</w:t>
            </w:r>
          </w:p>
          <w:p w14:paraId="43A9C0F3" w14:textId="77777777" w:rsidR="004C6B99" w:rsidRPr="006471EF" w:rsidRDefault="004C6B99" w:rsidP="004C6B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 Երաշխիքային սպասարկման ժամկետում սարքավորումների սպասարկում իրականացնելու նպատակով վերջիններիս տեղափոխման անհրաժեշտության պարագայում տեղափոխումն իրականացվում է մատակարարի ուժերով։</w:t>
            </w:r>
          </w:p>
          <w:p w14:paraId="625BFF3F" w14:textId="77777777" w:rsidR="004C6B99" w:rsidRPr="006471EF" w:rsidRDefault="004C6B99" w:rsidP="004C6B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71EF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Ապրանքի միացումը,  փորձարկումը, ինչպես նաև Պատվիրատուի անձնակազմի ուսուցումն՝  իրականացվում է մատակարարի կողմից պայմանագրի գնի շրջանակներում:</w:t>
            </w:r>
          </w:p>
          <w:p w14:paraId="7EF38B7D" w14:textId="7E5BECF9" w:rsidR="004C6B99" w:rsidRPr="004C6B99" w:rsidRDefault="004C6B99" w:rsidP="004C6B9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hy-AM"/>
              </w:rPr>
            </w:pPr>
          </w:p>
        </w:tc>
      </w:tr>
    </w:tbl>
    <w:p w14:paraId="79737AA7" w14:textId="77777777" w:rsidR="00C56DA1" w:rsidRPr="004C6B99" w:rsidRDefault="00C56DA1" w:rsidP="005B79FA">
      <w:pPr>
        <w:rPr>
          <w:rFonts w:ascii="GHEA Grapalat" w:hAnsi="GHEA Grapalat"/>
          <w:b/>
          <w:sz w:val="20"/>
          <w:szCs w:val="20"/>
          <w:lang w:val="hy-AM"/>
        </w:rPr>
      </w:pPr>
    </w:p>
    <w:p w14:paraId="435D29CF" w14:textId="77777777" w:rsidR="004C6B99" w:rsidRPr="004C6B99" w:rsidRDefault="004C6B99">
      <w:pPr>
        <w:rPr>
          <w:rFonts w:ascii="GHEA Grapalat" w:hAnsi="GHEA Grapalat"/>
          <w:b/>
          <w:sz w:val="20"/>
          <w:szCs w:val="20"/>
          <w:lang w:val="hy-AM"/>
        </w:rPr>
      </w:pPr>
      <w:r w:rsidRPr="004C6B99">
        <w:rPr>
          <w:rFonts w:ascii="GHEA Grapalat" w:hAnsi="GHEA Grapalat"/>
          <w:b/>
          <w:sz w:val="20"/>
          <w:szCs w:val="20"/>
          <w:lang w:val="hy-AM"/>
        </w:rPr>
        <w:br w:type="page"/>
      </w:r>
    </w:p>
    <w:p w14:paraId="469A324C" w14:textId="17E18FFA" w:rsidR="00131E7B" w:rsidRPr="008951B5" w:rsidRDefault="00131E7B" w:rsidP="00131E7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951B5">
        <w:rPr>
          <w:rFonts w:ascii="GHEA Grapalat" w:hAnsi="GHEA Grapalat"/>
          <w:b/>
          <w:sz w:val="20"/>
          <w:szCs w:val="20"/>
        </w:rPr>
        <w:lastRenderedPageBreak/>
        <w:t>ОБЪЯВЛЕНИЕ</w:t>
      </w:r>
    </w:p>
    <w:p w14:paraId="2488608F" w14:textId="77777777" w:rsidR="00131E7B" w:rsidRPr="008951B5" w:rsidRDefault="00131E7B" w:rsidP="00131E7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951B5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1EED0459" w14:textId="54629A5F" w:rsidR="00131E7B" w:rsidRPr="009155F6" w:rsidRDefault="00131E7B" w:rsidP="00131E7B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</w:rPr>
      </w:pPr>
      <w:r>
        <w:rPr>
          <w:rFonts w:ascii="GHEA Grapalat" w:hAnsi="GHEA Grapalat" w:cs="Sylfaen"/>
          <w:bCs/>
          <w:sz w:val="20"/>
          <w:lang w:val="af-ZA"/>
        </w:rPr>
        <w:t xml:space="preserve">ГНКО " Вагаршапатская основная школа № 4 имени Хачатура Абовяна"представляет ниже информацию </w:t>
      </w:r>
      <w:r w:rsidRPr="00905C09">
        <w:rPr>
          <w:rFonts w:ascii="GHEA Grapalat" w:hAnsi="GHEA Grapalat" w:cs="Sylfaen"/>
          <w:bCs/>
          <w:sz w:val="20"/>
          <w:lang w:val="af-ZA"/>
        </w:rPr>
        <w:t xml:space="preserve"> о договорaх </w:t>
      </w:r>
      <w:r w:rsidR="004C6B99">
        <w:rPr>
          <w:rFonts w:ascii="Sylfaen" w:hAnsi="Sylfaen" w:cs="Sylfaen"/>
          <w:szCs w:val="18"/>
        </w:rPr>
        <w:t>V4HD-GHAPDZB-25/04-A</w:t>
      </w:r>
      <w:r w:rsidR="004C6B99" w:rsidRPr="004C6B99">
        <w:rPr>
          <w:rFonts w:ascii="Sylfaen" w:hAnsi="Sylfaen" w:cs="Sylfaen"/>
          <w:szCs w:val="18"/>
        </w:rPr>
        <w:t>-1</w:t>
      </w:r>
      <w:r w:rsidR="005B3C86" w:rsidRPr="00905C0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4C6B99">
        <w:rPr>
          <w:rFonts w:ascii="GHEA Grapalat" w:hAnsi="GHEA Grapalat" w:cs="Sylfaen"/>
          <w:bCs/>
          <w:sz w:val="20"/>
        </w:rPr>
        <w:t xml:space="preserve">и </w:t>
      </w:r>
      <w:r w:rsidR="004C6B99">
        <w:rPr>
          <w:rFonts w:ascii="Sylfaen" w:hAnsi="Sylfaen" w:cs="Sylfaen"/>
          <w:szCs w:val="18"/>
        </w:rPr>
        <w:t>V4HD-GHAPDZB-25/04-A</w:t>
      </w:r>
      <w:r w:rsidR="004C6B99" w:rsidRPr="004C6B99">
        <w:rPr>
          <w:rFonts w:ascii="Sylfaen" w:hAnsi="Sylfaen" w:cs="Sylfaen"/>
          <w:szCs w:val="18"/>
        </w:rPr>
        <w:t>-</w:t>
      </w:r>
      <w:r w:rsidR="004C6B99">
        <w:rPr>
          <w:rFonts w:ascii="Sylfaen" w:hAnsi="Sylfaen" w:cs="Sylfaen"/>
          <w:szCs w:val="18"/>
        </w:rPr>
        <w:t>2</w:t>
      </w:r>
      <w:r w:rsidR="004C6B99" w:rsidRPr="00905C09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905C09">
        <w:rPr>
          <w:rFonts w:ascii="GHEA Grapalat" w:hAnsi="GHEA Grapalat" w:cs="Sylfaen"/>
          <w:bCs/>
          <w:sz w:val="20"/>
          <w:lang w:val="af-ZA"/>
        </w:rPr>
        <w:t>заключенном</w:t>
      </w:r>
      <w:r w:rsidRPr="009155F6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  <w:r w:rsidR="004C6B99" w:rsidRPr="004C6B99">
        <w:rPr>
          <w:rFonts w:ascii="GHEA Grapalat" w:hAnsi="GHEA Grapalat"/>
          <w:color w:val="000000" w:themeColor="text1"/>
          <w:sz w:val="20"/>
          <w:szCs w:val="20"/>
        </w:rPr>
        <w:t>0</w:t>
      </w:r>
      <w:r w:rsidR="00A8659F">
        <w:rPr>
          <w:rFonts w:ascii="GHEA Grapalat" w:hAnsi="GHEA Grapalat"/>
          <w:color w:val="000000" w:themeColor="text1"/>
          <w:sz w:val="20"/>
          <w:szCs w:val="20"/>
          <w:lang w:val="hy-AM"/>
        </w:rPr>
        <w:t>8</w:t>
      </w:r>
      <w:r w:rsidR="00905C09">
        <w:rPr>
          <w:rFonts w:ascii="GHEA Grapalat" w:hAnsi="GHEA Grapalat"/>
          <w:color w:val="000000" w:themeColor="text1"/>
          <w:sz w:val="20"/>
          <w:szCs w:val="20"/>
        </w:rPr>
        <w:t>.</w:t>
      </w:r>
      <w:r w:rsidR="004C6B99" w:rsidRPr="004C6B99">
        <w:rPr>
          <w:rFonts w:ascii="GHEA Grapalat" w:hAnsi="GHEA Grapalat"/>
          <w:color w:val="000000" w:themeColor="text1"/>
          <w:sz w:val="20"/>
          <w:szCs w:val="20"/>
        </w:rPr>
        <w:t>09</w:t>
      </w:r>
      <w:r w:rsidRPr="00020982">
        <w:rPr>
          <w:rFonts w:ascii="GHEA Grapalat" w:hAnsi="GHEA Grapalat"/>
          <w:color w:val="000000" w:themeColor="text1"/>
          <w:sz w:val="20"/>
          <w:szCs w:val="20"/>
        </w:rPr>
        <w:t>.202</w:t>
      </w:r>
      <w:r w:rsidR="004C6B99" w:rsidRPr="004C6B99">
        <w:rPr>
          <w:rFonts w:ascii="GHEA Grapalat" w:hAnsi="GHEA Grapalat"/>
          <w:color w:val="000000" w:themeColor="text1"/>
          <w:sz w:val="20"/>
          <w:szCs w:val="20"/>
        </w:rPr>
        <w:t>5</w:t>
      </w:r>
      <w:r w:rsidRPr="009155F6">
        <w:rPr>
          <w:rFonts w:ascii="GHEA Grapalat" w:hAnsi="GHEA Grapalat"/>
          <w:color w:val="000000" w:themeColor="text1"/>
          <w:sz w:val="20"/>
          <w:szCs w:val="20"/>
        </w:rPr>
        <w:t xml:space="preserve"> в результате осуществления закупки под кодом №</w:t>
      </w:r>
      <w:r w:rsidRPr="009155F6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4C6B99">
        <w:rPr>
          <w:rFonts w:ascii="Sylfaen" w:hAnsi="Sylfaen" w:cs="Sylfaen"/>
          <w:szCs w:val="18"/>
        </w:rPr>
        <w:t>V4HD-GHAPDZB-25/04-A</w:t>
      </w:r>
      <w:r w:rsidRPr="009155F6">
        <w:rPr>
          <w:rFonts w:ascii="GHEA Grapalat" w:hAnsi="GHEA Grapalat"/>
          <w:color w:val="000000" w:themeColor="text1"/>
          <w:sz w:val="20"/>
          <w:szCs w:val="20"/>
        </w:rPr>
        <w:t xml:space="preserve">, организованной с целью приобретения </w:t>
      </w:r>
      <w:r w:rsidRPr="006D6626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  <w:r w:rsidR="009507D9">
        <w:rPr>
          <w:rFonts w:ascii="GHEA Grapalat" w:hAnsi="GHEA Grapalat" w:cs="Sylfaen"/>
          <w:bCs/>
          <w:sz w:val="20"/>
          <w:lang w:val="af-ZA"/>
        </w:rPr>
        <w:t>электронных досков</w:t>
      </w: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98"/>
        <w:gridCol w:w="1350"/>
        <w:gridCol w:w="7"/>
        <w:gridCol w:w="651"/>
        <w:gridCol w:w="169"/>
        <w:gridCol w:w="38"/>
        <w:gridCol w:w="1205"/>
        <w:gridCol w:w="185"/>
        <w:gridCol w:w="188"/>
        <w:gridCol w:w="492"/>
        <w:gridCol w:w="670"/>
        <w:gridCol w:w="355"/>
        <w:gridCol w:w="772"/>
        <w:gridCol w:w="132"/>
        <w:gridCol w:w="163"/>
        <w:gridCol w:w="643"/>
        <w:gridCol w:w="540"/>
        <w:gridCol w:w="621"/>
        <w:gridCol w:w="523"/>
        <w:gridCol w:w="684"/>
        <w:gridCol w:w="270"/>
        <w:gridCol w:w="721"/>
        <w:gridCol w:w="179"/>
      </w:tblGrid>
      <w:tr w:rsidR="00131E7B" w:rsidRPr="008951B5" w14:paraId="6362A2A3" w14:textId="77777777" w:rsidTr="000B61B8">
        <w:trPr>
          <w:trHeight w:val="20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05CC9F3B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56" w:type="dxa"/>
            <w:gridSpan w:val="23"/>
            <w:shd w:val="clear" w:color="auto" w:fill="auto"/>
            <w:vAlign w:val="center"/>
          </w:tcPr>
          <w:p w14:paraId="16054632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131E7B" w:rsidRPr="008951B5" w14:paraId="504B727A" w14:textId="77777777" w:rsidTr="000B61B8">
        <w:trPr>
          <w:trHeight w:val="20"/>
          <w:jc w:val="center"/>
        </w:trPr>
        <w:tc>
          <w:tcPr>
            <w:tcW w:w="492" w:type="dxa"/>
            <w:vMerge w:val="restart"/>
            <w:shd w:val="clear" w:color="auto" w:fill="auto"/>
            <w:vAlign w:val="center"/>
          </w:tcPr>
          <w:p w14:paraId="5A062313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48" w:type="dxa"/>
            <w:gridSpan w:val="2"/>
            <w:vMerge w:val="restart"/>
            <w:shd w:val="clear" w:color="auto" w:fill="auto"/>
            <w:vAlign w:val="center"/>
          </w:tcPr>
          <w:p w14:paraId="387C8444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65" w:type="dxa"/>
            <w:gridSpan w:val="4"/>
            <w:vMerge w:val="restart"/>
            <w:shd w:val="clear" w:color="auto" w:fill="auto"/>
            <w:vAlign w:val="center"/>
          </w:tcPr>
          <w:p w14:paraId="1BEB01EB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B5465A" w14:textId="5C63560D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количество</w:t>
            </w:r>
          </w:p>
        </w:tc>
        <w:tc>
          <w:tcPr>
            <w:tcW w:w="3600" w:type="dxa"/>
            <w:gridSpan w:val="9"/>
            <w:shd w:val="clear" w:color="auto" w:fill="auto"/>
            <w:vAlign w:val="center"/>
          </w:tcPr>
          <w:p w14:paraId="4258A417" w14:textId="69E919B2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сметная цена</w:t>
            </w:r>
          </w:p>
        </w:tc>
        <w:tc>
          <w:tcPr>
            <w:tcW w:w="1684" w:type="dxa"/>
            <w:gridSpan w:val="3"/>
            <w:vMerge w:val="restart"/>
            <w:shd w:val="clear" w:color="auto" w:fill="auto"/>
            <w:vAlign w:val="center"/>
          </w:tcPr>
          <w:p w14:paraId="5D9BE570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40BDE6C9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1E7B" w:rsidRPr="008951B5" w14:paraId="0C635CE3" w14:textId="77777777" w:rsidTr="000B61B8">
        <w:trPr>
          <w:trHeight w:val="20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79739AC4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  <w:vAlign w:val="center"/>
          </w:tcPr>
          <w:p w14:paraId="63055959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gridSpan w:val="4"/>
            <w:vMerge/>
            <w:shd w:val="clear" w:color="auto" w:fill="auto"/>
            <w:vAlign w:val="center"/>
          </w:tcPr>
          <w:p w14:paraId="5F4186D1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6FDDF7CF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65" w:type="dxa"/>
            <w:gridSpan w:val="3"/>
            <w:vMerge w:val="restart"/>
            <w:shd w:val="clear" w:color="auto" w:fill="auto"/>
            <w:vAlign w:val="center"/>
          </w:tcPr>
          <w:p w14:paraId="3178B204" w14:textId="77777777" w:rsidR="00131E7B" w:rsidRPr="000B61B8" w:rsidRDefault="00131E7B" w:rsidP="000B61B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14:paraId="7E5219FE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/драмов РА/</w:t>
            </w:r>
          </w:p>
        </w:tc>
        <w:tc>
          <w:tcPr>
            <w:tcW w:w="1684" w:type="dxa"/>
            <w:gridSpan w:val="3"/>
            <w:vMerge/>
            <w:shd w:val="clear" w:color="auto" w:fill="auto"/>
          </w:tcPr>
          <w:p w14:paraId="2EBC1D9C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4"/>
            <w:vMerge w:val="restart"/>
            <w:shd w:val="clear" w:color="auto" w:fill="auto"/>
          </w:tcPr>
          <w:p w14:paraId="01C8B8BA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31E7B" w:rsidRPr="008951B5" w14:paraId="2A73F6F6" w14:textId="77777777" w:rsidTr="000B61B8">
        <w:trPr>
          <w:trHeight w:val="20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5AEF357A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  <w:vAlign w:val="center"/>
          </w:tcPr>
          <w:p w14:paraId="25E35EF5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gridSpan w:val="4"/>
            <w:vMerge/>
            <w:shd w:val="clear" w:color="auto" w:fill="auto"/>
            <w:vAlign w:val="center"/>
          </w:tcPr>
          <w:p w14:paraId="1EBE98CD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10F8A201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auto"/>
            <w:vAlign w:val="center"/>
          </w:tcPr>
          <w:p w14:paraId="2D6BB650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183DEC83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1AA72214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684" w:type="dxa"/>
            <w:gridSpan w:val="3"/>
            <w:vMerge/>
            <w:shd w:val="clear" w:color="auto" w:fill="auto"/>
          </w:tcPr>
          <w:p w14:paraId="18D30D7E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4"/>
            <w:vMerge/>
            <w:shd w:val="clear" w:color="auto" w:fill="auto"/>
          </w:tcPr>
          <w:p w14:paraId="73B96566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B99" w:rsidRPr="008951B5" w14:paraId="0F9AED7C" w14:textId="77777777" w:rsidTr="000B61B8">
        <w:trPr>
          <w:trHeight w:val="20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3DD60D6A" w14:textId="77777777" w:rsidR="004C6B99" w:rsidRPr="000B61B8" w:rsidRDefault="004C6B99" w:rsidP="000B61B8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57CD7160" w14:textId="77777777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Электронные доски</w:t>
            </w:r>
          </w:p>
        </w:tc>
        <w:tc>
          <w:tcPr>
            <w:tcW w:w="865" w:type="dxa"/>
            <w:gridSpan w:val="4"/>
            <w:shd w:val="clear" w:color="auto" w:fill="auto"/>
            <w:vAlign w:val="center"/>
          </w:tcPr>
          <w:p w14:paraId="7F834FDB" w14:textId="77777777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штука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B9B788C" w14:textId="24858B3D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14:paraId="466C7397" w14:textId="2C76FA5C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499B54E0" w14:textId="29F5EAED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24,310,000.0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6713FA3A" w14:textId="3A5F85CC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24,310,000.0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04736FA5" w14:textId="4B099B82" w:rsidR="004C6B99" w:rsidRPr="000B61B8" w:rsidRDefault="004C6B99" w:rsidP="000B61B8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0B61B8">
              <w:rPr>
                <w:rFonts w:ascii="Sylfaen" w:hAnsi="Sylfaen" w:cs="GHEA Grapalat"/>
                <w:sz w:val="16"/>
                <w:szCs w:val="16"/>
              </w:rPr>
              <w:t>по приглашению с кодом  V4HD-GHAPDZB-25/04-A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5B8EC7FC" w14:textId="750DF776" w:rsidR="004C6B99" w:rsidRPr="000B61B8" w:rsidRDefault="004C6B99" w:rsidP="000B61B8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0B61B8">
              <w:rPr>
                <w:rFonts w:ascii="Sylfaen" w:hAnsi="Sylfaen" w:cs="GHEA Grapalat"/>
                <w:sz w:val="16"/>
                <w:szCs w:val="16"/>
                <w:lang w:val="en-US"/>
              </w:rPr>
              <w:t>с</w:t>
            </w:r>
            <w:r w:rsidRPr="000B61B8">
              <w:rPr>
                <w:rFonts w:ascii="Sylfaen" w:hAnsi="Sylfaen" w:cs="GHEA Grapalat"/>
                <w:sz w:val="16"/>
                <w:szCs w:val="16"/>
              </w:rPr>
              <w:t xml:space="preserve">м. </w:t>
            </w:r>
            <w:r w:rsidR="000B61B8" w:rsidRPr="000B61B8">
              <w:rPr>
                <w:rFonts w:ascii="Sylfaen" w:hAnsi="Sylfaen" w:cs="GHEA Grapalat"/>
                <w:sz w:val="16"/>
                <w:szCs w:val="16"/>
              </w:rPr>
              <w:t>выше</w:t>
            </w:r>
            <w:r w:rsidRPr="000B61B8">
              <w:rPr>
                <w:rFonts w:ascii="Sylfaen" w:hAnsi="Sylfaen" w:cs="GHEA Grapalat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4C6B99" w:rsidRPr="008951B5" w14:paraId="0ED0DB45" w14:textId="77777777" w:rsidTr="000B61B8">
        <w:trPr>
          <w:trHeight w:val="20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008B1175" w14:textId="7D789172" w:rsidR="004C6B99" w:rsidRPr="000B61B8" w:rsidRDefault="004C6B99" w:rsidP="000B61B8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B61B8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72297005" w14:textId="2EE1BD29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Электронные доски</w:t>
            </w:r>
          </w:p>
        </w:tc>
        <w:tc>
          <w:tcPr>
            <w:tcW w:w="865" w:type="dxa"/>
            <w:gridSpan w:val="4"/>
            <w:shd w:val="clear" w:color="auto" w:fill="auto"/>
            <w:vAlign w:val="center"/>
          </w:tcPr>
          <w:p w14:paraId="3ABB6AB3" w14:textId="7DBC2AFB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штука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2F93636" w14:textId="7D9CC14A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14:paraId="6DA17FA5" w14:textId="01B04074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14:paraId="67AAC876" w14:textId="61A54C53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4,250,000.0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1DD949E2" w14:textId="1D6DF01D" w:rsidR="004C6B99" w:rsidRPr="000B61B8" w:rsidRDefault="004C6B99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4,250,000.0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33F435F9" w14:textId="4D00F6D7" w:rsidR="004C6B99" w:rsidRPr="000B61B8" w:rsidRDefault="004C6B99" w:rsidP="000B61B8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0B61B8">
              <w:rPr>
                <w:rFonts w:ascii="Sylfaen" w:hAnsi="Sylfaen" w:cs="GHEA Grapalat"/>
                <w:sz w:val="16"/>
                <w:szCs w:val="16"/>
              </w:rPr>
              <w:t>по приглашению с кодом  V4HD-GHAPDZB-25/04-A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3AC76740" w14:textId="612606FF" w:rsidR="004C6B99" w:rsidRPr="000B61B8" w:rsidRDefault="004C6B99" w:rsidP="000B61B8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0B61B8">
              <w:rPr>
                <w:rFonts w:ascii="Sylfaen" w:hAnsi="Sylfaen" w:cs="GHEA Grapalat"/>
                <w:sz w:val="16"/>
                <w:szCs w:val="16"/>
                <w:lang w:val="en-US"/>
              </w:rPr>
              <w:t>с</w:t>
            </w:r>
            <w:r w:rsidRPr="000B61B8">
              <w:rPr>
                <w:rFonts w:ascii="Sylfaen" w:hAnsi="Sylfaen" w:cs="GHEA Grapalat"/>
                <w:sz w:val="16"/>
                <w:szCs w:val="16"/>
              </w:rPr>
              <w:t xml:space="preserve">м. </w:t>
            </w:r>
            <w:r w:rsidR="000B61B8" w:rsidRPr="000B61B8">
              <w:rPr>
                <w:rFonts w:ascii="Sylfaen" w:hAnsi="Sylfaen" w:cs="GHEA Grapalat"/>
                <w:sz w:val="16"/>
                <w:szCs w:val="16"/>
              </w:rPr>
              <w:t>выше</w:t>
            </w:r>
            <w:r w:rsidRPr="000B61B8">
              <w:rPr>
                <w:rFonts w:ascii="Sylfaen" w:hAnsi="Sylfaen" w:cs="GHEA Grapalat"/>
                <w:sz w:val="16"/>
                <w:szCs w:val="16"/>
                <w:vertAlign w:val="superscript"/>
              </w:rPr>
              <w:t xml:space="preserve"> 2</w:t>
            </w:r>
          </w:p>
        </w:tc>
      </w:tr>
      <w:tr w:rsidR="00131E7B" w:rsidRPr="008951B5" w14:paraId="0F973A2C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  <w:vAlign w:val="center"/>
          </w:tcPr>
          <w:p w14:paraId="459566D8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131E7B" w:rsidRPr="008951B5" w14:paraId="63E1924B" w14:textId="77777777" w:rsidTr="000B61B8">
        <w:trPr>
          <w:trHeight w:val="20"/>
          <w:jc w:val="center"/>
        </w:trPr>
        <w:tc>
          <w:tcPr>
            <w:tcW w:w="4495" w:type="dxa"/>
            <w:gridSpan w:val="9"/>
            <w:shd w:val="clear" w:color="auto" w:fill="auto"/>
            <w:vAlign w:val="center"/>
          </w:tcPr>
          <w:p w14:paraId="379F6B53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953" w:type="dxa"/>
            <w:gridSpan w:val="15"/>
            <w:shd w:val="clear" w:color="auto" w:fill="auto"/>
            <w:vAlign w:val="center"/>
          </w:tcPr>
          <w:p w14:paraId="79E5119C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61B8">
              <w:rPr>
                <w:rFonts w:ascii="GHEA Grapalat" w:hAnsi="GHEA Grapalat"/>
                <w:sz w:val="16"/>
                <w:szCs w:val="16"/>
              </w:rPr>
              <w:t>Закон о закупках РА, статья 2</w:t>
            </w:r>
            <w:r w:rsidR="000A2D46" w:rsidRPr="000B61B8">
              <w:rPr>
                <w:rFonts w:ascii="GHEA Grapalat" w:hAnsi="GHEA Grapalat"/>
                <w:sz w:val="16"/>
                <w:szCs w:val="16"/>
              </w:rPr>
              <w:t>2</w:t>
            </w:r>
            <w:r w:rsidRPr="000B61B8">
              <w:rPr>
                <w:rFonts w:ascii="GHEA Grapalat" w:hAnsi="GHEA Grapalat"/>
                <w:sz w:val="16"/>
                <w:szCs w:val="16"/>
              </w:rPr>
              <w:t>, пункт 1</w:t>
            </w:r>
          </w:p>
        </w:tc>
      </w:tr>
      <w:tr w:rsidR="00131E7B" w:rsidRPr="008951B5" w14:paraId="6C0B7909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  <w:vAlign w:val="center"/>
          </w:tcPr>
          <w:p w14:paraId="5FB63491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31E7B" w:rsidRPr="008951B5" w14:paraId="253885D3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</w:tcPr>
          <w:p w14:paraId="0F2F50B9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31E7B" w:rsidRPr="008951B5" w14:paraId="25E439B1" w14:textId="77777777" w:rsidTr="000B61B8">
        <w:trPr>
          <w:trHeight w:val="20"/>
          <w:jc w:val="center"/>
        </w:trPr>
        <w:tc>
          <w:tcPr>
            <w:tcW w:w="2240" w:type="dxa"/>
            <w:gridSpan w:val="3"/>
            <w:shd w:val="clear" w:color="auto" w:fill="auto"/>
            <w:vAlign w:val="center"/>
          </w:tcPr>
          <w:p w14:paraId="0472C779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425B1BF0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14:paraId="3C4B9BC2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2584" w:type="dxa"/>
            <w:gridSpan w:val="6"/>
            <w:shd w:val="clear" w:color="auto" w:fill="auto"/>
            <w:vAlign w:val="center"/>
          </w:tcPr>
          <w:p w14:paraId="3BA32596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3"/>
            <w:shd w:val="clear" w:color="auto" w:fill="auto"/>
            <w:vAlign w:val="center"/>
          </w:tcPr>
          <w:p w14:paraId="7CE5C999" w14:textId="2E8BADDD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Бюджет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14:paraId="1673F82F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Вне</w:t>
            </w:r>
            <w:r w:rsidRPr="000B61B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0B61B8">
              <w:rPr>
                <w:rFonts w:ascii="GHEA Grapalat" w:hAnsi="GHEA Grapalat"/>
                <w:b/>
                <w:sz w:val="16"/>
                <w:szCs w:val="16"/>
              </w:rPr>
              <w:t>бюджет</w:t>
            </w:r>
            <w:r w:rsidRPr="000B61B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A04D174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131E7B" w:rsidRPr="008951B5" w14:paraId="386AD90B" w14:textId="77777777" w:rsidTr="000B61B8">
        <w:trPr>
          <w:trHeight w:val="20"/>
          <w:jc w:val="center"/>
        </w:trPr>
        <w:tc>
          <w:tcPr>
            <w:tcW w:w="2240" w:type="dxa"/>
            <w:gridSpan w:val="3"/>
            <w:shd w:val="clear" w:color="auto" w:fill="auto"/>
            <w:vAlign w:val="center"/>
          </w:tcPr>
          <w:p w14:paraId="3F85FA2A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11DB064F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14:paraId="1A8DD181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84" w:type="dxa"/>
            <w:gridSpan w:val="6"/>
            <w:shd w:val="clear" w:color="auto" w:fill="auto"/>
            <w:vAlign w:val="center"/>
          </w:tcPr>
          <w:p w14:paraId="4DAAFC4F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804" w:type="dxa"/>
            <w:gridSpan w:val="3"/>
            <w:shd w:val="clear" w:color="auto" w:fill="auto"/>
            <w:vAlign w:val="center"/>
          </w:tcPr>
          <w:p w14:paraId="339E3040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+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14:paraId="56ADE103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79E2128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1E7B" w:rsidRPr="008951B5" w14:paraId="29987C1C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  <w:vAlign w:val="center"/>
          </w:tcPr>
          <w:p w14:paraId="761548D8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31E7B" w:rsidRPr="008951B5" w14:paraId="6AA6E426" w14:textId="77777777" w:rsidTr="000B61B8">
        <w:trPr>
          <w:trHeight w:val="20"/>
          <w:jc w:val="center"/>
        </w:trPr>
        <w:tc>
          <w:tcPr>
            <w:tcW w:w="7104" w:type="dxa"/>
            <w:gridSpan w:val="15"/>
            <w:shd w:val="clear" w:color="auto" w:fill="auto"/>
            <w:vAlign w:val="center"/>
          </w:tcPr>
          <w:p w14:paraId="59DDF88A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344" w:type="dxa"/>
            <w:gridSpan w:val="9"/>
            <w:shd w:val="clear" w:color="auto" w:fill="auto"/>
            <w:vAlign w:val="center"/>
          </w:tcPr>
          <w:p w14:paraId="3394B314" w14:textId="7CDE2AF0" w:rsidR="00131E7B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31</w:t>
            </w:r>
            <w:r w:rsidR="000A2D46" w:rsidRPr="000B61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0B61B8">
              <w:rPr>
                <w:rFonts w:ascii="GHEA Grapalat" w:hAnsi="GHEA Grapalat"/>
                <w:b/>
                <w:sz w:val="16"/>
                <w:szCs w:val="16"/>
              </w:rPr>
              <w:t>07</w:t>
            </w:r>
            <w:r w:rsidR="000A2D46" w:rsidRPr="000B61B8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.202</w:t>
            </w:r>
            <w:r w:rsidRPr="000B61B8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0A2D46" w:rsidRPr="000B61B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թ.</w:t>
            </w:r>
          </w:p>
        </w:tc>
      </w:tr>
      <w:tr w:rsidR="00131E7B" w:rsidRPr="008951B5" w14:paraId="55898FAA" w14:textId="77777777" w:rsidTr="000B61B8">
        <w:trPr>
          <w:trHeight w:val="20"/>
          <w:jc w:val="center"/>
        </w:trPr>
        <w:tc>
          <w:tcPr>
            <w:tcW w:w="5845" w:type="dxa"/>
            <w:gridSpan w:val="12"/>
            <w:vMerge w:val="restart"/>
            <w:shd w:val="clear" w:color="auto" w:fill="auto"/>
            <w:vAlign w:val="center"/>
          </w:tcPr>
          <w:p w14:paraId="1F8B7680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444DC72B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344" w:type="dxa"/>
            <w:gridSpan w:val="9"/>
            <w:shd w:val="clear" w:color="auto" w:fill="auto"/>
            <w:vAlign w:val="center"/>
          </w:tcPr>
          <w:p w14:paraId="76DE9F13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1E7B" w:rsidRPr="008951B5" w14:paraId="235C46B1" w14:textId="77777777" w:rsidTr="000B61B8">
        <w:trPr>
          <w:trHeight w:val="20"/>
          <w:jc w:val="center"/>
        </w:trPr>
        <w:tc>
          <w:tcPr>
            <w:tcW w:w="5845" w:type="dxa"/>
            <w:gridSpan w:val="12"/>
            <w:vMerge/>
            <w:shd w:val="clear" w:color="auto" w:fill="auto"/>
            <w:vAlign w:val="center"/>
          </w:tcPr>
          <w:p w14:paraId="19595F07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149F4319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344" w:type="dxa"/>
            <w:gridSpan w:val="9"/>
            <w:shd w:val="clear" w:color="auto" w:fill="auto"/>
            <w:vAlign w:val="center"/>
          </w:tcPr>
          <w:p w14:paraId="3CDDC85C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1E7B" w:rsidRPr="008951B5" w14:paraId="4B41C49C" w14:textId="77777777" w:rsidTr="000B61B8">
        <w:trPr>
          <w:trHeight w:val="20"/>
          <w:jc w:val="center"/>
        </w:trPr>
        <w:tc>
          <w:tcPr>
            <w:tcW w:w="5845" w:type="dxa"/>
            <w:gridSpan w:val="12"/>
            <w:vMerge w:val="restart"/>
            <w:shd w:val="clear" w:color="auto" w:fill="auto"/>
            <w:vAlign w:val="center"/>
          </w:tcPr>
          <w:p w14:paraId="2610C2E7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6C11E025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04D0EF8B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998" w:type="dxa"/>
            <w:gridSpan w:val="6"/>
            <w:shd w:val="clear" w:color="auto" w:fill="auto"/>
            <w:vAlign w:val="center"/>
          </w:tcPr>
          <w:p w14:paraId="5E8263F6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131E7B" w:rsidRPr="008951B5" w14:paraId="318F4D19" w14:textId="77777777" w:rsidTr="000B61B8">
        <w:trPr>
          <w:trHeight w:val="20"/>
          <w:jc w:val="center"/>
        </w:trPr>
        <w:tc>
          <w:tcPr>
            <w:tcW w:w="5845" w:type="dxa"/>
            <w:gridSpan w:val="12"/>
            <w:vMerge/>
            <w:shd w:val="clear" w:color="auto" w:fill="auto"/>
            <w:vAlign w:val="center"/>
          </w:tcPr>
          <w:p w14:paraId="35207242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38CC22CC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0A5FB744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98" w:type="dxa"/>
            <w:gridSpan w:val="6"/>
            <w:shd w:val="clear" w:color="auto" w:fill="auto"/>
            <w:vAlign w:val="center"/>
          </w:tcPr>
          <w:p w14:paraId="1506664D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1E7B" w:rsidRPr="008951B5" w14:paraId="2E61026A" w14:textId="77777777" w:rsidTr="000B61B8">
        <w:trPr>
          <w:trHeight w:val="20"/>
          <w:jc w:val="center"/>
        </w:trPr>
        <w:tc>
          <w:tcPr>
            <w:tcW w:w="5845" w:type="dxa"/>
            <w:gridSpan w:val="12"/>
            <w:vMerge/>
            <w:shd w:val="clear" w:color="auto" w:fill="auto"/>
            <w:vAlign w:val="center"/>
          </w:tcPr>
          <w:p w14:paraId="618D899A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0DE4CAC4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1D43714F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98" w:type="dxa"/>
            <w:gridSpan w:val="6"/>
            <w:shd w:val="clear" w:color="auto" w:fill="auto"/>
            <w:vAlign w:val="center"/>
          </w:tcPr>
          <w:p w14:paraId="3F5EAEB4" w14:textId="77777777" w:rsidR="00131E7B" w:rsidRPr="000B61B8" w:rsidRDefault="00131E7B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31E7B" w:rsidRPr="008951B5" w14:paraId="3AD2B726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  <w:vAlign w:val="center"/>
          </w:tcPr>
          <w:p w14:paraId="5AA659DF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131E7B" w:rsidRPr="008951B5" w14:paraId="1A139107" w14:textId="77777777" w:rsidTr="000B61B8">
        <w:trPr>
          <w:trHeight w:val="20"/>
          <w:jc w:val="center"/>
        </w:trPr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14:paraId="40C8FF4D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77" w:type="dxa"/>
            <w:gridSpan w:val="4"/>
            <w:vMerge w:val="restart"/>
            <w:shd w:val="clear" w:color="auto" w:fill="auto"/>
            <w:vAlign w:val="center"/>
          </w:tcPr>
          <w:p w14:paraId="79F70649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381" w:type="dxa"/>
            <w:gridSpan w:val="18"/>
            <w:shd w:val="clear" w:color="auto" w:fill="auto"/>
            <w:vAlign w:val="center"/>
          </w:tcPr>
          <w:p w14:paraId="14B90C25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Цена, представленная по заявке каждого участника</w:t>
            </w:r>
          </w:p>
        </w:tc>
      </w:tr>
      <w:tr w:rsidR="00131E7B" w:rsidRPr="008951B5" w14:paraId="3D9E28B8" w14:textId="77777777" w:rsidTr="000B61B8">
        <w:trPr>
          <w:trHeight w:val="20"/>
          <w:jc w:val="center"/>
        </w:trPr>
        <w:tc>
          <w:tcPr>
            <w:tcW w:w="890" w:type="dxa"/>
            <w:gridSpan w:val="2"/>
            <w:vMerge/>
            <w:shd w:val="clear" w:color="auto" w:fill="auto"/>
            <w:vAlign w:val="center"/>
          </w:tcPr>
          <w:p w14:paraId="7BAF8C1C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77" w:type="dxa"/>
            <w:gridSpan w:val="4"/>
            <w:vMerge/>
            <w:shd w:val="clear" w:color="auto" w:fill="auto"/>
            <w:vAlign w:val="center"/>
          </w:tcPr>
          <w:p w14:paraId="189F14D2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81" w:type="dxa"/>
            <w:gridSpan w:val="18"/>
            <w:shd w:val="clear" w:color="auto" w:fill="auto"/>
            <w:vAlign w:val="center"/>
          </w:tcPr>
          <w:p w14:paraId="29EE7F80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31E7B" w:rsidRPr="008951B5" w14:paraId="2CBA9881" w14:textId="77777777" w:rsidTr="000B61B8">
        <w:trPr>
          <w:trHeight w:val="20"/>
          <w:jc w:val="center"/>
        </w:trPr>
        <w:tc>
          <w:tcPr>
            <w:tcW w:w="890" w:type="dxa"/>
            <w:gridSpan w:val="2"/>
            <w:vMerge/>
            <w:shd w:val="clear" w:color="auto" w:fill="auto"/>
            <w:vAlign w:val="center"/>
          </w:tcPr>
          <w:p w14:paraId="778CDECD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77" w:type="dxa"/>
            <w:gridSpan w:val="4"/>
            <w:vMerge/>
            <w:shd w:val="clear" w:color="auto" w:fill="auto"/>
            <w:vAlign w:val="center"/>
          </w:tcPr>
          <w:p w14:paraId="724C5502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78" w:type="dxa"/>
            <w:gridSpan w:val="6"/>
            <w:shd w:val="clear" w:color="auto" w:fill="auto"/>
            <w:vAlign w:val="center"/>
          </w:tcPr>
          <w:p w14:paraId="75661559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605" w:type="dxa"/>
            <w:gridSpan w:val="6"/>
            <w:shd w:val="clear" w:color="auto" w:fill="auto"/>
            <w:vAlign w:val="center"/>
          </w:tcPr>
          <w:p w14:paraId="684DFFA0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998" w:type="dxa"/>
            <w:gridSpan w:val="6"/>
            <w:shd w:val="clear" w:color="auto" w:fill="auto"/>
            <w:vAlign w:val="center"/>
          </w:tcPr>
          <w:p w14:paraId="1354868D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131E7B" w:rsidRPr="008951B5" w14:paraId="0494DC94" w14:textId="77777777" w:rsidTr="000B61B8">
        <w:trPr>
          <w:trHeight w:val="20"/>
          <w:jc w:val="center"/>
        </w:trPr>
        <w:tc>
          <w:tcPr>
            <w:tcW w:w="890" w:type="dxa"/>
            <w:gridSpan w:val="2"/>
            <w:vMerge/>
            <w:shd w:val="clear" w:color="auto" w:fill="auto"/>
            <w:vAlign w:val="center"/>
          </w:tcPr>
          <w:p w14:paraId="0D795912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77" w:type="dxa"/>
            <w:gridSpan w:val="4"/>
            <w:vMerge/>
            <w:shd w:val="clear" w:color="auto" w:fill="auto"/>
            <w:vAlign w:val="center"/>
          </w:tcPr>
          <w:p w14:paraId="035AB09B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4935CC1A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2FE3D837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52EA767E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07D0A8AD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6AE3B3B6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3C72362B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131E7B" w:rsidRPr="008951B5" w14:paraId="00761809" w14:textId="77777777" w:rsidTr="000B61B8">
        <w:trPr>
          <w:trHeight w:val="20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5DDEBBC8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0B61B8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558" w:type="dxa"/>
            <w:gridSpan w:val="22"/>
            <w:shd w:val="clear" w:color="auto" w:fill="auto"/>
            <w:vAlign w:val="center"/>
          </w:tcPr>
          <w:p w14:paraId="44D6D354" w14:textId="77777777" w:rsidR="00131E7B" w:rsidRPr="000B61B8" w:rsidRDefault="00131E7B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  <w:lang w:val="en-US"/>
              </w:rPr>
            </w:pPr>
          </w:p>
        </w:tc>
      </w:tr>
      <w:tr w:rsidR="000B61B8" w:rsidRPr="008951B5" w14:paraId="1F059B99" w14:textId="77777777" w:rsidTr="000B61B8">
        <w:trPr>
          <w:trHeight w:val="20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4D84AE91" w14:textId="70DD08C9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7629CB56" w14:textId="0F8D921B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B61B8">
              <w:rPr>
                <w:rFonts w:ascii="Cambria" w:hAnsi="Cambria" w:cs="Cambria"/>
                <w:sz w:val="16"/>
                <w:szCs w:val="16"/>
              </w:rPr>
              <w:t>ИП</w:t>
            </w:r>
            <w:r w:rsidRPr="000B61B8">
              <w:rPr>
                <w:sz w:val="16"/>
                <w:szCs w:val="16"/>
              </w:rPr>
              <w:t>«</w:t>
            </w:r>
            <w:r w:rsidRPr="000B61B8">
              <w:rPr>
                <w:rFonts w:ascii="Cambria" w:hAnsi="Cambria" w:cs="Cambria"/>
                <w:sz w:val="16"/>
                <w:szCs w:val="16"/>
              </w:rPr>
              <w:t>Джаник</w:t>
            </w:r>
            <w:r w:rsidRPr="000B61B8">
              <w:rPr>
                <w:sz w:val="16"/>
                <w:szCs w:val="16"/>
              </w:rPr>
              <w:t xml:space="preserve"> </w:t>
            </w:r>
            <w:r w:rsidRPr="000B61B8">
              <w:rPr>
                <w:rFonts w:ascii="Cambria" w:hAnsi="Cambria" w:cs="Cambria"/>
                <w:sz w:val="16"/>
                <w:szCs w:val="16"/>
              </w:rPr>
              <w:t xml:space="preserve"> Ваграмович Петросян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3C6AA5AB" w14:textId="2DE1D960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19,975 ,000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62625BAC" w14:textId="2886364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19,975 ,000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7263CB6B" w14:textId="1C079ABD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3,995,000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797FC453" w14:textId="178F4579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3,995,000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359B991E" w14:textId="49460308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23,970,000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2D4DDC35" w14:textId="7960B1E2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23,970,000</w:t>
            </w:r>
          </w:p>
        </w:tc>
      </w:tr>
      <w:tr w:rsidR="000B61B8" w:rsidRPr="008951B5" w14:paraId="136CB7E0" w14:textId="77777777" w:rsidTr="000B61B8">
        <w:trPr>
          <w:trHeight w:val="20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15C0E1CA" w14:textId="2F8B56FF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23A2CED0" w14:textId="4165DACF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B61B8">
              <w:rPr>
                <w:rFonts w:ascii="Cambria" w:hAnsi="Cambria" w:cs="Cambria"/>
                <w:sz w:val="16"/>
                <w:szCs w:val="16"/>
              </w:rPr>
              <w:t>ООО</w:t>
            </w:r>
            <w:r w:rsidRPr="000B61B8">
              <w:rPr>
                <w:sz w:val="16"/>
                <w:szCs w:val="16"/>
              </w:rPr>
              <w:t xml:space="preserve"> </w:t>
            </w:r>
            <w:r w:rsidRPr="000B61B8">
              <w:rPr>
                <w:rFonts w:ascii="Cambria" w:hAnsi="Cambria" w:cs="Cambria"/>
                <w:sz w:val="16"/>
                <w:szCs w:val="16"/>
              </w:rPr>
              <w:t>БЕСТЭЛЕКТРОНИКС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37E4CB08" w14:textId="6CBCDDD4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16,754,000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5F4DBC59" w14:textId="2496FA5D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16,754,000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443F7A99" w14:textId="4F0F8E70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3,349,000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524F185F" w14:textId="22D8318F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3,349,000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3F66D7B8" w14:textId="5AF210BE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20,094,000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676E7433" w14:textId="1379220B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20,094,000</w:t>
            </w:r>
          </w:p>
        </w:tc>
      </w:tr>
      <w:tr w:rsidR="000B61B8" w:rsidRPr="008951B5" w14:paraId="3A632DD3" w14:textId="77777777" w:rsidTr="000B61B8">
        <w:trPr>
          <w:trHeight w:val="20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5165420B" w14:textId="1BEFB5EF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Лот 2</w:t>
            </w:r>
          </w:p>
        </w:tc>
        <w:tc>
          <w:tcPr>
            <w:tcW w:w="10558" w:type="dxa"/>
            <w:gridSpan w:val="22"/>
            <w:shd w:val="clear" w:color="auto" w:fill="auto"/>
            <w:vAlign w:val="center"/>
          </w:tcPr>
          <w:p w14:paraId="4EC017F0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B61B8" w:rsidRPr="008951B5" w14:paraId="34F65B17" w14:textId="77777777" w:rsidTr="000B61B8">
        <w:trPr>
          <w:trHeight w:val="20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5964A235" w14:textId="258A8899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04AFB68E" w14:textId="05E3CD9E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B61B8">
              <w:rPr>
                <w:rFonts w:ascii="Cambria" w:hAnsi="Cambria" w:cs="Cambria"/>
                <w:sz w:val="16"/>
                <w:szCs w:val="16"/>
              </w:rPr>
              <w:t>ООО</w:t>
            </w:r>
            <w:r w:rsidRPr="000B61B8">
              <w:rPr>
                <w:sz w:val="16"/>
                <w:szCs w:val="16"/>
              </w:rPr>
              <w:t xml:space="preserve"> </w:t>
            </w:r>
            <w:r w:rsidRPr="000B61B8">
              <w:rPr>
                <w:rFonts w:ascii="Cambria" w:hAnsi="Cambria" w:cs="Cambria"/>
                <w:sz w:val="16"/>
                <w:szCs w:val="16"/>
              </w:rPr>
              <w:t>ОМЕГА</w:t>
            </w:r>
            <w:r w:rsidRPr="000B61B8">
              <w:rPr>
                <w:sz w:val="16"/>
                <w:szCs w:val="16"/>
              </w:rPr>
              <w:t xml:space="preserve"> </w:t>
            </w:r>
            <w:r w:rsidRPr="000B61B8">
              <w:rPr>
                <w:rFonts w:ascii="Cambria" w:hAnsi="Cambria" w:cs="Cambria"/>
                <w:sz w:val="16"/>
                <w:szCs w:val="16"/>
              </w:rPr>
              <w:t>ШИН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63FB28B8" w14:textId="7C776F10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3,330,000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35561175" w14:textId="0CECA7A3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3,330,000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41E87D96" w14:textId="6DE7BE33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666,000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0F26B34B" w14:textId="6E78AE40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666,000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5AB908E1" w14:textId="26C1B3AE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3,996,000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07968844" w14:textId="7016D95F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3,996,000</w:t>
            </w:r>
          </w:p>
        </w:tc>
      </w:tr>
      <w:tr w:rsidR="000B61B8" w:rsidRPr="008951B5" w14:paraId="2566CF42" w14:textId="77777777" w:rsidTr="000B61B8">
        <w:trPr>
          <w:trHeight w:val="20"/>
          <w:jc w:val="center"/>
        </w:trPr>
        <w:tc>
          <w:tcPr>
            <w:tcW w:w="890" w:type="dxa"/>
            <w:gridSpan w:val="2"/>
            <w:shd w:val="clear" w:color="auto" w:fill="auto"/>
            <w:vAlign w:val="center"/>
          </w:tcPr>
          <w:p w14:paraId="57DDA9C2" w14:textId="379E166F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DC666D1" w14:textId="22ED4304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B61B8">
              <w:rPr>
                <w:rFonts w:ascii="Cambria" w:hAnsi="Cambria" w:cs="Cambria"/>
                <w:sz w:val="16"/>
                <w:szCs w:val="16"/>
              </w:rPr>
              <w:t>ООО</w:t>
            </w:r>
            <w:r w:rsidRPr="000B61B8">
              <w:rPr>
                <w:sz w:val="16"/>
                <w:szCs w:val="16"/>
              </w:rPr>
              <w:t xml:space="preserve"> </w:t>
            </w:r>
            <w:r w:rsidRPr="000B61B8">
              <w:rPr>
                <w:rFonts w:ascii="Cambria" w:hAnsi="Cambria" w:cs="Cambria"/>
                <w:sz w:val="16"/>
                <w:szCs w:val="16"/>
              </w:rPr>
              <w:t>БЕСТЭЛЕКТРОНИКС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14:paraId="6F635CFB" w14:textId="21E75F6A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3,337,500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51F2E92A" w14:textId="44441CBB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3,337,500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6EE7E452" w14:textId="040F06C2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667,500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512F057D" w14:textId="4F82E544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667,500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13F2753D" w14:textId="6BA242A8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4,005,000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57885D0E" w14:textId="4AE428E2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</w:rPr>
              <w:t>4,005,000</w:t>
            </w:r>
          </w:p>
        </w:tc>
      </w:tr>
      <w:tr w:rsidR="000B61B8" w:rsidRPr="008951B5" w14:paraId="36B594A8" w14:textId="77777777" w:rsidTr="000B61B8">
        <w:trPr>
          <w:trHeight w:val="20"/>
          <w:jc w:val="center"/>
        </w:trPr>
        <w:tc>
          <w:tcPr>
            <w:tcW w:w="2240" w:type="dxa"/>
            <w:gridSpan w:val="3"/>
            <w:shd w:val="clear" w:color="auto" w:fill="auto"/>
            <w:vAlign w:val="center"/>
          </w:tcPr>
          <w:p w14:paraId="352EF4DB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208" w:type="dxa"/>
            <w:gridSpan w:val="21"/>
            <w:shd w:val="clear" w:color="auto" w:fill="auto"/>
            <w:vAlign w:val="center"/>
          </w:tcPr>
          <w:p w14:paraId="657438D8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0B61B8" w:rsidRPr="008951B5" w14:paraId="07D22B90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  <w:vAlign w:val="center"/>
          </w:tcPr>
          <w:p w14:paraId="6F14B0DE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B61B8" w:rsidRPr="008951B5" w14:paraId="71729377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  <w:vAlign w:val="center"/>
          </w:tcPr>
          <w:p w14:paraId="24DDF0FB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0B61B8" w:rsidRPr="008951B5" w14:paraId="002CEB2F" w14:textId="77777777" w:rsidTr="000B61B8">
        <w:trPr>
          <w:trHeight w:val="20"/>
          <w:jc w:val="center"/>
        </w:trPr>
        <w:tc>
          <w:tcPr>
            <w:tcW w:w="492" w:type="dxa"/>
            <w:vMerge w:val="restart"/>
            <w:shd w:val="clear" w:color="auto" w:fill="auto"/>
            <w:vAlign w:val="center"/>
          </w:tcPr>
          <w:p w14:paraId="5390249B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48" w:type="dxa"/>
            <w:gridSpan w:val="2"/>
            <w:vMerge w:val="restart"/>
            <w:shd w:val="clear" w:color="auto" w:fill="auto"/>
            <w:vAlign w:val="center"/>
          </w:tcPr>
          <w:p w14:paraId="5BD92932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208" w:type="dxa"/>
            <w:gridSpan w:val="21"/>
            <w:shd w:val="clear" w:color="auto" w:fill="auto"/>
            <w:vAlign w:val="center"/>
          </w:tcPr>
          <w:p w14:paraId="350E49AB" w14:textId="1124F23E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0B61B8" w:rsidRPr="008951B5" w14:paraId="58580C96" w14:textId="77777777" w:rsidTr="000B61B8">
        <w:trPr>
          <w:trHeight w:val="20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5647172E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  <w:vAlign w:val="center"/>
          </w:tcPr>
          <w:p w14:paraId="005126E5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5" w:type="dxa"/>
            <w:gridSpan w:val="4"/>
            <w:shd w:val="clear" w:color="auto" w:fill="auto"/>
            <w:vAlign w:val="center"/>
          </w:tcPr>
          <w:p w14:paraId="444DBF43" w14:textId="3F99B5DA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составления и представления конверта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75AF3D49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5ECF20D7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14:paraId="4B2BB3BE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профессиональной деятельности предусмотренной по договору </w:t>
            </w:r>
            <w:r w:rsidRPr="000B61B8">
              <w:rPr>
                <w:rFonts w:ascii="GHEA Grapalat" w:hAnsi="GHEA Grapalat"/>
                <w:b/>
                <w:color w:val="000000"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669B5F7B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Профессиональный опыт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AADB41" w14:textId="06E23960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Финансовые средства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42AA4A31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9ED2420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398FAFCD" w14:textId="77777777" w:rsidR="000B61B8" w:rsidRPr="000B61B8" w:rsidRDefault="000B61B8" w:rsidP="000B61B8">
            <w:pPr>
              <w:widowControl w:val="0"/>
              <w:tabs>
                <w:tab w:val="left" w:pos="212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0B61B8" w:rsidRPr="008951B5" w14:paraId="3B337301" w14:textId="77777777" w:rsidTr="000B61B8">
        <w:trPr>
          <w:trHeight w:val="20"/>
          <w:jc w:val="center"/>
        </w:trPr>
        <w:tc>
          <w:tcPr>
            <w:tcW w:w="492" w:type="dxa"/>
            <w:shd w:val="clear" w:color="auto" w:fill="auto"/>
          </w:tcPr>
          <w:p w14:paraId="44E7AA69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B61B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48" w:type="dxa"/>
            <w:gridSpan w:val="2"/>
            <w:shd w:val="clear" w:color="auto" w:fill="auto"/>
          </w:tcPr>
          <w:p w14:paraId="068168C5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65" w:type="dxa"/>
            <w:gridSpan w:val="4"/>
            <w:shd w:val="clear" w:color="auto" w:fill="auto"/>
          </w:tcPr>
          <w:p w14:paraId="2D9D1340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14:paraId="7DF8553D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shd w:val="clear" w:color="auto" w:fill="auto"/>
          </w:tcPr>
          <w:p w14:paraId="3AEB00F1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14:paraId="648FFA16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14:paraId="027A0459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1E058275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14:paraId="546A77DB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auto"/>
          </w:tcPr>
          <w:p w14:paraId="1384E3A1" w14:textId="77777777" w:rsidR="000B61B8" w:rsidRPr="00EE104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14:paraId="6C1D4D82" w14:textId="4D96D756" w:rsidR="000B61B8" w:rsidRPr="00EE104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 w:rsidRPr="00EE1048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неудовлетворительно</w:t>
            </w:r>
          </w:p>
        </w:tc>
      </w:tr>
      <w:tr w:rsidR="000B61B8" w:rsidRPr="008951B5" w14:paraId="5B9CDEBD" w14:textId="77777777" w:rsidTr="000B61B8">
        <w:trPr>
          <w:trHeight w:val="20"/>
          <w:jc w:val="center"/>
        </w:trPr>
        <w:tc>
          <w:tcPr>
            <w:tcW w:w="2240" w:type="dxa"/>
            <w:gridSpan w:val="3"/>
            <w:vMerge w:val="restart"/>
            <w:shd w:val="clear" w:color="auto" w:fill="auto"/>
            <w:vAlign w:val="center"/>
          </w:tcPr>
          <w:p w14:paraId="485E8456" w14:textId="77777777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208" w:type="dxa"/>
            <w:gridSpan w:val="21"/>
            <w:shd w:val="clear" w:color="auto" w:fill="auto"/>
            <w:vAlign w:val="center"/>
          </w:tcPr>
          <w:p w14:paraId="6D07B44D" w14:textId="77777777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Примечание:</w:t>
            </w:r>
            <w:r w:rsidRPr="000B61B8">
              <w:rPr>
                <w:rFonts w:ascii="GHEA Grapalat" w:hAnsi="GHEA Grapalat"/>
                <w:sz w:val="16"/>
                <w:szCs w:val="16"/>
              </w:rPr>
              <w:t xml:space="preserve"> Иные основания для отклонения заявок.</w:t>
            </w:r>
          </w:p>
        </w:tc>
      </w:tr>
      <w:tr w:rsidR="000B61B8" w:rsidRPr="008951B5" w14:paraId="6C45EA99" w14:textId="77777777" w:rsidTr="000B61B8">
        <w:trPr>
          <w:trHeight w:val="20"/>
          <w:jc w:val="center"/>
        </w:trPr>
        <w:tc>
          <w:tcPr>
            <w:tcW w:w="2240" w:type="dxa"/>
            <w:gridSpan w:val="3"/>
            <w:vMerge/>
            <w:shd w:val="clear" w:color="auto" w:fill="auto"/>
            <w:vAlign w:val="center"/>
          </w:tcPr>
          <w:p w14:paraId="2C19E0BD" w14:textId="77777777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8" w:type="dxa"/>
            <w:gridSpan w:val="21"/>
            <w:shd w:val="clear" w:color="auto" w:fill="auto"/>
            <w:vAlign w:val="center"/>
          </w:tcPr>
          <w:p w14:paraId="338E5214" w14:textId="2FBFCECC" w:rsidR="000B61B8" w:rsidRPr="00EE1048" w:rsidRDefault="000B61B8" w:rsidP="000B61B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EE1048">
              <w:rPr>
                <w:rFonts w:ascii="GHEA Grapalat" w:hAnsi="GHEA Grapalat"/>
                <w:sz w:val="16"/>
                <w:szCs w:val="16"/>
                <w:highlight w:val="yellow"/>
              </w:rPr>
              <w:t>Документы, указанные в приглашении, присутствуют в пакетах, представленных участниками, и соответствуют требованиям приглашения, за исключением:</w:t>
            </w:r>
          </w:p>
          <w:p w14:paraId="77CF7199" w14:textId="24567A62" w:rsidR="000B61B8" w:rsidRPr="00EE1048" w:rsidRDefault="000B61B8" w:rsidP="00EE104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E1048">
              <w:rPr>
                <w:rFonts w:ascii="GHEA Grapalat" w:hAnsi="GHEA Grapalat"/>
                <w:sz w:val="16"/>
                <w:szCs w:val="16"/>
                <w:highlight w:val="yellow"/>
              </w:rPr>
              <w:t>В Приложении 2 ценового предложения, представленного ООО ՛՛БЕСТЭЛЕКТРОНИКС՛՛ по Лоту 1, НДС суммы, представленной в столбце ՛՛Стоимость՛՛, не соответствует представленной им сумме, а также имеется расхождение между суммой двух столбцов и столбцом ՛՛Итоговая цена՛՛.</w:t>
            </w:r>
          </w:p>
        </w:tc>
      </w:tr>
      <w:tr w:rsidR="000B61B8" w:rsidRPr="008951B5" w14:paraId="007D6142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  <w:vAlign w:val="center"/>
          </w:tcPr>
          <w:p w14:paraId="5145DEB3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B61B8" w:rsidRPr="008951B5" w14:paraId="6F937C54" w14:textId="77777777" w:rsidTr="000B61B8">
        <w:trPr>
          <w:trHeight w:val="20"/>
          <w:jc w:val="center"/>
        </w:trPr>
        <w:tc>
          <w:tcPr>
            <w:tcW w:w="4495" w:type="dxa"/>
            <w:gridSpan w:val="9"/>
            <w:shd w:val="clear" w:color="auto" w:fill="auto"/>
            <w:vAlign w:val="center"/>
          </w:tcPr>
          <w:p w14:paraId="6508C77D" w14:textId="77777777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953" w:type="dxa"/>
            <w:gridSpan w:val="15"/>
            <w:shd w:val="clear" w:color="auto" w:fill="auto"/>
            <w:vAlign w:val="center"/>
          </w:tcPr>
          <w:p w14:paraId="1CD9EE31" w14:textId="1E60BFD8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</w:t>
            </w:r>
            <w:r w:rsidRPr="000B61B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0B61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08.2025թ.</w:t>
            </w:r>
          </w:p>
        </w:tc>
      </w:tr>
      <w:tr w:rsidR="000B61B8" w:rsidRPr="008951B5" w14:paraId="4FACE44F" w14:textId="77777777" w:rsidTr="000B61B8">
        <w:trPr>
          <w:trHeight w:val="20"/>
          <w:jc w:val="center"/>
        </w:trPr>
        <w:tc>
          <w:tcPr>
            <w:tcW w:w="4495" w:type="dxa"/>
            <w:gridSpan w:val="9"/>
            <w:vMerge w:val="restart"/>
            <w:shd w:val="clear" w:color="auto" w:fill="auto"/>
            <w:vAlign w:val="center"/>
          </w:tcPr>
          <w:p w14:paraId="08159B01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415" w:type="dxa"/>
            <w:gridSpan w:val="8"/>
            <w:shd w:val="clear" w:color="auto" w:fill="auto"/>
            <w:vAlign w:val="center"/>
          </w:tcPr>
          <w:p w14:paraId="3FE82BD6" w14:textId="6C6D476A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Начало периода ожидания</w:t>
            </w:r>
          </w:p>
        </w:tc>
        <w:tc>
          <w:tcPr>
            <w:tcW w:w="3538" w:type="dxa"/>
            <w:gridSpan w:val="7"/>
            <w:shd w:val="clear" w:color="auto" w:fill="auto"/>
            <w:vAlign w:val="center"/>
          </w:tcPr>
          <w:p w14:paraId="48E68C9B" w14:textId="3759AF82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Окончание периода ожидания</w:t>
            </w:r>
          </w:p>
        </w:tc>
      </w:tr>
      <w:tr w:rsidR="000B61B8" w:rsidRPr="008951B5" w14:paraId="519EBB92" w14:textId="77777777" w:rsidTr="000B61B8">
        <w:trPr>
          <w:trHeight w:val="20"/>
          <w:jc w:val="center"/>
        </w:trPr>
        <w:tc>
          <w:tcPr>
            <w:tcW w:w="4495" w:type="dxa"/>
            <w:gridSpan w:val="9"/>
            <w:vMerge/>
            <w:shd w:val="clear" w:color="auto" w:fill="auto"/>
            <w:vAlign w:val="center"/>
          </w:tcPr>
          <w:p w14:paraId="36BF87E9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415" w:type="dxa"/>
            <w:gridSpan w:val="8"/>
            <w:shd w:val="clear" w:color="auto" w:fill="auto"/>
            <w:vAlign w:val="center"/>
          </w:tcPr>
          <w:p w14:paraId="6CCDCDFC" w14:textId="345F78EB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20.08.2025</w:t>
            </w:r>
          </w:p>
        </w:tc>
        <w:tc>
          <w:tcPr>
            <w:tcW w:w="3538" w:type="dxa"/>
            <w:gridSpan w:val="7"/>
            <w:shd w:val="clear" w:color="auto" w:fill="auto"/>
            <w:vAlign w:val="center"/>
          </w:tcPr>
          <w:p w14:paraId="2E641C4F" w14:textId="06AEEDC4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29.08.2025</w:t>
            </w:r>
          </w:p>
        </w:tc>
      </w:tr>
      <w:tr w:rsidR="000B61B8" w:rsidRPr="008951B5" w14:paraId="68519755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  <w:vAlign w:val="center"/>
          </w:tcPr>
          <w:p w14:paraId="518EA4B5" w14:textId="1D3438C1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0B61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04.09.2025թ.</w:t>
            </w:r>
          </w:p>
        </w:tc>
      </w:tr>
      <w:tr w:rsidR="00A8659F" w:rsidRPr="008951B5" w14:paraId="176C79EE" w14:textId="77777777" w:rsidTr="00B15FED">
        <w:trPr>
          <w:trHeight w:val="20"/>
          <w:jc w:val="center"/>
        </w:trPr>
        <w:tc>
          <w:tcPr>
            <w:tcW w:w="2247" w:type="dxa"/>
            <w:gridSpan w:val="4"/>
            <w:shd w:val="clear" w:color="auto" w:fill="auto"/>
            <w:vAlign w:val="center"/>
          </w:tcPr>
          <w:p w14:paraId="63EB50F5" w14:textId="091C6D55" w:rsidR="00A8659F" w:rsidRPr="00A8659F" w:rsidRDefault="00A8659F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1-й  лот </w:t>
            </w: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14:paraId="1D278115" w14:textId="541EB691" w:rsidR="00A8659F" w:rsidRPr="00A8659F" w:rsidRDefault="00A8659F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53" w:type="dxa"/>
            <w:gridSpan w:val="15"/>
            <w:shd w:val="clear" w:color="auto" w:fill="auto"/>
            <w:vAlign w:val="center"/>
          </w:tcPr>
          <w:p w14:paraId="0F8FB702" w14:textId="264DD0FC" w:rsidR="00A8659F" w:rsidRPr="000B61B8" w:rsidRDefault="00A8659F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04.09.2025թ.</w:t>
            </w:r>
          </w:p>
        </w:tc>
      </w:tr>
      <w:tr w:rsidR="00A8659F" w:rsidRPr="008951B5" w14:paraId="0BFE6ECF" w14:textId="77777777" w:rsidTr="00E500DF">
        <w:trPr>
          <w:trHeight w:val="20"/>
          <w:jc w:val="center"/>
        </w:trPr>
        <w:tc>
          <w:tcPr>
            <w:tcW w:w="2247" w:type="dxa"/>
            <w:gridSpan w:val="4"/>
            <w:shd w:val="clear" w:color="auto" w:fill="auto"/>
            <w:vAlign w:val="center"/>
          </w:tcPr>
          <w:p w14:paraId="5DB4E9BB" w14:textId="229B1831" w:rsidR="00A8659F" w:rsidRPr="000B61B8" w:rsidRDefault="00A8659F" w:rsidP="000B61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й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лот</w:t>
            </w: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14:paraId="0DA20D08" w14:textId="00778A5C" w:rsidR="00A8659F" w:rsidRPr="000B61B8" w:rsidRDefault="00A8659F" w:rsidP="000B61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53" w:type="dxa"/>
            <w:gridSpan w:val="15"/>
            <w:shd w:val="clear" w:color="auto" w:fill="auto"/>
            <w:vAlign w:val="center"/>
          </w:tcPr>
          <w:p w14:paraId="1CDAABD3" w14:textId="67A3A352" w:rsidR="00A8659F" w:rsidRPr="000B61B8" w:rsidRDefault="00A8659F" w:rsidP="000B61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5.</w:t>
            </w:r>
            <w:r w:rsidRPr="000B61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09.2025թ.</w:t>
            </w:r>
          </w:p>
        </w:tc>
      </w:tr>
      <w:tr w:rsidR="000B61B8" w:rsidRPr="008951B5" w14:paraId="4F56F02B" w14:textId="77777777" w:rsidTr="000B61B8">
        <w:trPr>
          <w:trHeight w:val="20"/>
          <w:jc w:val="center"/>
        </w:trPr>
        <w:tc>
          <w:tcPr>
            <w:tcW w:w="4495" w:type="dxa"/>
            <w:gridSpan w:val="9"/>
            <w:shd w:val="clear" w:color="auto" w:fill="auto"/>
            <w:vAlign w:val="center"/>
          </w:tcPr>
          <w:p w14:paraId="378E6DC3" w14:textId="77777777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953" w:type="dxa"/>
            <w:gridSpan w:val="15"/>
            <w:shd w:val="clear" w:color="auto" w:fill="auto"/>
            <w:vAlign w:val="center"/>
          </w:tcPr>
          <w:p w14:paraId="6E15A48F" w14:textId="7D0244DC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en-US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A865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  <w:r w:rsidRPr="000B61B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.09.2025թ.</w:t>
            </w:r>
          </w:p>
        </w:tc>
      </w:tr>
      <w:tr w:rsidR="000B61B8" w:rsidRPr="008951B5" w14:paraId="59D4A29B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  <w:vAlign w:val="center"/>
          </w:tcPr>
          <w:p w14:paraId="554882F4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B61B8" w:rsidRPr="008951B5" w14:paraId="34470BE4" w14:textId="77777777" w:rsidTr="000B61B8">
        <w:trPr>
          <w:trHeight w:val="20"/>
          <w:jc w:val="center"/>
        </w:trPr>
        <w:tc>
          <w:tcPr>
            <w:tcW w:w="492" w:type="dxa"/>
            <w:vMerge w:val="restart"/>
            <w:shd w:val="clear" w:color="auto" w:fill="auto"/>
            <w:vAlign w:val="center"/>
          </w:tcPr>
          <w:p w14:paraId="4D6EF797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48" w:type="dxa"/>
            <w:gridSpan w:val="2"/>
            <w:vMerge w:val="restart"/>
            <w:shd w:val="clear" w:color="auto" w:fill="auto"/>
            <w:vAlign w:val="center"/>
          </w:tcPr>
          <w:p w14:paraId="351D292F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208" w:type="dxa"/>
            <w:gridSpan w:val="21"/>
            <w:shd w:val="clear" w:color="auto" w:fill="auto"/>
            <w:vAlign w:val="center"/>
          </w:tcPr>
          <w:p w14:paraId="3AC1B4EF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0B61B8" w:rsidRPr="008951B5" w14:paraId="735FD739" w14:textId="77777777" w:rsidTr="000B61B8">
        <w:trPr>
          <w:trHeight w:val="20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24A00637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  <w:vAlign w:val="center"/>
          </w:tcPr>
          <w:p w14:paraId="2A1B4466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55" w:type="dxa"/>
            <w:gridSpan w:val="6"/>
            <w:vMerge w:val="restart"/>
            <w:shd w:val="clear" w:color="auto" w:fill="auto"/>
            <w:vAlign w:val="center"/>
          </w:tcPr>
          <w:p w14:paraId="731BBD6A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0A3E8CD6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59" w:type="dxa"/>
            <w:gridSpan w:val="3"/>
            <w:vMerge w:val="restart"/>
            <w:shd w:val="clear" w:color="auto" w:fill="auto"/>
            <w:vAlign w:val="center"/>
          </w:tcPr>
          <w:p w14:paraId="1CADB500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4F0590DF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538" w:type="dxa"/>
            <w:gridSpan w:val="7"/>
            <w:shd w:val="clear" w:color="auto" w:fill="auto"/>
            <w:vAlign w:val="center"/>
          </w:tcPr>
          <w:p w14:paraId="2393ACFB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0B61B8" w:rsidRPr="008951B5" w14:paraId="55FC443A" w14:textId="77777777" w:rsidTr="000B61B8">
        <w:trPr>
          <w:trHeight w:val="20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3ED08ED5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  <w:vAlign w:val="center"/>
          </w:tcPr>
          <w:p w14:paraId="62045539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55" w:type="dxa"/>
            <w:gridSpan w:val="6"/>
            <w:vMerge/>
            <w:shd w:val="clear" w:color="auto" w:fill="auto"/>
            <w:vAlign w:val="center"/>
          </w:tcPr>
          <w:p w14:paraId="5B464F5C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335F6C97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3"/>
            <w:vMerge/>
            <w:shd w:val="clear" w:color="auto" w:fill="auto"/>
            <w:vAlign w:val="center"/>
          </w:tcPr>
          <w:p w14:paraId="6ED5B378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14:paraId="175301E6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7"/>
            <w:shd w:val="clear" w:color="auto" w:fill="auto"/>
            <w:vAlign w:val="center"/>
          </w:tcPr>
          <w:p w14:paraId="667C9F68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0B61B8" w:rsidRPr="008951B5" w14:paraId="6177783C" w14:textId="77777777" w:rsidTr="000B61B8">
        <w:trPr>
          <w:trHeight w:val="20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49D2510B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Merge/>
            <w:shd w:val="clear" w:color="auto" w:fill="auto"/>
            <w:vAlign w:val="center"/>
          </w:tcPr>
          <w:p w14:paraId="247BE306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55" w:type="dxa"/>
            <w:gridSpan w:val="6"/>
            <w:vMerge/>
            <w:shd w:val="clear" w:color="auto" w:fill="auto"/>
            <w:vAlign w:val="center"/>
          </w:tcPr>
          <w:p w14:paraId="3FC1105B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C9D4F38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3"/>
            <w:vMerge/>
            <w:shd w:val="clear" w:color="auto" w:fill="auto"/>
            <w:vAlign w:val="center"/>
          </w:tcPr>
          <w:p w14:paraId="69F50137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14:paraId="773C8E24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6926023F" w14:textId="7FE41C04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72311ECC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0B61B8" w:rsidRPr="008951B5" w14:paraId="78F093BF" w14:textId="77777777" w:rsidTr="000B61B8">
        <w:trPr>
          <w:trHeight w:val="20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3F4C8704" w14:textId="77777777" w:rsidR="000B61B8" w:rsidRPr="00EE1048" w:rsidRDefault="000B61B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75E46989" w14:textId="1D20D861" w:rsidR="000B61B8" w:rsidRPr="00EE1048" w:rsidRDefault="000B61B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ИП«Джаник  Ваграмович Петросян</w:t>
            </w:r>
          </w:p>
        </w:tc>
        <w:tc>
          <w:tcPr>
            <w:tcW w:w="2255" w:type="dxa"/>
            <w:gridSpan w:val="6"/>
            <w:shd w:val="clear" w:color="auto" w:fill="auto"/>
            <w:vAlign w:val="center"/>
          </w:tcPr>
          <w:p w14:paraId="56B198BD" w14:textId="0D938248" w:rsidR="000B61B8" w:rsidRPr="00EE1048" w:rsidRDefault="000B61B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V4HD-GHAPDZB-25/04-A-1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763D811E" w14:textId="5C8499E3" w:rsidR="000B61B8" w:rsidRPr="00EE1048" w:rsidRDefault="000B61B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865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.09.2025թ.</w:t>
            </w:r>
          </w:p>
        </w:tc>
        <w:tc>
          <w:tcPr>
            <w:tcW w:w="1259" w:type="dxa"/>
            <w:gridSpan w:val="3"/>
            <w:shd w:val="clear" w:color="auto" w:fill="auto"/>
          </w:tcPr>
          <w:p w14:paraId="07CCF79C" w14:textId="569B5B80" w:rsidR="000B61B8" w:rsidRPr="00EE1048" w:rsidRDefault="000B61B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В течение 60 дней после вступления договора в силу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5D43DF8E" w14:textId="44B409C1" w:rsidR="000B61B8" w:rsidRPr="00EE1048" w:rsidRDefault="000B61B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0FE43A28" w14:textId="3E03D6AD" w:rsidR="000B61B8" w:rsidRPr="00EE1048" w:rsidRDefault="000B61B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23,970,000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4197D5C4" w14:textId="6B069592" w:rsidR="000B61B8" w:rsidRPr="00EE1048" w:rsidRDefault="000B61B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23,970,000</w:t>
            </w:r>
          </w:p>
        </w:tc>
      </w:tr>
      <w:tr w:rsidR="00EE1048" w:rsidRPr="008951B5" w14:paraId="3BE3FE67" w14:textId="77777777" w:rsidTr="00EE1048">
        <w:trPr>
          <w:trHeight w:val="935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2BCCDF8E" w14:textId="34A38EF5" w:rsidR="00EE1048" w:rsidRPr="00EE1048" w:rsidRDefault="00EE104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6DA915A9" w14:textId="5609DE8E" w:rsidR="00EE1048" w:rsidRPr="00EE1048" w:rsidRDefault="00EE104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ООО ОМЕГА ШИН</w:t>
            </w:r>
          </w:p>
        </w:tc>
        <w:tc>
          <w:tcPr>
            <w:tcW w:w="2255" w:type="dxa"/>
            <w:gridSpan w:val="6"/>
            <w:shd w:val="clear" w:color="auto" w:fill="auto"/>
            <w:vAlign w:val="center"/>
          </w:tcPr>
          <w:p w14:paraId="0AB0F4C0" w14:textId="7EF84E89" w:rsidR="00EE1048" w:rsidRPr="00EE1048" w:rsidRDefault="00EE104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V4HD-GHAPDZB-25/04-A-2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41AA2312" w14:textId="2396C14F" w:rsidR="00EE1048" w:rsidRPr="00EE1048" w:rsidRDefault="00EE104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865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.09.2025թ.</w:t>
            </w:r>
          </w:p>
        </w:tc>
        <w:tc>
          <w:tcPr>
            <w:tcW w:w="1259" w:type="dxa"/>
            <w:gridSpan w:val="3"/>
            <w:shd w:val="clear" w:color="auto" w:fill="auto"/>
          </w:tcPr>
          <w:p w14:paraId="371041A8" w14:textId="21121C70" w:rsidR="00EE1048" w:rsidRPr="00EE1048" w:rsidRDefault="00EE104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В течение 60 дней после вступления договора в силу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05B394E3" w14:textId="76A4F580" w:rsidR="00EE1048" w:rsidRPr="00EE1048" w:rsidRDefault="00EE104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55638D8C" w14:textId="4C702EB5" w:rsidR="00EE1048" w:rsidRPr="00EE1048" w:rsidRDefault="00EE104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5C37">
              <w:rPr>
                <w:rFonts w:ascii="GHEA Grapalat" w:hAnsi="GHEA Grapalat" w:cs="Sylfaen"/>
                <w:b/>
                <w:sz w:val="14"/>
                <w:szCs w:val="14"/>
              </w:rPr>
              <w:t>3,996,000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673A1FD4" w14:textId="106F82F8" w:rsidR="00EE1048" w:rsidRPr="00EE1048" w:rsidRDefault="00EE1048" w:rsidP="00EE104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5C37">
              <w:rPr>
                <w:rFonts w:ascii="GHEA Grapalat" w:hAnsi="GHEA Grapalat" w:cs="Sylfaen"/>
                <w:b/>
                <w:sz w:val="14"/>
                <w:szCs w:val="14"/>
              </w:rPr>
              <w:t>3,996,000</w:t>
            </w:r>
          </w:p>
        </w:tc>
      </w:tr>
      <w:tr w:rsidR="000B61B8" w:rsidRPr="008951B5" w14:paraId="6291DFD8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  <w:vAlign w:val="center"/>
          </w:tcPr>
          <w:p w14:paraId="4060F488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61B8">
              <w:rPr>
                <w:rFonts w:ascii="GHEA Grapalat" w:hAnsi="GHEA Grapalat"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0B61B8" w:rsidRPr="008951B5" w14:paraId="02CF15B4" w14:textId="77777777" w:rsidTr="000B61B8">
        <w:trPr>
          <w:trHeight w:val="20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11454487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2962A777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255" w:type="dxa"/>
            <w:gridSpan w:val="6"/>
            <w:shd w:val="clear" w:color="auto" w:fill="auto"/>
            <w:vAlign w:val="center"/>
          </w:tcPr>
          <w:p w14:paraId="48BF5174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14:paraId="6EA4A515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490" w:type="dxa"/>
            <w:gridSpan w:val="5"/>
            <w:shd w:val="clear" w:color="auto" w:fill="auto"/>
            <w:vAlign w:val="center"/>
          </w:tcPr>
          <w:p w14:paraId="3D5DFD95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59D606C8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0B61B8" w:rsidRPr="008951B5" w14:paraId="79C8D857" w14:textId="77777777" w:rsidTr="000B61B8">
        <w:trPr>
          <w:trHeight w:val="20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5D805535" w14:textId="08380482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</w:pPr>
            <w:r w:rsidRPr="000B61B8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1F51C2A7" w14:textId="0A1F8819" w:rsidR="000B61B8" w:rsidRPr="00EE1048" w:rsidRDefault="000B61B8" w:rsidP="000B61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ИП«Джаник  Ваграмович Петросян</w:t>
            </w:r>
          </w:p>
        </w:tc>
        <w:tc>
          <w:tcPr>
            <w:tcW w:w="2255" w:type="dxa"/>
            <w:gridSpan w:val="6"/>
            <w:shd w:val="clear" w:color="auto" w:fill="auto"/>
          </w:tcPr>
          <w:p w14:paraId="304F60F3" w14:textId="77777777" w:rsidR="000B61B8" w:rsidRPr="00EE1048" w:rsidRDefault="000B61B8" w:rsidP="000B61B8">
            <w:pPr>
              <w:pStyle w:val="BlockText"/>
              <w:ind w:left="0"/>
              <w:jc w:val="center"/>
              <w:rPr>
                <w:rFonts w:ascii="GHEA Grapalat" w:eastAsiaTheme="minorEastAsia" w:hAnsi="GHEA Grapalat" w:cs="Sylfaen"/>
                <w:b/>
                <w:sz w:val="14"/>
                <w:szCs w:val="14"/>
                <w:lang w:val="ru-RU" w:eastAsia="ru-RU"/>
              </w:rPr>
            </w:pPr>
            <w:r w:rsidRPr="00EE1048">
              <w:rPr>
                <w:rFonts w:ascii="GHEA Grapalat" w:eastAsiaTheme="minorEastAsia" w:hAnsi="GHEA Grapalat" w:cs="Sylfaen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EE1048">
              <w:rPr>
                <w:rFonts w:ascii="GHEA Grapalat" w:eastAsiaTheme="minorEastAsia" w:hAnsi="GHEA Grapalat" w:cs="Sylfaen"/>
                <w:b/>
                <w:sz w:val="14"/>
                <w:szCs w:val="14"/>
                <w:lang w:val="ru-RU" w:eastAsia="ru-RU"/>
              </w:rPr>
              <w:t xml:space="preserve">: </w:t>
            </w:r>
            <w:r w:rsidRPr="00EE1048">
              <w:rPr>
                <w:rFonts w:ascii="GHEA Grapalat" w:eastAsiaTheme="minorEastAsia" w:hAnsi="GHEA Grapalat" w:cs="Sylfaen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EE1048">
              <w:rPr>
                <w:rFonts w:ascii="GHEA Grapalat" w:eastAsiaTheme="minorEastAsia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E1048">
              <w:rPr>
                <w:rFonts w:ascii="GHEA Grapalat" w:eastAsiaTheme="minorEastAsia" w:hAnsi="GHEA Grapalat" w:cs="Sylfaen" w:hint="eastAsia"/>
                <w:b/>
                <w:sz w:val="14"/>
                <w:szCs w:val="14"/>
                <w:lang w:val="ru-RU" w:eastAsia="ru-RU"/>
              </w:rPr>
              <w:t>Армавир</w:t>
            </w:r>
            <w:r w:rsidRPr="00EE1048">
              <w:rPr>
                <w:rFonts w:ascii="GHEA Grapalat" w:eastAsiaTheme="minorEastAsia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E1048">
              <w:rPr>
                <w:rFonts w:ascii="GHEA Grapalat" w:eastAsiaTheme="minorEastAsia" w:hAnsi="GHEA Grapalat" w:cs="Sylfaen" w:hint="eastAsia"/>
                <w:b/>
                <w:sz w:val="14"/>
                <w:szCs w:val="14"/>
                <w:lang w:val="ru-RU" w:eastAsia="ru-RU"/>
              </w:rPr>
              <w:t>Баграмяна</w:t>
            </w:r>
            <w:r w:rsidRPr="00EE1048">
              <w:rPr>
                <w:rFonts w:ascii="GHEA Grapalat" w:eastAsiaTheme="minorEastAsia" w:hAnsi="GHEA Grapalat" w:cs="Sylfaen"/>
                <w:b/>
                <w:sz w:val="14"/>
                <w:szCs w:val="14"/>
                <w:lang w:val="ru-RU" w:eastAsia="ru-RU"/>
              </w:rPr>
              <w:t xml:space="preserve"> 3</w:t>
            </w:r>
          </w:p>
          <w:p w14:paraId="1EA53678" w14:textId="70470A57" w:rsidR="000B61B8" w:rsidRPr="00EE1048" w:rsidRDefault="000B61B8" w:rsidP="000B61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 w:hint="eastAsia"/>
                <w:b/>
                <w:sz w:val="14"/>
                <w:szCs w:val="14"/>
              </w:rPr>
              <w:t>Тел</w:t>
            </w: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.: 098 007228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14:paraId="43275D1B" w14:textId="29C04E9F" w:rsidR="000B61B8" w:rsidRPr="00EE1048" w:rsidRDefault="000B61B8" w:rsidP="000B61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vahram.petrosyan.74@inbox.ru</w:t>
            </w:r>
          </w:p>
        </w:tc>
        <w:tc>
          <w:tcPr>
            <w:tcW w:w="2490" w:type="dxa"/>
            <w:gridSpan w:val="5"/>
            <w:shd w:val="clear" w:color="auto" w:fill="auto"/>
            <w:vAlign w:val="center"/>
          </w:tcPr>
          <w:p w14:paraId="0BF3B93D" w14:textId="4E20FDC0" w:rsidR="000B61B8" w:rsidRPr="00EE1048" w:rsidRDefault="000B61B8" w:rsidP="000B61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2050332130131001</w:t>
            </w:r>
          </w:p>
          <w:p w14:paraId="582BA189" w14:textId="5194F597" w:rsidR="000B61B8" w:rsidRPr="00EE1048" w:rsidRDefault="000B61B8" w:rsidP="000B61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1CE0DE9C" w14:textId="0831E36D" w:rsidR="000B61B8" w:rsidRPr="00EE1048" w:rsidRDefault="000B61B8" w:rsidP="000B61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49809637</w:t>
            </w:r>
          </w:p>
        </w:tc>
      </w:tr>
      <w:tr w:rsidR="000B61B8" w:rsidRPr="008951B5" w14:paraId="7668CD54" w14:textId="77777777" w:rsidTr="000B61B8">
        <w:trPr>
          <w:trHeight w:val="20"/>
          <w:jc w:val="center"/>
        </w:trPr>
        <w:tc>
          <w:tcPr>
            <w:tcW w:w="492" w:type="dxa"/>
            <w:shd w:val="clear" w:color="auto" w:fill="auto"/>
            <w:vAlign w:val="center"/>
          </w:tcPr>
          <w:p w14:paraId="3EA606ED" w14:textId="76B4D7B5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</w:pPr>
            <w:r w:rsidRPr="000B61B8">
              <w:rPr>
                <w:rFonts w:ascii="GHEA Grapalat" w:hAnsi="GHEA Grapalat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0264875F" w14:textId="12C4368A" w:rsidR="000B61B8" w:rsidRPr="00EE1048" w:rsidRDefault="000B61B8" w:rsidP="000B61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ООО ОМЕГА ШИН</w:t>
            </w:r>
          </w:p>
        </w:tc>
        <w:tc>
          <w:tcPr>
            <w:tcW w:w="2255" w:type="dxa"/>
            <w:gridSpan w:val="6"/>
            <w:shd w:val="clear" w:color="auto" w:fill="auto"/>
          </w:tcPr>
          <w:p w14:paraId="59FC5A40" w14:textId="77777777" w:rsidR="000B61B8" w:rsidRPr="00EE1048" w:rsidRDefault="000B61B8" w:rsidP="000B61B8">
            <w:pPr>
              <w:pStyle w:val="BlockText"/>
              <w:ind w:left="0"/>
              <w:jc w:val="center"/>
              <w:rPr>
                <w:rFonts w:ascii="GHEA Grapalat" w:eastAsiaTheme="minorEastAsia" w:hAnsi="GHEA Grapalat" w:cs="Sylfaen"/>
                <w:b/>
                <w:sz w:val="14"/>
                <w:szCs w:val="14"/>
                <w:lang w:val="ru-RU" w:eastAsia="ru-RU"/>
              </w:rPr>
            </w:pPr>
            <w:r w:rsidRPr="00EE1048">
              <w:rPr>
                <w:rFonts w:ascii="GHEA Grapalat" w:eastAsiaTheme="minorEastAsia" w:hAnsi="GHEA Grapalat" w:cs="Sylfaen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EE1048">
              <w:rPr>
                <w:rFonts w:ascii="GHEA Grapalat" w:eastAsiaTheme="minorEastAsia" w:hAnsi="GHEA Grapalat" w:cs="Sylfaen"/>
                <w:b/>
                <w:sz w:val="14"/>
                <w:szCs w:val="14"/>
                <w:lang w:val="ru-RU" w:eastAsia="ru-RU"/>
              </w:rPr>
              <w:t xml:space="preserve">: </w:t>
            </w:r>
            <w:r w:rsidRPr="00EE1048">
              <w:rPr>
                <w:rFonts w:ascii="GHEA Grapalat" w:eastAsiaTheme="minorEastAsia" w:hAnsi="GHEA Grapalat" w:cs="Sylfaen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EE1048">
              <w:rPr>
                <w:rFonts w:ascii="GHEA Grapalat" w:eastAsiaTheme="minorEastAsia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E1048">
              <w:rPr>
                <w:rFonts w:ascii="GHEA Grapalat" w:eastAsiaTheme="minorEastAsia" w:hAnsi="GHEA Grapalat" w:cs="Sylfaen" w:hint="eastAsia"/>
                <w:b/>
                <w:sz w:val="14"/>
                <w:szCs w:val="14"/>
                <w:lang w:val="ru-RU" w:eastAsia="ru-RU"/>
              </w:rPr>
              <w:t>Армавир</w:t>
            </w:r>
            <w:r w:rsidRPr="00EE1048">
              <w:rPr>
                <w:rFonts w:ascii="GHEA Grapalat" w:eastAsiaTheme="minorEastAsia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E1048">
              <w:rPr>
                <w:rFonts w:ascii="GHEA Grapalat" w:eastAsiaTheme="minorEastAsia" w:hAnsi="GHEA Grapalat" w:cs="Sylfaen" w:hint="eastAsia"/>
                <w:b/>
                <w:sz w:val="14"/>
                <w:szCs w:val="14"/>
                <w:lang w:val="ru-RU" w:eastAsia="ru-RU"/>
              </w:rPr>
              <w:t>Баграмяна</w:t>
            </w:r>
            <w:r w:rsidRPr="00EE1048">
              <w:rPr>
                <w:rFonts w:ascii="GHEA Grapalat" w:eastAsiaTheme="minorEastAsia" w:hAnsi="GHEA Grapalat" w:cs="Sylfaen"/>
                <w:b/>
                <w:sz w:val="14"/>
                <w:szCs w:val="14"/>
                <w:lang w:val="ru-RU" w:eastAsia="ru-RU"/>
              </w:rPr>
              <w:t xml:space="preserve"> 3</w:t>
            </w:r>
          </w:p>
          <w:p w14:paraId="65A9EFBF" w14:textId="411F29E8" w:rsidR="000B61B8" w:rsidRPr="00EE1048" w:rsidRDefault="000B61B8" w:rsidP="000B61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 w:hint="eastAsia"/>
                <w:b/>
                <w:sz w:val="14"/>
                <w:szCs w:val="14"/>
              </w:rPr>
              <w:t>Тел</w:t>
            </w: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.: 098 007228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14:paraId="435F60FC" w14:textId="7CEE8311" w:rsidR="000B61B8" w:rsidRPr="00EE1048" w:rsidRDefault="000B61B8" w:rsidP="000B61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Hayastan.1915@inbox.ru</w:t>
            </w:r>
          </w:p>
        </w:tc>
        <w:tc>
          <w:tcPr>
            <w:tcW w:w="2490" w:type="dxa"/>
            <w:gridSpan w:val="5"/>
            <w:shd w:val="clear" w:color="auto" w:fill="auto"/>
            <w:vAlign w:val="center"/>
          </w:tcPr>
          <w:p w14:paraId="3D1871EC" w14:textId="62B38F41" w:rsidR="000B61B8" w:rsidRPr="00EE1048" w:rsidRDefault="000B61B8" w:rsidP="000B61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220523330102000</w:t>
            </w:r>
          </w:p>
        </w:tc>
        <w:tc>
          <w:tcPr>
            <w:tcW w:w="1854" w:type="dxa"/>
            <w:gridSpan w:val="4"/>
            <w:shd w:val="clear" w:color="auto" w:fill="auto"/>
            <w:vAlign w:val="center"/>
          </w:tcPr>
          <w:p w14:paraId="6DD7446C" w14:textId="127FDBD4" w:rsidR="000B61B8" w:rsidRPr="00EE1048" w:rsidRDefault="000B61B8" w:rsidP="000B61B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1048">
              <w:rPr>
                <w:rFonts w:ascii="GHEA Grapalat" w:hAnsi="GHEA Grapalat" w:cs="Sylfaen"/>
                <w:b/>
                <w:sz w:val="14"/>
                <w:szCs w:val="14"/>
              </w:rPr>
              <w:t>04438924</w:t>
            </w:r>
          </w:p>
        </w:tc>
      </w:tr>
      <w:tr w:rsidR="000B61B8" w:rsidRPr="008951B5" w14:paraId="5F0F74B8" w14:textId="77777777" w:rsidTr="000B61B8">
        <w:trPr>
          <w:trHeight w:val="20"/>
          <w:jc w:val="center"/>
        </w:trPr>
        <w:tc>
          <w:tcPr>
            <w:tcW w:w="11448" w:type="dxa"/>
            <w:gridSpan w:val="24"/>
            <w:shd w:val="clear" w:color="auto" w:fill="auto"/>
            <w:vAlign w:val="center"/>
          </w:tcPr>
          <w:p w14:paraId="2920815C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B61B8" w:rsidRPr="008951B5" w14:paraId="2CFFD5C2" w14:textId="77777777" w:rsidTr="000B61B8">
        <w:trPr>
          <w:gridAfter w:val="1"/>
          <w:wAfter w:w="179" w:type="dxa"/>
          <w:trHeight w:val="20"/>
          <w:jc w:val="center"/>
        </w:trPr>
        <w:tc>
          <w:tcPr>
            <w:tcW w:w="2240" w:type="dxa"/>
            <w:gridSpan w:val="3"/>
            <w:shd w:val="clear" w:color="auto" w:fill="auto"/>
            <w:vAlign w:val="center"/>
          </w:tcPr>
          <w:p w14:paraId="6EFDAFED" w14:textId="77777777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29" w:type="dxa"/>
            <w:gridSpan w:val="20"/>
            <w:shd w:val="clear" w:color="auto" w:fill="auto"/>
            <w:vAlign w:val="center"/>
          </w:tcPr>
          <w:p w14:paraId="15530552" w14:textId="77777777" w:rsidR="000B61B8" w:rsidRPr="000B61B8" w:rsidRDefault="000B61B8" w:rsidP="000B61B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0B61B8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B61B8" w:rsidRPr="008951B5" w14:paraId="52331154" w14:textId="77777777" w:rsidTr="000B61B8">
        <w:trPr>
          <w:gridAfter w:val="1"/>
          <w:wAfter w:w="179" w:type="dxa"/>
          <w:trHeight w:val="20"/>
          <w:jc w:val="center"/>
        </w:trPr>
        <w:tc>
          <w:tcPr>
            <w:tcW w:w="11269" w:type="dxa"/>
            <w:gridSpan w:val="23"/>
            <w:shd w:val="clear" w:color="auto" w:fill="auto"/>
            <w:vAlign w:val="center"/>
          </w:tcPr>
          <w:p w14:paraId="6DB84B71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B61B8" w:rsidRPr="008951B5" w14:paraId="0E18667F" w14:textId="77777777" w:rsidTr="000B61B8">
        <w:trPr>
          <w:gridAfter w:val="1"/>
          <w:wAfter w:w="179" w:type="dxa"/>
          <w:trHeight w:val="20"/>
          <w:jc w:val="center"/>
        </w:trPr>
        <w:tc>
          <w:tcPr>
            <w:tcW w:w="2240" w:type="dxa"/>
            <w:gridSpan w:val="3"/>
            <w:shd w:val="clear" w:color="auto" w:fill="auto"/>
          </w:tcPr>
          <w:p w14:paraId="0C2CB749" w14:textId="6D13BEE9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9029" w:type="dxa"/>
            <w:gridSpan w:val="20"/>
            <w:shd w:val="clear" w:color="auto" w:fill="auto"/>
            <w:vAlign w:val="center"/>
          </w:tcPr>
          <w:p w14:paraId="2A8010FC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Закон о закупках РА, статья 22, пункт 1</w:t>
            </w:r>
          </w:p>
        </w:tc>
      </w:tr>
      <w:tr w:rsidR="000B61B8" w:rsidRPr="008951B5" w14:paraId="5A5378A9" w14:textId="77777777" w:rsidTr="000B61B8">
        <w:trPr>
          <w:gridAfter w:val="1"/>
          <w:wAfter w:w="179" w:type="dxa"/>
          <w:trHeight w:val="20"/>
          <w:jc w:val="center"/>
        </w:trPr>
        <w:tc>
          <w:tcPr>
            <w:tcW w:w="11269" w:type="dxa"/>
            <w:gridSpan w:val="23"/>
            <w:shd w:val="clear" w:color="auto" w:fill="auto"/>
            <w:vAlign w:val="center"/>
          </w:tcPr>
          <w:p w14:paraId="5920CC89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B61B8" w:rsidRPr="008951B5" w14:paraId="51D7E243" w14:textId="77777777" w:rsidTr="000B61B8">
        <w:trPr>
          <w:gridAfter w:val="1"/>
          <w:wAfter w:w="179" w:type="dxa"/>
          <w:trHeight w:val="20"/>
          <w:jc w:val="center"/>
        </w:trPr>
        <w:tc>
          <w:tcPr>
            <w:tcW w:w="2240" w:type="dxa"/>
            <w:gridSpan w:val="3"/>
            <w:shd w:val="clear" w:color="auto" w:fill="auto"/>
            <w:vAlign w:val="center"/>
          </w:tcPr>
          <w:p w14:paraId="4F48E3E1" w14:textId="77777777" w:rsidR="000B61B8" w:rsidRPr="000B61B8" w:rsidRDefault="000B61B8" w:rsidP="000B61B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 xml:space="preserve">В случае выявления противозаконных действий в рамках </w:t>
            </w:r>
            <w:r w:rsidRPr="000B61B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029" w:type="dxa"/>
            <w:gridSpan w:val="20"/>
            <w:shd w:val="clear" w:color="auto" w:fill="auto"/>
            <w:vAlign w:val="center"/>
          </w:tcPr>
          <w:p w14:paraId="3A5B0B93" w14:textId="298FDB6B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В процессе закупки противозаконных действий не было обнаружено</w:t>
            </w:r>
          </w:p>
        </w:tc>
      </w:tr>
      <w:tr w:rsidR="000B61B8" w:rsidRPr="008951B5" w14:paraId="1E908E9B" w14:textId="77777777" w:rsidTr="000B61B8">
        <w:trPr>
          <w:gridAfter w:val="1"/>
          <w:wAfter w:w="179" w:type="dxa"/>
          <w:trHeight w:val="20"/>
          <w:jc w:val="center"/>
        </w:trPr>
        <w:tc>
          <w:tcPr>
            <w:tcW w:w="11269" w:type="dxa"/>
            <w:gridSpan w:val="23"/>
            <w:shd w:val="clear" w:color="auto" w:fill="auto"/>
            <w:vAlign w:val="center"/>
          </w:tcPr>
          <w:p w14:paraId="621018B4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B61B8" w:rsidRPr="008951B5" w14:paraId="75D124E0" w14:textId="77777777" w:rsidTr="000B61B8">
        <w:trPr>
          <w:gridAfter w:val="1"/>
          <w:wAfter w:w="179" w:type="dxa"/>
          <w:trHeight w:val="20"/>
          <w:jc w:val="center"/>
        </w:trPr>
        <w:tc>
          <w:tcPr>
            <w:tcW w:w="2240" w:type="dxa"/>
            <w:gridSpan w:val="3"/>
            <w:shd w:val="clear" w:color="auto" w:fill="auto"/>
            <w:vAlign w:val="center"/>
          </w:tcPr>
          <w:p w14:paraId="2ABB824A" w14:textId="77777777" w:rsidR="000B61B8" w:rsidRPr="000B61B8" w:rsidRDefault="000B61B8" w:rsidP="000B61B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029" w:type="dxa"/>
            <w:gridSpan w:val="20"/>
            <w:shd w:val="clear" w:color="auto" w:fill="auto"/>
            <w:vAlign w:val="center"/>
          </w:tcPr>
          <w:p w14:paraId="76820A46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В процессе закупки жалоб не было</w:t>
            </w:r>
          </w:p>
        </w:tc>
      </w:tr>
      <w:tr w:rsidR="000B61B8" w:rsidRPr="008951B5" w14:paraId="2682D15D" w14:textId="77777777" w:rsidTr="000B61B8">
        <w:trPr>
          <w:gridAfter w:val="1"/>
          <w:wAfter w:w="179" w:type="dxa"/>
          <w:trHeight w:val="20"/>
          <w:jc w:val="center"/>
        </w:trPr>
        <w:tc>
          <w:tcPr>
            <w:tcW w:w="11269" w:type="dxa"/>
            <w:gridSpan w:val="23"/>
            <w:shd w:val="clear" w:color="auto" w:fill="auto"/>
            <w:vAlign w:val="center"/>
          </w:tcPr>
          <w:p w14:paraId="7380928B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B61B8" w:rsidRPr="008951B5" w14:paraId="697712E4" w14:textId="77777777" w:rsidTr="000B61B8">
        <w:trPr>
          <w:gridAfter w:val="1"/>
          <w:wAfter w:w="179" w:type="dxa"/>
          <w:trHeight w:val="20"/>
          <w:jc w:val="center"/>
        </w:trPr>
        <w:tc>
          <w:tcPr>
            <w:tcW w:w="2240" w:type="dxa"/>
            <w:gridSpan w:val="3"/>
            <w:shd w:val="clear" w:color="auto" w:fill="auto"/>
            <w:vAlign w:val="center"/>
          </w:tcPr>
          <w:p w14:paraId="03A6A1CC" w14:textId="77777777" w:rsidR="000B61B8" w:rsidRPr="000B61B8" w:rsidRDefault="000B61B8" w:rsidP="000B61B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1B8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9029" w:type="dxa"/>
            <w:gridSpan w:val="20"/>
            <w:shd w:val="clear" w:color="auto" w:fill="auto"/>
            <w:vAlign w:val="center"/>
          </w:tcPr>
          <w:p w14:paraId="2A99CDC0" w14:textId="77777777" w:rsidR="000B61B8" w:rsidRPr="000B61B8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B61B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</w:p>
        </w:tc>
      </w:tr>
      <w:tr w:rsidR="000B61B8" w:rsidRPr="008951B5" w14:paraId="203FE6BF" w14:textId="77777777" w:rsidTr="000B61B8">
        <w:trPr>
          <w:gridAfter w:val="1"/>
          <w:wAfter w:w="179" w:type="dxa"/>
          <w:trHeight w:val="20"/>
          <w:jc w:val="center"/>
        </w:trPr>
        <w:tc>
          <w:tcPr>
            <w:tcW w:w="11269" w:type="dxa"/>
            <w:gridSpan w:val="23"/>
            <w:shd w:val="clear" w:color="auto" w:fill="auto"/>
            <w:vAlign w:val="center"/>
          </w:tcPr>
          <w:p w14:paraId="181CB45C" w14:textId="77777777" w:rsidR="000B61B8" w:rsidRPr="000B61B8" w:rsidRDefault="000B61B8" w:rsidP="000B61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B61B8" w:rsidRPr="008951B5" w14:paraId="341432EF" w14:textId="77777777" w:rsidTr="00131E7B">
        <w:trPr>
          <w:gridAfter w:val="1"/>
          <w:wAfter w:w="179" w:type="dxa"/>
          <w:trHeight w:val="227"/>
          <w:jc w:val="center"/>
        </w:trPr>
        <w:tc>
          <w:tcPr>
            <w:tcW w:w="11269" w:type="dxa"/>
            <w:gridSpan w:val="23"/>
            <w:shd w:val="clear" w:color="auto" w:fill="auto"/>
            <w:vAlign w:val="center"/>
          </w:tcPr>
          <w:p w14:paraId="4E83DF23" w14:textId="77777777" w:rsidR="000B61B8" w:rsidRPr="008951B5" w:rsidRDefault="000B61B8" w:rsidP="000B61B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1B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B61B8" w:rsidRPr="008951B5" w14:paraId="589B6AC1" w14:textId="77777777" w:rsidTr="00131E7B">
        <w:trPr>
          <w:gridAfter w:val="1"/>
          <w:wAfter w:w="179" w:type="dxa"/>
          <w:trHeight w:val="47"/>
          <w:jc w:val="center"/>
        </w:trPr>
        <w:tc>
          <w:tcPr>
            <w:tcW w:w="3105" w:type="dxa"/>
            <w:gridSpan w:val="7"/>
            <w:shd w:val="clear" w:color="auto" w:fill="auto"/>
            <w:vAlign w:val="center"/>
          </w:tcPr>
          <w:p w14:paraId="05F2BFE9" w14:textId="77777777" w:rsidR="000B61B8" w:rsidRPr="008951B5" w:rsidRDefault="000B61B8" w:rsidP="000B61B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1B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67" w:type="dxa"/>
            <w:gridSpan w:val="7"/>
            <w:shd w:val="clear" w:color="auto" w:fill="auto"/>
            <w:vAlign w:val="center"/>
          </w:tcPr>
          <w:p w14:paraId="4CB91341" w14:textId="77777777" w:rsidR="000B61B8" w:rsidRPr="008951B5" w:rsidRDefault="000B61B8" w:rsidP="000B61B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1B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97" w:type="dxa"/>
            <w:gridSpan w:val="9"/>
            <w:shd w:val="clear" w:color="auto" w:fill="auto"/>
            <w:vAlign w:val="center"/>
          </w:tcPr>
          <w:p w14:paraId="732474A2" w14:textId="77777777" w:rsidR="000B61B8" w:rsidRPr="008951B5" w:rsidRDefault="000B61B8" w:rsidP="000B61B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51B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B61B8" w:rsidRPr="008951B5" w14:paraId="20D249DB" w14:textId="77777777" w:rsidTr="00131E7B">
        <w:trPr>
          <w:gridAfter w:val="1"/>
          <w:wAfter w:w="179" w:type="dxa"/>
          <w:trHeight w:val="47"/>
          <w:jc w:val="center"/>
        </w:trPr>
        <w:tc>
          <w:tcPr>
            <w:tcW w:w="3105" w:type="dxa"/>
            <w:gridSpan w:val="7"/>
            <w:shd w:val="clear" w:color="auto" w:fill="auto"/>
            <w:vAlign w:val="center"/>
          </w:tcPr>
          <w:p w14:paraId="5D5B4A59" w14:textId="77777777" w:rsidR="000B61B8" w:rsidRPr="008951B5" w:rsidRDefault="000B61B8" w:rsidP="000B61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Марине Джулакян</w:t>
            </w:r>
          </w:p>
        </w:tc>
        <w:tc>
          <w:tcPr>
            <w:tcW w:w="3867" w:type="dxa"/>
            <w:gridSpan w:val="7"/>
            <w:shd w:val="clear" w:color="auto" w:fill="auto"/>
            <w:vAlign w:val="center"/>
          </w:tcPr>
          <w:p w14:paraId="1240292D" w14:textId="77777777" w:rsidR="000B61B8" w:rsidRPr="008413D3" w:rsidRDefault="000B61B8" w:rsidP="000B61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+374/93/ 01-51-87</w:t>
            </w:r>
          </w:p>
        </w:tc>
        <w:tc>
          <w:tcPr>
            <w:tcW w:w="4297" w:type="dxa"/>
            <w:gridSpan w:val="9"/>
            <w:shd w:val="clear" w:color="auto" w:fill="auto"/>
            <w:vAlign w:val="center"/>
          </w:tcPr>
          <w:p w14:paraId="42786BF4" w14:textId="5461C098" w:rsidR="000B61B8" w:rsidRPr="008951B5" w:rsidRDefault="000B61B8" w:rsidP="000B61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gnumner96@gmail.com</w:t>
            </w:r>
          </w:p>
        </w:tc>
      </w:tr>
    </w:tbl>
    <w:p w14:paraId="3E6824B6" w14:textId="77777777" w:rsidR="00131E7B" w:rsidRPr="008951B5" w:rsidRDefault="00131E7B" w:rsidP="00131E7B">
      <w:pPr>
        <w:spacing w:after="0"/>
        <w:ind w:firstLine="709"/>
        <w:jc w:val="both"/>
        <w:rPr>
          <w:rFonts w:ascii="GHEA Grapalat" w:hAnsi="GHEA Grapalat"/>
          <w:sz w:val="20"/>
          <w:lang w:val="en-US"/>
        </w:rPr>
      </w:pPr>
    </w:p>
    <w:p w14:paraId="3C551EE7" w14:textId="77777777" w:rsidR="00131E7B" w:rsidRPr="008951B5" w:rsidRDefault="00131E7B" w:rsidP="00131E7B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8951B5">
        <w:rPr>
          <w:rFonts w:ascii="GHEA Grapalat" w:hAnsi="GHEA Grapalat" w:cs="Sylfaen"/>
          <w:b/>
          <w:sz w:val="20"/>
          <w:lang w:val="af-ZA"/>
        </w:rPr>
        <w:t xml:space="preserve">Заказчик: </w:t>
      </w:r>
      <w:r w:rsidRPr="00450D13">
        <w:rPr>
          <w:rFonts w:ascii="GHEA Grapalat" w:hAnsi="GHEA Grapalat" w:cs="Sylfaen"/>
          <w:b/>
          <w:sz w:val="20"/>
          <w:lang w:val="af-ZA"/>
        </w:rPr>
        <w:t>ГНКО " Вагаршапатская основная школа № 4 имени Хачатура Абовяна"</w:t>
      </w:r>
    </w:p>
    <w:p w14:paraId="288F5405" w14:textId="77777777" w:rsidR="00E00F51" w:rsidRPr="00131E7B" w:rsidRDefault="00E00F51" w:rsidP="005B79FA">
      <w:pPr>
        <w:spacing w:after="0"/>
        <w:rPr>
          <w:rFonts w:ascii="GHEA Grapalat" w:hAnsi="GHEA Grapalat"/>
          <w:b/>
          <w:sz w:val="16"/>
          <w:szCs w:val="16"/>
          <w:lang w:val="af-ZA"/>
        </w:rPr>
      </w:pPr>
    </w:p>
    <w:sectPr w:rsidR="00E00F51" w:rsidRPr="00131E7B" w:rsidSect="00766FAE">
      <w:pgSz w:w="11906" w:h="16838"/>
      <w:pgMar w:top="360" w:right="836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B869" w14:textId="77777777" w:rsidR="00706201" w:rsidRDefault="00706201" w:rsidP="004511BD">
      <w:pPr>
        <w:spacing w:after="0" w:line="240" w:lineRule="auto"/>
      </w:pPr>
      <w:r>
        <w:separator/>
      </w:r>
    </w:p>
  </w:endnote>
  <w:endnote w:type="continuationSeparator" w:id="0">
    <w:p w14:paraId="2309506B" w14:textId="77777777" w:rsidR="00706201" w:rsidRDefault="00706201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F78A" w14:textId="77777777" w:rsidR="00706201" w:rsidRDefault="00706201" w:rsidP="004511BD">
      <w:pPr>
        <w:spacing w:after="0" w:line="240" w:lineRule="auto"/>
      </w:pPr>
      <w:r>
        <w:separator/>
      </w:r>
    </w:p>
  </w:footnote>
  <w:footnote w:type="continuationSeparator" w:id="0">
    <w:p w14:paraId="2C86217E" w14:textId="77777777" w:rsidR="00706201" w:rsidRDefault="00706201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B44C0D"/>
    <w:multiLevelType w:val="multilevel"/>
    <w:tmpl w:val="9FB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237F0"/>
    <w:multiLevelType w:val="multilevel"/>
    <w:tmpl w:val="5926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15516"/>
    <w:multiLevelType w:val="multilevel"/>
    <w:tmpl w:val="C82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53B"/>
    <w:rsid w:val="00001A3B"/>
    <w:rsid w:val="00007E63"/>
    <w:rsid w:val="00016542"/>
    <w:rsid w:val="00021A80"/>
    <w:rsid w:val="000253F4"/>
    <w:rsid w:val="00026001"/>
    <w:rsid w:val="00031240"/>
    <w:rsid w:val="000333A2"/>
    <w:rsid w:val="000545BA"/>
    <w:rsid w:val="00060E47"/>
    <w:rsid w:val="0006188A"/>
    <w:rsid w:val="00072413"/>
    <w:rsid w:val="00074310"/>
    <w:rsid w:val="000853FA"/>
    <w:rsid w:val="00086C0C"/>
    <w:rsid w:val="00095BD0"/>
    <w:rsid w:val="000A2D46"/>
    <w:rsid w:val="000A424A"/>
    <w:rsid w:val="000B3554"/>
    <w:rsid w:val="000B3A0E"/>
    <w:rsid w:val="000B61B8"/>
    <w:rsid w:val="000B67AA"/>
    <w:rsid w:val="000C1595"/>
    <w:rsid w:val="000C4849"/>
    <w:rsid w:val="000E46F8"/>
    <w:rsid w:val="000F4998"/>
    <w:rsid w:val="00102055"/>
    <w:rsid w:val="00110BC1"/>
    <w:rsid w:val="00111D6D"/>
    <w:rsid w:val="001152FC"/>
    <w:rsid w:val="001234DE"/>
    <w:rsid w:val="00131E7B"/>
    <w:rsid w:val="001329D7"/>
    <w:rsid w:val="00136657"/>
    <w:rsid w:val="00143606"/>
    <w:rsid w:val="00145AB2"/>
    <w:rsid w:val="001462AF"/>
    <w:rsid w:val="00155E69"/>
    <w:rsid w:val="0016516F"/>
    <w:rsid w:val="0016650D"/>
    <w:rsid w:val="00173AB2"/>
    <w:rsid w:val="001839FE"/>
    <w:rsid w:val="001932BA"/>
    <w:rsid w:val="001C57CC"/>
    <w:rsid w:val="001D1622"/>
    <w:rsid w:val="001E362C"/>
    <w:rsid w:val="001F69F2"/>
    <w:rsid w:val="0020243E"/>
    <w:rsid w:val="00205B1C"/>
    <w:rsid w:val="00212B3F"/>
    <w:rsid w:val="002233E7"/>
    <w:rsid w:val="00223FEE"/>
    <w:rsid w:val="002378B6"/>
    <w:rsid w:val="00241DE0"/>
    <w:rsid w:val="0025156A"/>
    <w:rsid w:val="00252BA0"/>
    <w:rsid w:val="002542AB"/>
    <w:rsid w:val="00262F22"/>
    <w:rsid w:val="00263B93"/>
    <w:rsid w:val="002757D3"/>
    <w:rsid w:val="00282A88"/>
    <w:rsid w:val="00283E97"/>
    <w:rsid w:val="0028495C"/>
    <w:rsid w:val="00284DA2"/>
    <w:rsid w:val="00285B3A"/>
    <w:rsid w:val="00290C75"/>
    <w:rsid w:val="0029283C"/>
    <w:rsid w:val="002A06B3"/>
    <w:rsid w:val="002A481E"/>
    <w:rsid w:val="002B4DE3"/>
    <w:rsid w:val="002D0C0D"/>
    <w:rsid w:val="002E45DC"/>
    <w:rsid w:val="002E5253"/>
    <w:rsid w:val="002F4954"/>
    <w:rsid w:val="002F6462"/>
    <w:rsid w:val="00300D6A"/>
    <w:rsid w:val="00301FCF"/>
    <w:rsid w:val="00304156"/>
    <w:rsid w:val="00315EAA"/>
    <w:rsid w:val="00320A0B"/>
    <w:rsid w:val="0032160C"/>
    <w:rsid w:val="00331BD9"/>
    <w:rsid w:val="00333F8C"/>
    <w:rsid w:val="00343BF1"/>
    <w:rsid w:val="003453FB"/>
    <w:rsid w:val="00357F3E"/>
    <w:rsid w:val="003628AB"/>
    <w:rsid w:val="00365891"/>
    <w:rsid w:val="00370180"/>
    <w:rsid w:val="00377E98"/>
    <w:rsid w:val="003825B3"/>
    <w:rsid w:val="00382EAF"/>
    <w:rsid w:val="003907F8"/>
    <w:rsid w:val="00395906"/>
    <w:rsid w:val="003B4191"/>
    <w:rsid w:val="003C2DAC"/>
    <w:rsid w:val="003E1FF2"/>
    <w:rsid w:val="003F70E8"/>
    <w:rsid w:val="00405043"/>
    <w:rsid w:val="00405102"/>
    <w:rsid w:val="00411E25"/>
    <w:rsid w:val="00421444"/>
    <w:rsid w:val="0042222E"/>
    <w:rsid w:val="004269FD"/>
    <w:rsid w:val="00432D46"/>
    <w:rsid w:val="004511BD"/>
    <w:rsid w:val="00453F32"/>
    <w:rsid w:val="00460602"/>
    <w:rsid w:val="004617BE"/>
    <w:rsid w:val="00464CBC"/>
    <w:rsid w:val="00464CDB"/>
    <w:rsid w:val="004910B7"/>
    <w:rsid w:val="00495A22"/>
    <w:rsid w:val="004979E8"/>
    <w:rsid w:val="004A6497"/>
    <w:rsid w:val="004B309B"/>
    <w:rsid w:val="004B3C5B"/>
    <w:rsid w:val="004C2F4D"/>
    <w:rsid w:val="004C4908"/>
    <w:rsid w:val="004C6B99"/>
    <w:rsid w:val="004D23CF"/>
    <w:rsid w:val="004E1774"/>
    <w:rsid w:val="004E6D4E"/>
    <w:rsid w:val="004E7D6D"/>
    <w:rsid w:val="0051640B"/>
    <w:rsid w:val="005212AB"/>
    <w:rsid w:val="00534230"/>
    <w:rsid w:val="00536942"/>
    <w:rsid w:val="00542A39"/>
    <w:rsid w:val="0054709B"/>
    <w:rsid w:val="0055166F"/>
    <w:rsid w:val="0056256B"/>
    <w:rsid w:val="00562DEA"/>
    <w:rsid w:val="00570839"/>
    <w:rsid w:val="00576D5F"/>
    <w:rsid w:val="00583B5A"/>
    <w:rsid w:val="00593751"/>
    <w:rsid w:val="00593AA4"/>
    <w:rsid w:val="005969FF"/>
    <w:rsid w:val="005A4867"/>
    <w:rsid w:val="005B2664"/>
    <w:rsid w:val="005B3C86"/>
    <w:rsid w:val="005B3FBE"/>
    <w:rsid w:val="005B79FA"/>
    <w:rsid w:val="005C33FD"/>
    <w:rsid w:val="005D5EF6"/>
    <w:rsid w:val="005E15FE"/>
    <w:rsid w:val="005E7302"/>
    <w:rsid w:val="005F1340"/>
    <w:rsid w:val="00604837"/>
    <w:rsid w:val="006133F5"/>
    <w:rsid w:val="0061346B"/>
    <w:rsid w:val="006230C3"/>
    <w:rsid w:val="00623603"/>
    <w:rsid w:val="0062458A"/>
    <w:rsid w:val="00633039"/>
    <w:rsid w:val="00637A89"/>
    <w:rsid w:val="00643D19"/>
    <w:rsid w:val="00660568"/>
    <w:rsid w:val="006643B9"/>
    <w:rsid w:val="006652A9"/>
    <w:rsid w:val="00666142"/>
    <w:rsid w:val="006671A0"/>
    <w:rsid w:val="00672B90"/>
    <w:rsid w:val="006730AC"/>
    <w:rsid w:val="0067681F"/>
    <w:rsid w:val="00676DD0"/>
    <w:rsid w:val="00677680"/>
    <w:rsid w:val="0068148B"/>
    <w:rsid w:val="00692F71"/>
    <w:rsid w:val="006957A9"/>
    <w:rsid w:val="00696102"/>
    <w:rsid w:val="006A1A26"/>
    <w:rsid w:val="006A7B37"/>
    <w:rsid w:val="006B1F1E"/>
    <w:rsid w:val="006B70CF"/>
    <w:rsid w:val="006E1331"/>
    <w:rsid w:val="006F29A9"/>
    <w:rsid w:val="00706201"/>
    <w:rsid w:val="0070667F"/>
    <w:rsid w:val="0071613E"/>
    <w:rsid w:val="00733A88"/>
    <w:rsid w:val="007427C4"/>
    <w:rsid w:val="00747DAF"/>
    <w:rsid w:val="0075584D"/>
    <w:rsid w:val="00766FAE"/>
    <w:rsid w:val="007743A5"/>
    <w:rsid w:val="00780871"/>
    <w:rsid w:val="00780D8A"/>
    <w:rsid w:val="00784744"/>
    <w:rsid w:val="00785D19"/>
    <w:rsid w:val="007A5E5F"/>
    <w:rsid w:val="007D5B9A"/>
    <w:rsid w:val="007E41DC"/>
    <w:rsid w:val="007E4F14"/>
    <w:rsid w:val="007E64F1"/>
    <w:rsid w:val="007F517F"/>
    <w:rsid w:val="00800FBF"/>
    <w:rsid w:val="00802056"/>
    <w:rsid w:val="00803EF6"/>
    <w:rsid w:val="00805F39"/>
    <w:rsid w:val="00816C53"/>
    <w:rsid w:val="0081705B"/>
    <w:rsid w:val="0082435D"/>
    <w:rsid w:val="0083242C"/>
    <w:rsid w:val="00834E25"/>
    <w:rsid w:val="008478EE"/>
    <w:rsid w:val="00847D16"/>
    <w:rsid w:val="00850008"/>
    <w:rsid w:val="00850237"/>
    <w:rsid w:val="00850799"/>
    <w:rsid w:val="008552C5"/>
    <w:rsid w:val="0085776B"/>
    <w:rsid w:val="008603F2"/>
    <w:rsid w:val="00860E30"/>
    <w:rsid w:val="0086343A"/>
    <w:rsid w:val="00864283"/>
    <w:rsid w:val="0087325B"/>
    <w:rsid w:val="00874410"/>
    <w:rsid w:val="00874F0F"/>
    <w:rsid w:val="0088320A"/>
    <w:rsid w:val="00884AE1"/>
    <w:rsid w:val="00885B5A"/>
    <w:rsid w:val="00891D8E"/>
    <w:rsid w:val="008951B5"/>
    <w:rsid w:val="00895884"/>
    <w:rsid w:val="008A7B42"/>
    <w:rsid w:val="008B5D3F"/>
    <w:rsid w:val="008C0C66"/>
    <w:rsid w:val="008C14BD"/>
    <w:rsid w:val="008E50BE"/>
    <w:rsid w:val="008E5C23"/>
    <w:rsid w:val="008F5CD7"/>
    <w:rsid w:val="00905C09"/>
    <w:rsid w:val="009108DD"/>
    <w:rsid w:val="00912E2D"/>
    <w:rsid w:val="0091439C"/>
    <w:rsid w:val="009155F6"/>
    <w:rsid w:val="00915EBD"/>
    <w:rsid w:val="0093618D"/>
    <w:rsid w:val="009507D9"/>
    <w:rsid w:val="00962820"/>
    <w:rsid w:val="009632EA"/>
    <w:rsid w:val="00974D6C"/>
    <w:rsid w:val="0097653B"/>
    <w:rsid w:val="00976A67"/>
    <w:rsid w:val="0097738C"/>
    <w:rsid w:val="0098739A"/>
    <w:rsid w:val="00991811"/>
    <w:rsid w:val="0099673A"/>
    <w:rsid w:val="009967B4"/>
    <w:rsid w:val="009A2C95"/>
    <w:rsid w:val="009B6B12"/>
    <w:rsid w:val="009C1B63"/>
    <w:rsid w:val="009C29B9"/>
    <w:rsid w:val="009C32DF"/>
    <w:rsid w:val="009C5E3F"/>
    <w:rsid w:val="009E0249"/>
    <w:rsid w:val="009E13D4"/>
    <w:rsid w:val="009E35E9"/>
    <w:rsid w:val="009F7911"/>
    <w:rsid w:val="00A026ED"/>
    <w:rsid w:val="00A12E13"/>
    <w:rsid w:val="00A2107F"/>
    <w:rsid w:val="00A23E65"/>
    <w:rsid w:val="00A2718F"/>
    <w:rsid w:val="00A33883"/>
    <w:rsid w:val="00A5148E"/>
    <w:rsid w:val="00A53573"/>
    <w:rsid w:val="00A54C73"/>
    <w:rsid w:val="00A56C45"/>
    <w:rsid w:val="00A64EE5"/>
    <w:rsid w:val="00A75E55"/>
    <w:rsid w:val="00A8659F"/>
    <w:rsid w:val="00A942FF"/>
    <w:rsid w:val="00AA0A7A"/>
    <w:rsid w:val="00AC676F"/>
    <w:rsid w:val="00AC7AC5"/>
    <w:rsid w:val="00AE442E"/>
    <w:rsid w:val="00AE47A5"/>
    <w:rsid w:val="00AE7A44"/>
    <w:rsid w:val="00AF6BC4"/>
    <w:rsid w:val="00B0128D"/>
    <w:rsid w:val="00B026B1"/>
    <w:rsid w:val="00B14C4C"/>
    <w:rsid w:val="00B32925"/>
    <w:rsid w:val="00B37D1B"/>
    <w:rsid w:val="00B4361E"/>
    <w:rsid w:val="00B473CB"/>
    <w:rsid w:val="00B50584"/>
    <w:rsid w:val="00B51E33"/>
    <w:rsid w:val="00B54208"/>
    <w:rsid w:val="00B61299"/>
    <w:rsid w:val="00B72F70"/>
    <w:rsid w:val="00B7635A"/>
    <w:rsid w:val="00B7708D"/>
    <w:rsid w:val="00B93805"/>
    <w:rsid w:val="00B9389E"/>
    <w:rsid w:val="00B9498A"/>
    <w:rsid w:val="00BA58DE"/>
    <w:rsid w:val="00BA6FB2"/>
    <w:rsid w:val="00BA7AD4"/>
    <w:rsid w:val="00BB35CA"/>
    <w:rsid w:val="00BC7B19"/>
    <w:rsid w:val="00BD2F14"/>
    <w:rsid w:val="00BD4136"/>
    <w:rsid w:val="00BE2A1A"/>
    <w:rsid w:val="00BF4CEE"/>
    <w:rsid w:val="00BF5280"/>
    <w:rsid w:val="00C00BFE"/>
    <w:rsid w:val="00C050E8"/>
    <w:rsid w:val="00C2042C"/>
    <w:rsid w:val="00C35360"/>
    <w:rsid w:val="00C45B4F"/>
    <w:rsid w:val="00C469DF"/>
    <w:rsid w:val="00C56DA1"/>
    <w:rsid w:val="00C63EBB"/>
    <w:rsid w:val="00C67DC9"/>
    <w:rsid w:val="00C81305"/>
    <w:rsid w:val="00C864C1"/>
    <w:rsid w:val="00CA062D"/>
    <w:rsid w:val="00CF4349"/>
    <w:rsid w:val="00CF6385"/>
    <w:rsid w:val="00D042D1"/>
    <w:rsid w:val="00D0443E"/>
    <w:rsid w:val="00D17C68"/>
    <w:rsid w:val="00D200AD"/>
    <w:rsid w:val="00D23C59"/>
    <w:rsid w:val="00D266C9"/>
    <w:rsid w:val="00D30F02"/>
    <w:rsid w:val="00D31B68"/>
    <w:rsid w:val="00D46EAB"/>
    <w:rsid w:val="00D52260"/>
    <w:rsid w:val="00D713D2"/>
    <w:rsid w:val="00D766A6"/>
    <w:rsid w:val="00D810B6"/>
    <w:rsid w:val="00D958FE"/>
    <w:rsid w:val="00D97AB0"/>
    <w:rsid w:val="00DA4A1B"/>
    <w:rsid w:val="00DA6780"/>
    <w:rsid w:val="00DA7E5A"/>
    <w:rsid w:val="00DB703D"/>
    <w:rsid w:val="00DC34E0"/>
    <w:rsid w:val="00DD310D"/>
    <w:rsid w:val="00DE6D2B"/>
    <w:rsid w:val="00DF25D2"/>
    <w:rsid w:val="00DF286C"/>
    <w:rsid w:val="00E00F51"/>
    <w:rsid w:val="00E100BB"/>
    <w:rsid w:val="00E10E59"/>
    <w:rsid w:val="00E32A59"/>
    <w:rsid w:val="00E33426"/>
    <w:rsid w:val="00E56A41"/>
    <w:rsid w:val="00E660B2"/>
    <w:rsid w:val="00E67BFE"/>
    <w:rsid w:val="00E7101C"/>
    <w:rsid w:val="00E72511"/>
    <w:rsid w:val="00E72DFA"/>
    <w:rsid w:val="00E81E2E"/>
    <w:rsid w:val="00E924E4"/>
    <w:rsid w:val="00EA1B18"/>
    <w:rsid w:val="00EB4839"/>
    <w:rsid w:val="00EB7D63"/>
    <w:rsid w:val="00ED2905"/>
    <w:rsid w:val="00ED43C6"/>
    <w:rsid w:val="00EE1048"/>
    <w:rsid w:val="00F026B6"/>
    <w:rsid w:val="00F22F6B"/>
    <w:rsid w:val="00F2768A"/>
    <w:rsid w:val="00F3060C"/>
    <w:rsid w:val="00F51D91"/>
    <w:rsid w:val="00F51E8A"/>
    <w:rsid w:val="00F76932"/>
    <w:rsid w:val="00F90DAB"/>
    <w:rsid w:val="00F96ADE"/>
    <w:rsid w:val="00F97603"/>
    <w:rsid w:val="00FA3A66"/>
    <w:rsid w:val="00FA453A"/>
    <w:rsid w:val="00FA568A"/>
    <w:rsid w:val="00FB0770"/>
    <w:rsid w:val="00FC0956"/>
    <w:rsid w:val="00FC16FD"/>
    <w:rsid w:val="00FC78AE"/>
    <w:rsid w:val="00FD7F70"/>
    <w:rsid w:val="00FE1F49"/>
    <w:rsid w:val="00FE3E1E"/>
    <w:rsid w:val="00FE73EF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A02B7"/>
  <w15:docId w15:val="{F43688C3-BE37-4EAD-9C9B-B81B47FE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uiPriority w:val="99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character" w:styleId="Emphasis">
    <w:name w:val="Emphasis"/>
    <w:basedOn w:val="DefaultParagraphFont"/>
    <w:uiPriority w:val="20"/>
    <w:qFormat/>
    <w:rsid w:val="00283E9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3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3E97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633039"/>
  </w:style>
  <w:style w:type="character" w:customStyle="1" w:styleId="product">
    <w:name w:val="product"/>
    <w:uiPriority w:val="99"/>
    <w:rsid w:val="005B79FA"/>
  </w:style>
  <w:style w:type="paragraph" w:customStyle="1" w:styleId="Pa0">
    <w:name w:val="Pa0"/>
    <w:basedOn w:val="Normal"/>
    <w:next w:val="Normal"/>
    <w:uiPriority w:val="99"/>
    <w:rsid w:val="004C6B99"/>
    <w:pPr>
      <w:autoSpaceDE w:val="0"/>
      <w:autoSpaceDN w:val="0"/>
      <w:adjustRightInd w:val="0"/>
      <w:spacing w:after="0" w:line="161" w:lineRule="atLeast"/>
    </w:pPr>
    <w:rPr>
      <w:rFonts w:ascii="Roboto Lt" w:eastAsia="Calibri" w:hAnsi="Roboto Lt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77EB-339A-4438-9D39-3B03D4B4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10</Pages>
  <Words>3557</Words>
  <Characters>20279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48</cp:revision>
  <cp:lastPrinted>2022-03-04T08:25:00Z</cp:lastPrinted>
  <dcterms:created xsi:type="dcterms:W3CDTF">2021-12-23T11:49:00Z</dcterms:created>
  <dcterms:modified xsi:type="dcterms:W3CDTF">2025-09-08T06:39:00Z</dcterms:modified>
</cp:coreProperties>
</file>