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B04D8"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ANNOUNCEMENT</w:t>
      </w:r>
    </w:p>
    <w:p w14:paraId="3AF5CBC7"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ON PRICING REQUEST</w:t>
      </w:r>
    </w:p>
    <w:p w14:paraId="02976E22" w14:textId="06CC6546"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 xml:space="preserve">The text of this announcement is approved by the Decision N 1 of the Tender Committee </w:t>
      </w:r>
      <w:proofErr w:type="gramStart"/>
      <w:r w:rsidRPr="00075BAE">
        <w:rPr>
          <w:rFonts w:ascii="Sylfaen" w:eastAsia="Calibri" w:hAnsi="Sylfaen"/>
          <w:b/>
          <w:sz w:val="16"/>
          <w:szCs w:val="16"/>
        </w:rPr>
        <w:t xml:space="preserve">dated </w:t>
      </w:r>
      <w:r w:rsidR="00E95C77" w:rsidRPr="00075BAE">
        <w:rPr>
          <w:rFonts w:ascii="Sylfaen" w:eastAsia="Calibri" w:hAnsi="Sylfaen"/>
          <w:b/>
          <w:sz w:val="16"/>
          <w:szCs w:val="16"/>
        </w:rPr>
        <w:t xml:space="preserve"> </w:t>
      </w:r>
      <w:r w:rsidR="00EE785C" w:rsidRPr="00EE785C">
        <w:rPr>
          <w:rFonts w:ascii="Sylfaen" w:eastAsia="Calibri" w:hAnsi="Sylfaen"/>
          <w:b/>
          <w:sz w:val="16"/>
          <w:szCs w:val="16"/>
        </w:rPr>
        <w:t>06</w:t>
      </w:r>
      <w:proofErr w:type="gramEnd"/>
      <w:r w:rsidR="00EE785C" w:rsidRPr="00EE785C">
        <w:rPr>
          <w:rFonts w:ascii="Sylfaen" w:eastAsia="Calibri" w:hAnsi="Sylfaen"/>
          <w:b/>
          <w:sz w:val="16"/>
          <w:szCs w:val="16"/>
        </w:rPr>
        <w:t xml:space="preserve"> </w:t>
      </w:r>
      <w:proofErr w:type="spellStart"/>
      <w:r w:rsidR="00EE785C">
        <w:rPr>
          <w:rFonts w:ascii="Sylfaen" w:eastAsia="Calibri" w:hAnsi="Sylfaen"/>
          <w:b/>
          <w:sz w:val="16"/>
          <w:szCs w:val="16"/>
        </w:rPr>
        <w:t>octouber</w:t>
      </w:r>
      <w:proofErr w:type="spellEnd"/>
      <w:r w:rsidR="0056753E" w:rsidRPr="00075BAE">
        <w:rPr>
          <w:rFonts w:ascii="Sylfaen" w:eastAsia="Calibri" w:hAnsi="Sylfaen"/>
          <w:b/>
          <w:sz w:val="16"/>
          <w:szCs w:val="16"/>
        </w:rPr>
        <w:t xml:space="preserve"> </w:t>
      </w:r>
      <w:r w:rsidR="00F51F1D" w:rsidRPr="00075BAE">
        <w:rPr>
          <w:rFonts w:ascii="Sylfaen" w:eastAsia="Calibri" w:hAnsi="Sylfaen"/>
          <w:b/>
          <w:sz w:val="16"/>
          <w:szCs w:val="16"/>
        </w:rPr>
        <w:t xml:space="preserve"> 20</w:t>
      </w:r>
      <w:r w:rsidR="00B168CD" w:rsidRPr="00075BAE">
        <w:rPr>
          <w:rFonts w:ascii="Sylfaen" w:eastAsia="Calibri" w:hAnsi="Sylfaen"/>
          <w:b/>
          <w:sz w:val="16"/>
          <w:szCs w:val="16"/>
        </w:rPr>
        <w:t>2</w:t>
      </w:r>
      <w:r w:rsidR="009F52BA" w:rsidRPr="00075BAE">
        <w:rPr>
          <w:rFonts w:ascii="Sylfaen" w:eastAsia="Calibri" w:hAnsi="Sylfaen"/>
          <w:b/>
          <w:sz w:val="16"/>
          <w:szCs w:val="16"/>
        </w:rPr>
        <w:t>2</w:t>
      </w:r>
      <w:r w:rsidRPr="00075BAE">
        <w:rPr>
          <w:rFonts w:ascii="Sylfaen" w:eastAsia="Calibri" w:hAnsi="Sylfaen"/>
          <w:b/>
          <w:sz w:val="16"/>
          <w:szCs w:val="16"/>
        </w:rPr>
        <w:t xml:space="preserve">  and is published according to the Article  of the Law of the Republic of Armenia "On Procurements".</w:t>
      </w:r>
    </w:p>
    <w:p w14:paraId="0668C3DB" w14:textId="79432390" w:rsidR="00C55D33" w:rsidRPr="007E642B" w:rsidRDefault="00C55D33" w:rsidP="00C55D33">
      <w:pPr>
        <w:keepNext/>
        <w:spacing w:before="240" w:after="240" w:line="360" w:lineRule="auto"/>
        <w:jc w:val="center"/>
        <w:outlineLvl w:val="2"/>
        <w:rPr>
          <w:rFonts w:ascii="Sylfaen" w:hAnsi="Sylfaen"/>
          <w:b/>
          <w:sz w:val="16"/>
          <w:szCs w:val="16"/>
        </w:rPr>
      </w:pPr>
      <w:r w:rsidRPr="00075BAE">
        <w:rPr>
          <w:rFonts w:ascii="Sylfaen" w:hAnsi="Sylfaen"/>
          <w:b/>
          <w:sz w:val="16"/>
          <w:szCs w:val="16"/>
          <w:lang w:val="en-AU"/>
        </w:rPr>
        <w:t xml:space="preserve">The code of the pricing request procedure: </w:t>
      </w:r>
      <w:r w:rsidR="00EA4D07" w:rsidRPr="00075BAE">
        <w:rPr>
          <w:rFonts w:ascii="Sylfaen" w:hAnsi="Sylfaen"/>
          <w:i/>
          <w:sz w:val="16"/>
          <w:szCs w:val="16"/>
        </w:rPr>
        <w:t>К</w:t>
      </w:r>
      <w:r w:rsidR="004D240E">
        <w:rPr>
          <w:rFonts w:ascii="Sylfaen" w:hAnsi="Sylfaen"/>
          <w:i/>
          <w:sz w:val="16"/>
          <w:szCs w:val="16"/>
        </w:rPr>
        <w:t>ED</w:t>
      </w:r>
      <w:r w:rsidR="004D5370" w:rsidRPr="00075BAE">
        <w:rPr>
          <w:rFonts w:ascii="Sylfaen" w:hAnsi="Sylfaen"/>
          <w:i/>
          <w:sz w:val="16"/>
          <w:szCs w:val="16"/>
          <w:lang w:val="af-ZA"/>
        </w:rPr>
        <w:t>-</w:t>
      </w:r>
      <w:r w:rsidR="00511EA1" w:rsidRPr="00075BAE">
        <w:rPr>
          <w:rFonts w:ascii="Sylfaen" w:hAnsi="Sylfaen"/>
          <w:i/>
          <w:sz w:val="16"/>
          <w:szCs w:val="16"/>
        </w:rPr>
        <w:t>GH</w:t>
      </w:r>
      <w:r w:rsidR="009A4C0D">
        <w:rPr>
          <w:rFonts w:ascii="Sylfaen" w:hAnsi="Sylfaen"/>
          <w:i/>
          <w:sz w:val="16"/>
          <w:szCs w:val="16"/>
        </w:rPr>
        <w:t>ASH</w:t>
      </w:r>
      <w:r w:rsidR="00511EA1" w:rsidRPr="00075BAE">
        <w:rPr>
          <w:rFonts w:ascii="Sylfaen" w:hAnsi="Sylfaen"/>
          <w:i/>
          <w:sz w:val="16"/>
          <w:szCs w:val="16"/>
        </w:rPr>
        <w:t>ZB</w:t>
      </w:r>
      <w:r w:rsidR="00D92132" w:rsidRPr="00075BAE">
        <w:rPr>
          <w:rFonts w:ascii="Sylfaen" w:hAnsi="Sylfaen"/>
          <w:i/>
          <w:sz w:val="16"/>
          <w:szCs w:val="16"/>
          <w:lang w:val="af-ZA"/>
        </w:rPr>
        <w:t>-</w:t>
      </w:r>
      <w:r w:rsidR="009F52BA" w:rsidRPr="00075BAE">
        <w:rPr>
          <w:rFonts w:ascii="Sylfaen" w:hAnsi="Sylfaen"/>
          <w:i/>
          <w:sz w:val="16"/>
          <w:szCs w:val="16"/>
          <w:lang w:val="af-ZA"/>
        </w:rPr>
        <w:t>22</w:t>
      </w:r>
      <w:r w:rsidR="004D240E">
        <w:rPr>
          <w:rFonts w:ascii="Sylfaen" w:hAnsi="Sylfaen"/>
          <w:i/>
          <w:sz w:val="16"/>
          <w:szCs w:val="16"/>
          <w:lang w:val="af-ZA"/>
        </w:rPr>
        <w:t>/1</w:t>
      </w:r>
    </w:p>
    <w:p w14:paraId="7C2E5032" w14:textId="13494B85" w:rsidR="00C55D33" w:rsidRPr="007E642B"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The Customer, </w:t>
      </w:r>
      <w:r w:rsidR="004D240E" w:rsidRPr="004D240E">
        <w:rPr>
          <w:rFonts w:ascii="inherit" w:hAnsi="inherit"/>
          <w:color w:val="212121"/>
          <w:lang w:val="en-US"/>
        </w:rPr>
        <w:t xml:space="preserve">Art school named after K. </w:t>
      </w:r>
      <w:proofErr w:type="spellStart"/>
      <w:r w:rsidR="004D240E" w:rsidRPr="004D240E">
        <w:rPr>
          <w:rFonts w:ascii="inherit" w:hAnsi="inherit"/>
          <w:color w:val="212121"/>
          <w:lang w:val="en-US"/>
        </w:rPr>
        <w:t>Kushnaryan</w:t>
      </w:r>
      <w:proofErr w:type="spellEnd"/>
      <w:r w:rsidR="004D240E">
        <w:rPr>
          <w:rFonts w:ascii="inherit" w:hAnsi="inherit"/>
          <w:color w:val="212121"/>
          <w:lang w:val="en-US"/>
        </w:rPr>
        <w:t xml:space="preserve"> </w:t>
      </w:r>
      <w:r w:rsidRPr="004D240E">
        <w:rPr>
          <w:rFonts w:ascii="inherit" w:hAnsi="inherit"/>
          <w:color w:val="212121"/>
          <w:lang w:val="en-US"/>
        </w:rPr>
        <w:t xml:space="preserve">located at </w:t>
      </w:r>
      <w:r w:rsidR="00FF6C37" w:rsidRPr="004D240E">
        <w:rPr>
          <w:rFonts w:ascii="inherit" w:hAnsi="inherit"/>
          <w:color w:val="212121"/>
          <w:lang w:val="en-US"/>
        </w:rPr>
        <w:t xml:space="preserve">  </w:t>
      </w:r>
      <w:r w:rsidRPr="004D240E">
        <w:rPr>
          <w:rFonts w:ascii="inherit" w:hAnsi="inherit"/>
          <w:color w:val="212121"/>
          <w:lang w:val="en-US"/>
        </w:rPr>
        <w:t>1</w:t>
      </w:r>
      <w:r w:rsidR="004D240E" w:rsidRPr="004D240E">
        <w:rPr>
          <w:rFonts w:ascii="inherit" w:hAnsi="inherit"/>
          <w:color w:val="212121"/>
          <w:lang w:val="en-US"/>
        </w:rPr>
        <w:t>0</w:t>
      </w:r>
      <w:r w:rsidRPr="004D240E">
        <w:rPr>
          <w:rFonts w:ascii="inherit" w:hAnsi="inherit"/>
          <w:color w:val="212121"/>
          <w:lang w:val="en-US"/>
        </w:rPr>
        <w:t xml:space="preserve">st </w:t>
      </w:r>
      <w:proofErr w:type="spellStart"/>
      <w:r w:rsidR="004D240E" w:rsidRPr="004D240E">
        <w:rPr>
          <w:rFonts w:ascii="inherit" w:hAnsi="inherit"/>
          <w:color w:val="212121"/>
          <w:lang w:val="en-US"/>
        </w:rPr>
        <w:t>Tumanyan</w:t>
      </w:r>
      <w:proofErr w:type="spellEnd"/>
      <w:r w:rsidRPr="004D240E">
        <w:rPr>
          <w:rFonts w:ascii="inherit" w:hAnsi="inherit"/>
          <w:color w:val="212121"/>
          <w:lang w:val="en-US"/>
        </w:rPr>
        <w:t xml:space="preserve"> is announcing a pricing request procedure, which is being realized by one phase, </w:t>
      </w:r>
    </w:p>
    <w:p w14:paraId="103C11FB" w14:textId="309F0644" w:rsidR="007E642B" w:rsidRPr="004D240E" w:rsidRDefault="00C55D33" w:rsidP="007E642B">
      <w:pPr>
        <w:pStyle w:val="HTML"/>
        <w:shd w:val="clear" w:color="auto" w:fill="F8F9FA"/>
        <w:rPr>
          <w:rFonts w:ascii="inherit" w:hAnsi="inherit"/>
          <w:color w:val="212121"/>
          <w:lang w:val="en-US"/>
        </w:rPr>
      </w:pPr>
      <w:r w:rsidRPr="004D240E">
        <w:rPr>
          <w:rFonts w:ascii="inherit" w:hAnsi="inherit"/>
          <w:color w:val="212121"/>
          <w:lang w:val="en-US"/>
        </w:rPr>
        <w:t>The participant declared as the winner in the pricing request procedure according to the defined order will be suggested to conclude a</w:t>
      </w:r>
      <w:r w:rsidR="00F3137F" w:rsidRPr="004D240E">
        <w:rPr>
          <w:rFonts w:ascii="inherit" w:hAnsi="inherit"/>
          <w:color w:val="212121"/>
          <w:lang w:val="en-US"/>
        </w:rPr>
        <w:t xml:space="preserve"> </w:t>
      </w:r>
      <w:r w:rsidRPr="004D240E">
        <w:rPr>
          <w:rFonts w:ascii="inherit" w:hAnsi="inherit"/>
          <w:color w:val="212121"/>
          <w:lang w:val="en-US"/>
        </w:rPr>
        <w:t xml:space="preserve">contract for </w:t>
      </w:r>
      <w:r w:rsidR="005D1B22" w:rsidRPr="007E642B">
        <w:rPr>
          <w:rFonts w:ascii="inherit" w:hAnsi="inherit"/>
          <w:color w:val="212121"/>
          <w:lang w:val="en-US"/>
        </w:rPr>
        <w:t>Procurement of</w:t>
      </w:r>
      <w:r w:rsidR="00F51F1D" w:rsidRPr="007E642B">
        <w:rPr>
          <w:rFonts w:ascii="inherit" w:hAnsi="inherit"/>
          <w:color w:val="212121"/>
          <w:lang w:val="en-US"/>
        </w:rPr>
        <w:t xml:space="preserve"> </w:t>
      </w:r>
      <w:r w:rsidR="004D240E" w:rsidRPr="004D240E">
        <w:rPr>
          <w:rFonts w:ascii="inherit" w:hAnsi="inherit"/>
          <w:color w:val="212121"/>
          <w:lang w:val="en-US"/>
        </w:rPr>
        <w:t xml:space="preserve">construction </w:t>
      </w:r>
      <w:proofErr w:type="spellStart"/>
      <w:r w:rsidR="004D240E" w:rsidRPr="004D240E">
        <w:rPr>
          <w:rFonts w:ascii="inherit" w:hAnsi="inherit"/>
          <w:color w:val="212121"/>
          <w:lang w:val="en-US"/>
        </w:rPr>
        <w:t>repeer</w:t>
      </w:r>
      <w:proofErr w:type="spellEnd"/>
      <w:r w:rsidR="004D240E" w:rsidRPr="004D240E">
        <w:rPr>
          <w:rFonts w:ascii="inherit" w:hAnsi="inherit"/>
          <w:color w:val="212121"/>
          <w:lang w:val="en-US"/>
        </w:rPr>
        <w:t xml:space="preserve"> works</w:t>
      </w:r>
      <w:r w:rsidR="00F3137F" w:rsidRPr="004D240E">
        <w:rPr>
          <w:rFonts w:ascii="inherit" w:hAnsi="inherit"/>
          <w:color w:val="212121"/>
          <w:lang w:val="en-US"/>
        </w:rPr>
        <w:t xml:space="preserve"> </w:t>
      </w:r>
      <w:r w:rsidR="005D1B22" w:rsidRPr="007E642B">
        <w:rPr>
          <w:rFonts w:ascii="inherit" w:hAnsi="inherit"/>
          <w:color w:val="212121"/>
          <w:lang w:val="en-US"/>
        </w:rPr>
        <w:t xml:space="preserve">for the needs </w:t>
      </w:r>
      <w:r w:rsidR="004D240E" w:rsidRPr="004D240E">
        <w:rPr>
          <w:rFonts w:ascii="inherit" w:hAnsi="inherit"/>
          <w:color w:val="212121"/>
          <w:lang w:val="en-US"/>
        </w:rPr>
        <w:t xml:space="preserve">Art school named after K. </w:t>
      </w:r>
      <w:proofErr w:type="spellStart"/>
      <w:r w:rsidR="004D240E" w:rsidRPr="004D240E">
        <w:rPr>
          <w:rFonts w:ascii="inherit" w:hAnsi="inherit"/>
          <w:color w:val="212121"/>
          <w:lang w:val="en-US"/>
        </w:rPr>
        <w:t>Kushnaryan</w:t>
      </w:r>
      <w:proofErr w:type="spellEnd"/>
      <w:r w:rsidR="004D240E">
        <w:rPr>
          <w:rFonts w:ascii="inherit" w:hAnsi="inherit"/>
          <w:color w:val="212121"/>
          <w:lang w:val="en-US"/>
        </w:rPr>
        <w:t>.</w:t>
      </w:r>
    </w:p>
    <w:p w14:paraId="17C7825F" w14:textId="0E935862" w:rsidR="00C55D33" w:rsidRPr="004D240E" w:rsidRDefault="00C55D33" w:rsidP="007E642B">
      <w:pPr>
        <w:pStyle w:val="HTML"/>
        <w:shd w:val="clear" w:color="auto" w:fill="F8F9FA"/>
        <w:rPr>
          <w:rFonts w:ascii="inherit" w:hAnsi="inherit"/>
          <w:color w:val="212121"/>
          <w:lang w:val="en-US"/>
        </w:rPr>
      </w:pPr>
    </w:p>
    <w:p w14:paraId="5BE13693" w14:textId="77777777"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According to the terms of Article 7 of the RA Law “On Procurements”, all persons or entities, regardless of being a foreigner, a foreign entity or a stateless person, may submit bids for the pricing request procedure.</w:t>
      </w:r>
    </w:p>
    <w:p w14:paraId="69F78ADA" w14:textId="77777777"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The chosen participant is determined from the participant’s submitted responsive evaluated bids. The preference will be given to the participant who submitted financial proposal in minimal price.  </w:t>
      </w:r>
    </w:p>
    <w:p w14:paraId="2BFC579C" w14:textId="6513DD99"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For receiving pricing request invitation in paper form it is necessary to apply to the customer latest at </w:t>
      </w:r>
      <w:r w:rsidR="00F51F1D" w:rsidRPr="004D240E">
        <w:rPr>
          <w:rFonts w:ascii="inherit" w:hAnsi="inherit"/>
          <w:color w:val="212121"/>
          <w:lang w:val="en-US"/>
        </w:rPr>
        <w:t>1</w:t>
      </w:r>
      <w:r w:rsidR="00D92132" w:rsidRPr="004D240E">
        <w:rPr>
          <w:rFonts w:ascii="inherit" w:hAnsi="inherit"/>
          <w:color w:val="212121"/>
          <w:lang w:val="en-US"/>
        </w:rPr>
        <w:t>2</w:t>
      </w:r>
      <w:r w:rsidR="00F51F1D" w:rsidRPr="004D240E">
        <w:rPr>
          <w:rFonts w:ascii="inherit" w:hAnsi="inherit"/>
          <w:color w:val="212121"/>
          <w:lang w:val="en-US"/>
        </w:rPr>
        <w:t>:</w:t>
      </w:r>
      <w:r w:rsidR="00EE785C" w:rsidRPr="004D240E">
        <w:rPr>
          <w:rFonts w:ascii="inherit" w:hAnsi="inherit"/>
          <w:color w:val="212121"/>
          <w:lang w:val="en-US"/>
        </w:rPr>
        <w:t>45</w:t>
      </w:r>
      <w:r w:rsidR="00966DE0" w:rsidRPr="004D240E">
        <w:rPr>
          <w:rFonts w:ascii="inherit" w:hAnsi="inherit"/>
          <w:color w:val="212121"/>
          <w:lang w:val="en-US"/>
        </w:rPr>
        <w:t xml:space="preserve"> AM, the </w:t>
      </w:r>
      <w:r w:rsidR="0040257D" w:rsidRPr="004D240E">
        <w:rPr>
          <w:rFonts w:ascii="inherit" w:hAnsi="inherit"/>
          <w:color w:val="212121"/>
          <w:lang w:val="en-US"/>
        </w:rPr>
        <w:t>7</w:t>
      </w:r>
      <w:r w:rsidR="00966DE0" w:rsidRPr="004D240E">
        <w:rPr>
          <w:rFonts w:ascii="inherit" w:hAnsi="inherit"/>
          <w:color w:val="212121"/>
          <w:lang w:val="en-US"/>
        </w:rPr>
        <w:t>-</w:t>
      </w:r>
      <w:r w:rsidRPr="004D240E">
        <w:rPr>
          <w:rFonts w:ascii="inherit" w:hAnsi="inherit"/>
          <w:color w:val="212121"/>
          <w:lang w:val="en-US"/>
        </w:rPr>
        <w:t xml:space="preserve">th day since the announcement.  Moreover, in order to receive invitation in paper form the Customer must submit a written application. The customer provides an invitation in paper form free of charge. </w:t>
      </w:r>
    </w:p>
    <w:p w14:paraId="0AB9B73E" w14:textId="77777777"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Not receiving an invitation does not limit the rights of the participant to participate in the pricing request.</w:t>
      </w:r>
    </w:p>
    <w:p w14:paraId="48FCCBE7" w14:textId="164EBF02"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The bids for the pricing request should be submitted</w:t>
      </w:r>
      <w:r w:rsidR="00EA4D07" w:rsidRPr="004D240E">
        <w:rPr>
          <w:rFonts w:ascii="inherit" w:hAnsi="inherit"/>
          <w:color w:val="212121"/>
          <w:lang w:val="en-US"/>
        </w:rPr>
        <w:t xml:space="preserve"> electronically </w:t>
      </w:r>
      <w:r w:rsidRPr="004D240E">
        <w:rPr>
          <w:rFonts w:ascii="inherit" w:hAnsi="inherit"/>
          <w:color w:val="212121"/>
          <w:lang w:val="en-US"/>
        </w:rPr>
        <w:t xml:space="preserve">latest at </w:t>
      </w:r>
      <w:r w:rsidR="00F51F1D" w:rsidRPr="004D240E">
        <w:rPr>
          <w:rFonts w:ascii="inherit" w:hAnsi="inherit"/>
          <w:color w:val="212121"/>
          <w:lang w:val="en-US"/>
        </w:rPr>
        <w:t>1</w:t>
      </w:r>
      <w:r w:rsidR="00D92132" w:rsidRPr="004D240E">
        <w:rPr>
          <w:rFonts w:ascii="inherit" w:hAnsi="inherit"/>
          <w:color w:val="212121"/>
          <w:lang w:val="en-US"/>
        </w:rPr>
        <w:t>2</w:t>
      </w:r>
      <w:r w:rsidR="00F51F1D" w:rsidRPr="004D240E">
        <w:rPr>
          <w:rFonts w:ascii="inherit" w:hAnsi="inherit"/>
          <w:color w:val="212121"/>
          <w:lang w:val="en-US"/>
        </w:rPr>
        <w:t>:</w:t>
      </w:r>
      <w:r w:rsidR="009A4C0D" w:rsidRPr="004D240E">
        <w:rPr>
          <w:rFonts w:ascii="inherit" w:hAnsi="inherit"/>
          <w:color w:val="212121"/>
          <w:lang w:val="en-US"/>
        </w:rPr>
        <w:t>30</w:t>
      </w:r>
      <w:r w:rsidR="00966DE0" w:rsidRPr="004D240E">
        <w:rPr>
          <w:rFonts w:ascii="inherit" w:hAnsi="inherit"/>
          <w:color w:val="212121"/>
          <w:lang w:val="en-US"/>
        </w:rPr>
        <w:t xml:space="preserve"> AM, the </w:t>
      </w:r>
      <w:r w:rsidR="0040257D" w:rsidRPr="004D240E">
        <w:rPr>
          <w:rFonts w:ascii="inherit" w:hAnsi="inherit"/>
          <w:color w:val="212121"/>
          <w:lang w:val="en-US"/>
        </w:rPr>
        <w:t xml:space="preserve">7 </w:t>
      </w:r>
      <w:proofErr w:type="spellStart"/>
      <w:r w:rsidRPr="004D240E">
        <w:rPr>
          <w:rFonts w:ascii="inherit" w:hAnsi="inherit"/>
          <w:color w:val="212121"/>
          <w:lang w:val="en-US"/>
        </w:rPr>
        <w:t>th</w:t>
      </w:r>
      <w:proofErr w:type="spellEnd"/>
      <w:r w:rsidRPr="004D240E">
        <w:rPr>
          <w:rFonts w:ascii="inherit" w:hAnsi="inherit"/>
          <w:color w:val="212121"/>
          <w:lang w:val="en-US"/>
        </w:rPr>
        <w:t xml:space="preserve"> day. The bids besides Armenian can be presented also in Russian or English languages. </w:t>
      </w:r>
    </w:p>
    <w:p w14:paraId="25272D3E" w14:textId="79DC5FE7"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The bid opening will be carried out electronically </w:t>
      </w:r>
      <w:proofErr w:type="gramStart"/>
      <w:r w:rsidRPr="004D240E">
        <w:rPr>
          <w:rFonts w:ascii="inherit" w:hAnsi="inherit"/>
          <w:color w:val="212121"/>
          <w:lang w:val="en-US"/>
        </w:rPr>
        <w:t>t</w:t>
      </w:r>
      <w:r w:rsidR="00511EA1" w:rsidRPr="004D240E">
        <w:rPr>
          <w:rFonts w:ascii="inherit" w:hAnsi="inherit"/>
          <w:color w:val="212121"/>
          <w:lang w:val="en-US"/>
        </w:rPr>
        <w:t xml:space="preserve"> </w:t>
      </w:r>
      <w:r w:rsidR="009C1FFF" w:rsidRPr="004D240E">
        <w:rPr>
          <w:rFonts w:ascii="inherit" w:hAnsi="inherit"/>
          <w:color w:val="212121"/>
          <w:lang w:val="en-US"/>
        </w:rPr>
        <w:t xml:space="preserve"> </w:t>
      </w:r>
      <w:r w:rsidR="00EE785C" w:rsidRPr="004D240E">
        <w:rPr>
          <w:rFonts w:ascii="inherit" w:hAnsi="inherit"/>
          <w:color w:val="212121"/>
          <w:lang w:val="en-US"/>
        </w:rPr>
        <w:t>18</w:t>
      </w:r>
      <w:proofErr w:type="gramEnd"/>
      <w:r w:rsidR="00D65D72" w:rsidRPr="004D240E">
        <w:rPr>
          <w:rFonts w:ascii="inherit" w:hAnsi="inherit"/>
          <w:color w:val="212121"/>
          <w:lang w:val="en-US"/>
        </w:rPr>
        <w:t>-</w:t>
      </w:r>
      <w:proofErr w:type="spellStart"/>
      <w:r w:rsidR="0056753E" w:rsidRPr="004D240E">
        <w:rPr>
          <w:rFonts w:ascii="inherit" w:hAnsi="inherit"/>
          <w:color w:val="212121"/>
          <w:lang w:val="en-US"/>
        </w:rPr>
        <w:t>th</w:t>
      </w:r>
      <w:proofErr w:type="spellEnd"/>
      <w:r w:rsidR="00BB71D5" w:rsidRPr="004D240E">
        <w:rPr>
          <w:rFonts w:ascii="inherit" w:hAnsi="inherit"/>
          <w:color w:val="212121"/>
          <w:lang w:val="en-US"/>
        </w:rPr>
        <w:t xml:space="preserve"> </w:t>
      </w:r>
      <w:r w:rsidR="0056753E" w:rsidRPr="004D240E">
        <w:rPr>
          <w:rFonts w:ascii="inherit" w:hAnsi="inherit"/>
          <w:color w:val="212121"/>
          <w:lang w:val="en-US"/>
        </w:rPr>
        <w:t xml:space="preserve"> </w:t>
      </w:r>
      <w:proofErr w:type="spellStart"/>
      <w:r w:rsidR="00EE785C" w:rsidRPr="004D240E">
        <w:rPr>
          <w:rFonts w:ascii="inherit" w:hAnsi="inherit"/>
          <w:color w:val="212121"/>
          <w:lang w:val="en-US"/>
        </w:rPr>
        <w:t>octouber</w:t>
      </w:r>
      <w:proofErr w:type="spellEnd"/>
      <w:r w:rsidR="0056753E" w:rsidRPr="004D240E">
        <w:rPr>
          <w:rFonts w:ascii="inherit" w:hAnsi="inherit"/>
          <w:color w:val="212121"/>
          <w:lang w:val="en-US"/>
        </w:rPr>
        <w:t xml:space="preserve"> </w:t>
      </w:r>
      <w:r w:rsidRPr="004D240E">
        <w:rPr>
          <w:rFonts w:ascii="inherit" w:hAnsi="inherit"/>
          <w:color w:val="212121"/>
          <w:lang w:val="en-US"/>
        </w:rPr>
        <w:t>at</w:t>
      </w:r>
      <w:r w:rsidR="00511EA1" w:rsidRPr="004D240E">
        <w:rPr>
          <w:rFonts w:ascii="inherit" w:hAnsi="inherit"/>
          <w:color w:val="212121"/>
          <w:lang w:val="en-US"/>
        </w:rPr>
        <w:t xml:space="preserve"> </w:t>
      </w:r>
      <w:r w:rsidRPr="004D240E">
        <w:rPr>
          <w:rFonts w:ascii="inherit" w:hAnsi="inherit"/>
          <w:color w:val="212121"/>
          <w:lang w:val="en-US"/>
        </w:rPr>
        <w:t xml:space="preserve"> </w:t>
      </w:r>
      <w:r w:rsidR="00BC2526" w:rsidRPr="004D240E">
        <w:rPr>
          <w:rFonts w:ascii="inherit" w:hAnsi="inherit"/>
          <w:color w:val="212121"/>
          <w:lang w:val="en-US"/>
        </w:rPr>
        <w:t>1</w:t>
      </w:r>
      <w:r w:rsidR="00D92132" w:rsidRPr="004D240E">
        <w:rPr>
          <w:rFonts w:ascii="inherit" w:hAnsi="inherit"/>
          <w:color w:val="212121"/>
          <w:lang w:val="en-US"/>
        </w:rPr>
        <w:t>2</w:t>
      </w:r>
      <w:r w:rsidR="005D1B22" w:rsidRPr="004D240E">
        <w:rPr>
          <w:rFonts w:ascii="inherit" w:hAnsi="inherit"/>
          <w:color w:val="212121"/>
          <w:lang w:val="en-US"/>
        </w:rPr>
        <w:t>:</w:t>
      </w:r>
      <w:r w:rsidR="00EE785C" w:rsidRPr="004D240E">
        <w:rPr>
          <w:rFonts w:ascii="inherit" w:hAnsi="inherit"/>
          <w:color w:val="212121"/>
          <w:lang w:val="en-US"/>
        </w:rPr>
        <w:t>45</w:t>
      </w:r>
      <w:r w:rsidRPr="004D240E">
        <w:rPr>
          <w:rFonts w:ascii="inherit" w:hAnsi="inherit"/>
          <w:color w:val="212121"/>
          <w:lang w:val="en-US"/>
        </w:rPr>
        <w:t xml:space="preserve"> AM,.</w:t>
      </w:r>
    </w:p>
    <w:p w14:paraId="6AFF7292" w14:textId="77777777"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The appeals regarding this procedure are to be submitted to Procurement Appeals Board, at the following address: 1, Str. </w:t>
      </w:r>
      <w:proofErr w:type="spellStart"/>
      <w:r w:rsidRPr="004D240E">
        <w:rPr>
          <w:rFonts w:ascii="inherit" w:hAnsi="inherit"/>
          <w:color w:val="212121"/>
          <w:lang w:val="en-US"/>
        </w:rPr>
        <w:t>Melik-Adamyan</w:t>
      </w:r>
      <w:proofErr w:type="spellEnd"/>
      <w:r w:rsidRPr="004D240E">
        <w:rPr>
          <w:rFonts w:ascii="inherit" w:hAnsi="inherit"/>
          <w:color w:val="212121"/>
          <w:lang w:val="en-US"/>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4D240E">
        <w:rPr>
          <w:rFonts w:ascii="inherit" w:hAnsi="inherit"/>
          <w:color w:val="212121"/>
          <w:lang w:val="en-US"/>
        </w:rPr>
        <w:t>Minnistery</w:t>
      </w:r>
      <w:proofErr w:type="spellEnd"/>
      <w:r w:rsidRPr="004D240E">
        <w:rPr>
          <w:rFonts w:ascii="inherit" w:hAnsi="inherit"/>
          <w:color w:val="212121"/>
          <w:lang w:val="en-US"/>
        </w:rPr>
        <w:t xml:space="preserve"> of Finance, RA: “900008000482”.</w:t>
      </w:r>
    </w:p>
    <w:p w14:paraId="64DB3D14" w14:textId="1208D771"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For more information regarding this announcement you can contact with the secretary of the assessment committee, Mrs. </w:t>
      </w:r>
      <w:r w:rsidR="004D240E">
        <w:rPr>
          <w:rFonts w:ascii="inherit" w:hAnsi="inherit"/>
          <w:color w:val="212121"/>
          <w:lang w:val="en-US"/>
        </w:rPr>
        <w:t>David</w:t>
      </w:r>
      <w:r w:rsidRPr="004D240E">
        <w:rPr>
          <w:rFonts w:ascii="inherit" w:hAnsi="inherit"/>
          <w:color w:val="212121"/>
          <w:lang w:val="en-US"/>
        </w:rPr>
        <w:t xml:space="preserve"> </w:t>
      </w:r>
      <w:proofErr w:type="spellStart"/>
      <w:r w:rsidR="004D240E">
        <w:rPr>
          <w:rFonts w:ascii="inherit" w:hAnsi="inherit"/>
          <w:color w:val="212121"/>
          <w:lang w:val="en-US"/>
        </w:rPr>
        <w:t>Meliqsetyan</w:t>
      </w:r>
      <w:r w:rsidRPr="004D240E">
        <w:rPr>
          <w:rFonts w:ascii="inherit" w:hAnsi="inherit"/>
          <w:color w:val="212121"/>
          <w:lang w:val="en-US"/>
        </w:rPr>
        <w:t>n</w:t>
      </w:r>
      <w:proofErr w:type="spellEnd"/>
      <w:r w:rsidRPr="004D240E">
        <w:rPr>
          <w:rFonts w:ascii="inherit" w:hAnsi="inherit"/>
          <w:color w:val="212121"/>
          <w:lang w:val="en-US"/>
        </w:rPr>
        <w:t>.</w:t>
      </w:r>
    </w:p>
    <w:p w14:paraId="49C313CA" w14:textId="3DE53C24"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Tel: </w:t>
      </w:r>
      <w:r w:rsidR="004D240E" w:rsidRPr="004D240E">
        <w:rPr>
          <w:rFonts w:ascii="inherit" w:hAnsi="inherit"/>
          <w:color w:val="212121"/>
          <w:lang w:val="en-US"/>
        </w:rPr>
        <w:t>091649990</w:t>
      </w:r>
    </w:p>
    <w:p w14:paraId="5BDAF8F5" w14:textId="74642D0B"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Email: </w:t>
      </w:r>
      <w:r w:rsidR="004D240E" w:rsidRPr="004D240E">
        <w:rPr>
          <w:rFonts w:ascii="inherit" w:hAnsi="inherit"/>
          <w:color w:val="212121"/>
          <w:lang w:val="en-US"/>
        </w:rPr>
        <w:t>davidmeliqsetyan@mail.ru</w:t>
      </w:r>
    </w:p>
    <w:p w14:paraId="7A8DC144" w14:textId="44D66988" w:rsidR="00C55D33" w:rsidRPr="004D240E" w:rsidRDefault="00C55D33" w:rsidP="004D240E">
      <w:pPr>
        <w:pStyle w:val="HTML"/>
        <w:shd w:val="clear" w:color="auto" w:fill="F8F9FA"/>
        <w:rPr>
          <w:rFonts w:ascii="inherit" w:hAnsi="inherit"/>
          <w:color w:val="212121"/>
          <w:lang w:val="en-US"/>
        </w:rPr>
      </w:pPr>
      <w:r w:rsidRPr="004D240E">
        <w:rPr>
          <w:rFonts w:ascii="inherit" w:hAnsi="inherit"/>
          <w:color w:val="212121"/>
          <w:lang w:val="en-US"/>
        </w:rPr>
        <w:t xml:space="preserve">Customer: </w:t>
      </w:r>
      <w:r w:rsidR="004D240E" w:rsidRPr="004D240E">
        <w:rPr>
          <w:rFonts w:ascii="inherit" w:hAnsi="inherit"/>
          <w:color w:val="212121"/>
          <w:lang w:val="en-US"/>
        </w:rPr>
        <w:t xml:space="preserve">Art school named after K. </w:t>
      </w:r>
      <w:proofErr w:type="spellStart"/>
      <w:r w:rsidR="004D240E" w:rsidRPr="004D240E">
        <w:rPr>
          <w:rFonts w:ascii="inherit" w:hAnsi="inherit"/>
          <w:color w:val="212121"/>
          <w:lang w:val="en-US"/>
        </w:rPr>
        <w:t>Kushnaryan</w:t>
      </w:r>
      <w:proofErr w:type="spellEnd"/>
    </w:p>
    <w:p w14:paraId="2B3C4DFB" w14:textId="77777777" w:rsidR="00A9101A" w:rsidRPr="004D240E" w:rsidRDefault="00A9101A" w:rsidP="004D240E">
      <w:pPr>
        <w:pStyle w:val="HTML"/>
        <w:shd w:val="clear" w:color="auto" w:fill="F8F9FA"/>
        <w:rPr>
          <w:rFonts w:ascii="inherit" w:hAnsi="inherit"/>
          <w:color w:val="212121"/>
          <w:lang w:val="en-US"/>
        </w:rPr>
      </w:pPr>
      <w:bookmarkStart w:id="0" w:name="_GoBack"/>
      <w:bookmarkEnd w:id="0"/>
    </w:p>
    <w:sectPr w:rsidR="00A9101A" w:rsidRPr="004D240E"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characterSpacingControl w:val="doNotCompress"/>
  <w:compat>
    <w:compatSetting w:name="compatibilityMode" w:uri="http://schemas.microsoft.com/office/word" w:val="12"/>
  </w:compat>
  <w:rsids>
    <w:rsidRoot w:val="00C55D33"/>
    <w:rsid w:val="00075BAE"/>
    <w:rsid w:val="000E2063"/>
    <w:rsid w:val="00113DEF"/>
    <w:rsid w:val="00114B67"/>
    <w:rsid w:val="00143A0F"/>
    <w:rsid w:val="00186FE9"/>
    <w:rsid w:val="00263095"/>
    <w:rsid w:val="002A72FE"/>
    <w:rsid w:val="0036666B"/>
    <w:rsid w:val="0040257D"/>
    <w:rsid w:val="004D240E"/>
    <w:rsid w:val="004D5370"/>
    <w:rsid w:val="004E130B"/>
    <w:rsid w:val="00511EA1"/>
    <w:rsid w:val="0056753E"/>
    <w:rsid w:val="0059590C"/>
    <w:rsid w:val="005D1B22"/>
    <w:rsid w:val="006500C4"/>
    <w:rsid w:val="00697048"/>
    <w:rsid w:val="006E19A4"/>
    <w:rsid w:val="0074783B"/>
    <w:rsid w:val="007A2C7C"/>
    <w:rsid w:val="007A78DB"/>
    <w:rsid w:val="007B133B"/>
    <w:rsid w:val="007E642B"/>
    <w:rsid w:val="007F6B33"/>
    <w:rsid w:val="00873535"/>
    <w:rsid w:val="00966DE0"/>
    <w:rsid w:val="009747D8"/>
    <w:rsid w:val="009812EB"/>
    <w:rsid w:val="009A4C0D"/>
    <w:rsid w:val="009C1FFF"/>
    <w:rsid w:val="009C5681"/>
    <w:rsid w:val="009F52BA"/>
    <w:rsid w:val="00A06D8D"/>
    <w:rsid w:val="00A9101A"/>
    <w:rsid w:val="00AF3A44"/>
    <w:rsid w:val="00B168CD"/>
    <w:rsid w:val="00BB71D5"/>
    <w:rsid w:val="00BC2526"/>
    <w:rsid w:val="00BC4D0E"/>
    <w:rsid w:val="00C349F1"/>
    <w:rsid w:val="00C55D33"/>
    <w:rsid w:val="00CA2092"/>
    <w:rsid w:val="00CB3690"/>
    <w:rsid w:val="00CF03FF"/>
    <w:rsid w:val="00D031A0"/>
    <w:rsid w:val="00D0785B"/>
    <w:rsid w:val="00D65D72"/>
    <w:rsid w:val="00D92132"/>
    <w:rsid w:val="00DB0DA2"/>
    <w:rsid w:val="00DD052D"/>
    <w:rsid w:val="00DF6291"/>
    <w:rsid w:val="00E53F80"/>
    <w:rsid w:val="00E92D39"/>
    <w:rsid w:val="00E95C77"/>
    <w:rsid w:val="00EA4D07"/>
    <w:rsid w:val="00EE58FC"/>
    <w:rsid w:val="00EE785C"/>
    <w:rsid w:val="00F1450C"/>
    <w:rsid w:val="00F3137F"/>
    <w:rsid w:val="00F51F1D"/>
    <w:rsid w:val="00F61056"/>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075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107894240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19306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Vardan</cp:lastModifiedBy>
  <cp:revision>52</cp:revision>
  <dcterms:created xsi:type="dcterms:W3CDTF">2019-01-20T15:22:00Z</dcterms:created>
  <dcterms:modified xsi:type="dcterms:W3CDTF">2022-10-12T08:29:00Z</dcterms:modified>
</cp:coreProperties>
</file>