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FA47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04C40673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A26C7F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0068E"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AE16F5">
        <w:rPr>
          <w:rFonts w:ascii="GHEA Grapalat" w:hAnsi="GHEA Grapalat"/>
          <w:b w:val="0"/>
          <w:sz w:val="20"/>
          <w:lang w:val="hy-AM"/>
        </w:rPr>
        <w:t>11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40-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E1AAADA" w14:textId="4D8CD50A" w:rsidR="00C650F6" w:rsidRPr="00C650F6" w:rsidRDefault="00B162BB" w:rsidP="00AE16F5">
      <w:pPr>
        <w:pStyle w:val="3"/>
        <w:ind w:firstLine="0"/>
        <w:rPr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16F5">
        <w:rPr>
          <w:rFonts w:ascii="GHEA Grapalat" w:hAnsi="GHEA Grapalat"/>
          <w:sz w:val="20"/>
          <w:lang w:val="hy-AM"/>
        </w:rPr>
        <w:t>ԱՄԱՀ-</w:t>
      </w:r>
      <w:r w:rsidR="00AE16F5">
        <w:rPr>
          <w:rFonts w:ascii="GHEA Grapalat" w:hAnsi="GHEA Grapalat"/>
          <w:b w:val="0"/>
          <w:sz w:val="20"/>
          <w:lang w:val="hy-AM"/>
        </w:rPr>
        <w:t>ԲՄԽԾՁԲ</w:t>
      </w:r>
      <w:r w:rsidR="00AE16F5">
        <w:rPr>
          <w:rFonts w:ascii="GHEA Grapalat" w:hAnsi="GHEA Grapalat"/>
          <w:sz w:val="20"/>
          <w:lang w:val="hy-AM"/>
        </w:rPr>
        <w:t>-26/</w:t>
      </w:r>
      <w:r w:rsidR="00AE16F5">
        <w:rPr>
          <w:rFonts w:ascii="GHEA Grapalat" w:hAnsi="GHEA Grapalat"/>
          <w:b w:val="0"/>
          <w:sz w:val="20"/>
          <w:lang w:val="hy-AM"/>
        </w:rPr>
        <w:t>29</w:t>
      </w:r>
      <w:r w:rsidR="00AE16F5">
        <w:rPr>
          <w:rFonts w:ascii="GHEA Grapalat" w:hAnsi="GHEA Grapalat"/>
          <w:sz w:val="20"/>
          <w:lang w:val="hy-AM"/>
        </w:rPr>
        <w:t xml:space="preserve">  </w:t>
      </w:r>
    </w:p>
    <w:p w14:paraId="2775D0F1" w14:textId="016647F2" w:rsidR="00B162BB" w:rsidRDefault="00B162BB" w:rsidP="00A26C7F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Արտաշատի համայնքապետարանի 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</w:t>
      </w:r>
      <w:r w:rsidR="00A26C7F">
        <w:rPr>
          <w:rFonts w:ascii="GHEA Grapalat" w:hAnsi="GHEA Grapalat" w:cs="Sylfaen"/>
          <w:sz w:val="20"/>
          <w:lang w:val="hy-AM"/>
        </w:rPr>
        <w:t>չափագրման ծառայությունների ձեռքբերման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4CC8"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Sylfaen"/>
          <w:sz w:val="20"/>
          <w:lang w:val="af-ZA"/>
        </w:rPr>
        <w:t xml:space="preserve">ազմակերպված </w:t>
      </w:r>
      <w:r w:rsidR="00AE16F5">
        <w:rPr>
          <w:rFonts w:ascii="GHEA Grapalat" w:hAnsi="GHEA Grapalat"/>
          <w:sz w:val="20"/>
          <w:lang w:val="hy-AM"/>
        </w:rPr>
        <w:t>ԱՄԱՀ-</w:t>
      </w:r>
      <w:r w:rsidR="00AE16F5">
        <w:rPr>
          <w:rFonts w:ascii="GHEA Grapalat" w:hAnsi="GHEA Grapalat"/>
          <w:b w:val="0"/>
          <w:sz w:val="20"/>
          <w:lang w:val="hy-AM"/>
        </w:rPr>
        <w:t>ԲՄԽԾՁԲ</w:t>
      </w:r>
      <w:r w:rsidR="00AE16F5">
        <w:rPr>
          <w:rFonts w:ascii="GHEA Grapalat" w:hAnsi="GHEA Grapalat"/>
          <w:sz w:val="20"/>
          <w:lang w:val="hy-AM"/>
        </w:rPr>
        <w:t>-26/</w:t>
      </w:r>
      <w:r w:rsidR="00AE16F5">
        <w:rPr>
          <w:rFonts w:ascii="GHEA Grapalat" w:hAnsi="GHEA Grapalat"/>
          <w:b w:val="0"/>
          <w:sz w:val="20"/>
          <w:lang w:val="hy-AM"/>
        </w:rPr>
        <w:t>29</w:t>
      </w:r>
      <w:r w:rsidR="00AE16F5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AE16F5">
        <w:rPr>
          <w:rFonts w:ascii="GHEA Grapalat" w:hAnsi="GHEA Grapalat" w:cs="Sylfaen"/>
          <w:sz w:val="20"/>
          <w:lang w:val="hy-AM"/>
        </w:rPr>
        <w:t>10</w:t>
      </w:r>
      <w:r w:rsidR="0040068E">
        <w:rPr>
          <w:rFonts w:ascii="GHEA Grapalat" w:hAnsi="GHEA Grapalat" w:cs="Sylfaen"/>
          <w:sz w:val="20"/>
          <w:lang w:val="hy-AM"/>
        </w:rPr>
        <w:t>.03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թ </w:t>
      </w:r>
      <w:r>
        <w:rPr>
          <w:rFonts w:ascii="GHEA Grapalat" w:hAnsi="GHEA Grapalat" w:cs="Sylfaen"/>
          <w:sz w:val="20"/>
          <w:lang w:val="af-ZA"/>
        </w:rPr>
        <w:t xml:space="preserve">. ստացված հարցադրումը և դրա վերաբերյալ </w:t>
      </w:r>
      <w:r w:rsidR="00AE16F5">
        <w:rPr>
          <w:rFonts w:ascii="GHEA Grapalat" w:hAnsi="GHEA Grapalat" w:cs="Sylfaen"/>
          <w:sz w:val="20"/>
          <w:lang w:val="hy-AM"/>
        </w:rPr>
        <w:t>11</w:t>
      </w:r>
      <w:r w:rsidR="0040068E">
        <w:rPr>
          <w:rFonts w:ascii="GHEA Grapalat" w:hAnsi="GHEA Grapalat" w:cs="Sylfaen"/>
          <w:sz w:val="20"/>
          <w:lang w:val="hy-AM"/>
        </w:rPr>
        <w:t>.03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62054E06" w14:textId="77777777" w:rsidR="00B162BB" w:rsidRDefault="00B162BB" w:rsidP="00A26C7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</w:p>
    <w:p w14:paraId="008F1739" w14:textId="54E35777" w:rsidR="00B162BB" w:rsidRDefault="00B162BB" w:rsidP="00B162B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Հարգելի գործընկեր   խնդրում եմ պարզաբանել</w:t>
      </w:r>
    </w:p>
    <w:p w14:paraId="1606012F" w14:textId="75F3BD47" w:rsidR="00954F85" w:rsidRPr="00954F85" w:rsidRDefault="00AE16F5" w:rsidP="00954F8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E16F5">
        <w:rPr>
          <w:rFonts w:ascii="GHEA Grapalat" w:hAnsi="GHEA Grapalat" w:cs="Sylfaen"/>
          <w:sz w:val="20"/>
          <w:lang w:val="hy-AM"/>
        </w:rPr>
        <w:t>Հարգելի գոծընկեր խնդում եմ պարզաբանել արդյոք, մասնակցի կողմից ներկայացված սարքավորումները և գործիքները պետք է բավարարեն ՀՀ չափումների միասնականության ապահովման մասին օրենքի   16-րդ հոդվածի  պահանջներին:</w:t>
      </w:r>
      <w:r w:rsidR="00EC6414">
        <w:rPr>
          <w:rFonts w:ascii="GHEA Grapalat" w:hAnsi="GHEA Grapalat"/>
          <w:sz w:val="20"/>
          <w:lang w:val="hy-AM"/>
        </w:rPr>
        <w:t>է։</w:t>
      </w:r>
    </w:p>
    <w:p w14:paraId="651754A0" w14:textId="77777777" w:rsidR="00954F85" w:rsidRPr="00954F85" w:rsidRDefault="00954F85" w:rsidP="00954F8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3910A072" w14:textId="0F1562F9" w:rsidR="00B162BB" w:rsidRPr="00B162BB" w:rsidRDefault="00B162BB" w:rsidP="0040068E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14:paraId="5BC6A49A" w14:textId="0645CCB0" w:rsidR="002150B7" w:rsidRDefault="002150B7" w:rsidP="00B162BB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Ի պատասխան Ձեր </w:t>
      </w:r>
      <w:r w:rsidR="00AE16F5">
        <w:rPr>
          <w:rFonts w:ascii="GHEA Grapalat" w:hAnsi="GHEA Grapalat" w:cs="Sylfaen"/>
          <w:sz w:val="20"/>
          <w:lang w:val="hy-AM"/>
        </w:rPr>
        <w:t xml:space="preserve">հարցման </w:t>
      </w:r>
      <w:r w:rsidR="00AE16F5" w:rsidRPr="00AE16F5">
        <w:rPr>
          <w:rFonts w:ascii="GHEA Grapalat" w:hAnsi="GHEA Grapalat" w:cs="Sylfaen"/>
          <w:sz w:val="20"/>
          <w:lang w:val="hy-AM"/>
        </w:rPr>
        <w:t xml:space="preserve"> հայտնում ենք Ձեզ որ արդեն  իսկ հրավերով սահմանված է  տեխնիկական միջոցները պետք է համապատասխանեն ՀՀ   չափումների միասնականության ապահովման մասին օրենքի։</w:t>
      </w:r>
    </w:p>
    <w:p w14:paraId="3127E4CA" w14:textId="2E64140A" w:rsidR="00B162BB" w:rsidRDefault="00B162BB" w:rsidP="00B162BB">
      <w:pPr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0068E">
        <w:rPr>
          <w:rFonts w:ascii="GHEA Grapalat" w:hAnsi="GHEA Grapalat"/>
          <w:sz w:val="20"/>
          <w:lang w:val="hy-AM"/>
        </w:rPr>
        <w:t>ԱՄԱՀ-</w:t>
      </w:r>
      <w:r w:rsidR="00AE16F5">
        <w:rPr>
          <w:rFonts w:ascii="GHEA Grapalat" w:hAnsi="GHEA Grapalat"/>
          <w:b/>
          <w:sz w:val="20"/>
          <w:lang w:val="hy-AM"/>
        </w:rPr>
        <w:t>ԲՄԽԾՁԲ</w:t>
      </w:r>
      <w:r w:rsidR="0040068E">
        <w:rPr>
          <w:rFonts w:ascii="GHEA Grapalat" w:hAnsi="GHEA Grapalat"/>
          <w:sz w:val="20"/>
          <w:lang w:val="hy-AM"/>
        </w:rPr>
        <w:t>-26/</w:t>
      </w:r>
      <w:r w:rsidR="00AE16F5">
        <w:rPr>
          <w:rFonts w:ascii="GHEA Grapalat" w:hAnsi="GHEA Grapalat"/>
          <w:b/>
          <w:sz w:val="20"/>
          <w:lang w:val="hy-AM"/>
        </w:rPr>
        <w:t>29</w:t>
      </w:r>
      <w:r w:rsidR="0040068E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Cambria Math" w:hAnsi="Cambria Math" w:cs="Sylfaen"/>
          <w:sz w:val="20"/>
          <w:lang w:val="hy-AM"/>
        </w:rPr>
        <w:t xml:space="preserve">․ </w:t>
      </w:r>
      <w:r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79E79937" w:rsidR="00B162BB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A26C7F" w:rsidRPr="00F41411">
        <w:rPr>
          <w:rFonts w:ascii="GHEA Grapalat" w:hAnsi="GHEA Grapalat"/>
          <w:u w:val="single"/>
          <w:lang w:val="hy-AM"/>
        </w:rPr>
        <w:t>0235-2-36-39</w:t>
      </w:r>
      <w:r w:rsidR="001973D6">
        <w:rPr>
          <w:rFonts w:ascii="GHEA Grapalat" w:hAnsi="GHEA Grapalat"/>
          <w:u w:val="single"/>
          <w:lang w:val="hy-AM"/>
        </w:rPr>
        <w:t>, 094-10-18-69</w:t>
      </w:r>
    </w:p>
    <w:p w14:paraId="673A5CE5" w14:textId="76B152DB" w:rsidR="00B162BB" w:rsidRDefault="00B162BB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hyperlink r:id="rId4" w:history="1">
        <w:r w:rsidR="00A26C7F" w:rsidRPr="00F41411">
          <w:rPr>
            <w:rStyle w:val="a3"/>
            <w:rFonts w:ascii="Helvetica" w:hAnsi="Helvetica" w:cs="Helvetica"/>
            <w:sz w:val="18"/>
            <w:szCs w:val="18"/>
            <w:lang w:val="af-ZA"/>
          </w:rPr>
          <w:t>subvencia2025@mail.ru</w:t>
        </w:r>
      </w:hyperlink>
    </w:p>
    <w:p w14:paraId="7C1E9493" w14:textId="3C36B92C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2DC84B31" w14:textId="77F9738F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37D33035" w14:textId="3BED3373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15DBA696" w14:textId="269279DF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5C5A2E63" w14:textId="0AB265A8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78F2A1C3" w14:textId="2DA53502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35EF4985" w14:textId="37E44B35" w:rsidR="001C3A40" w:rsidRDefault="001C3A40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4C260C91" w14:textId="6ABCE81F" w:rsidR="001C3A40" w:rsidRDefault="001C3A40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6C21D81B" w14:textId="696C84C2" w:rsidR="001C3A40" w:rsidRDefault="001C3A40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032DF78C" w14:textId="157E6D02" w:rsidR="001C3A40" w:rsidRDefault="001C3A40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2E28B395" w14:textId="6A7E1B0A" w:rsidR="001C3A40" w:rsidRPr="001C3A40" w:rsidRDefault="001C3A40" w:rsidP="001973D6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</w:p>
    <w:p w14:paraId="0E960847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ОБЪЯВЛЕНИЕ</w:t>
      </w:r>
    </w:p>
    <w:p w14:paraId="2CC843B1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По разъяснению условий приглашения</w:t>
      </w:r>
    </w:p>
    <w:p w14:paraId="19D9A41C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</w:p>
    <w:p w14:paraId="4D799299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Настоящий текст объявления утвержден решением оценочной комиссии</w:t>
      </w:r>
    </w:p>
    <w:p w14:paraId="4BF9DBE9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от 11 марта 2026 г. № 1 и публикуется</w:t>
      </w:r>
    </w:p>
    <w:p w14:paraId="4B765BCD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в соответствии со статьей 40 Закона РА «О закупках»</w:t>
      </w:r>
    </w:p>
    <w:p w14:paraId="16AC9F5E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</w:p>
    <w:p w14:paraId="776A8F18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Код процедуры АМАХ-БМХДСДБ-26/29</w:t>
      </w:r>
    </w:p>
    <w:p w14:paraId="4E008387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Оценочная комиссия процедуры закупок по коду АМАХ-БМХДСДБ-26/29, организованной с целью приобретения услуг по измерению потребностей муниципалитета Арташат, представляет ниже объявление по этому коду относительно приглашения от 10.03.2026. Полученный вопрос и предоставленное разъяснение от 11.03.2026:</w:t>
      </w:r>
    </w:p>
    <w:p w14:paraId="04C2BCF8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Вопрос</w:t>
      </w:r>
    </w:p>
    <w:p w14:paraId="3DD8314A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Уважаемый партнер, пожалуйста, уточните</w:t>
      </w:r>
    </w:p>
    <w:p w14:paraId="29E7AA64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Уважаемый партнер, пожалуйста, уточните, должны ли представленные участником оборудование и инструменты соответствовать требованиям статьи 16 Закона РА «Об обеспечении единообразия измерений».</w:t>
      </w:r>
    </w:p>
    <w:p w14:paraId="3780953F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</w:p>
    <w:p w14:paraId="5AEA6056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Уточнение:</w:t>
      </w:r>
    </w:p>
    <w:p w14:paraId="6C7EA3E6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В ответ на ваш запрос сообщаем, что в приглашении уже указано, что технические средства должны соответствовать Закону РА об обеспечении единообразия измерений.</w:t>
      </w:r>
    </w:p>
    <w:p w14:paraId="51629488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За дополнительной информацией по данному объявлению вы можете обратиться к секретарю оценочной комиссии М. Гегамяну по коду АМАХ-БМХДЗБ-26/29</w:t>
      </w:r>
    </w:p>
    <w:p w14:paraId="4DE9077D" w14:textId="77777777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Телефон: 0235-2-36-39, 094-10-18-69</w:t>
      </w:r>
    </w:p>
    <w:p w14:paraId="02E04C84" w14:textId="7FD11754" w:rsidR="001C3A40" w:rsidRPr="001C3A40" w:rsidRDefault="001C3A40" w:rsidP="001C3A40">
      <w:pPr>
        <w:jc w:val="both"/>
        <w:rPr>
          <w:rStyle w:val="a3"/>
          <w:rFonts w:ascii="Arial" w:hAnsi="Arial" w:cs="Arial"/>
          <w:color w:val="auto"/>
          <w:sz w:val="18"/>
          <w:szCs w:val="18"/>
          <w:lang w:val="hy-AM"/>
        </w:rPr>
      </w:pPr>
      <w:r w:rsidRPr="001C3A40">
        <w:rPr>
          <w:rStyle w:val="a3"/>
          <w:rFonts w:ascii="Arial" w:hAnsi="Arial" w:cs="Arial"/>
          <w:color w:val="auto"/>
          <w:sz w:val="18"/>
          <w:szCs w:val="18"/>
          <w:lang w:val="hy-AM"/>
        </w:rPr>
        <w:t>Электронная почта: subvencia2025@mail.ru</w:t>
      </w:r>
    </w:p>
    <w:sectPr w:rsidR="001C3A40" w:rsidRPr="001C3A40" w:rsidSect="001973D6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CD9"/>
    <w:rsid w:val="00067918"/>
    <w:rsid w:val="001973D6"/>
    <w:rsid w:val="001C3A40"/>
    <w:rsid w:val="002150B7"/>
    <w:rsid w:val="00224CC8"/>
    <w:rsid w:val="00255878"/>
    <w:rsid w:val="002D2F24"/>
    <w:rsid w:val="00337210"/>
    <w:rsid w:val="0040068E"/>
    <w:rsid w:val="00440F07"/>
    <w:rsid w:val="00496BD6"/>
    <w:rsid w:val="005350D9"/>
    <w:rsid w:val="005E131D"/>
    <w:rsid w:val="007A23AE"/>
    <w:rsid w:val="00900A0A"/>
    <w:rsid w:val="00954F85"/>
    <w:rsid w:val="009D656D"/>
    <w:rsid w:val="00A26C7F"/>
    <w:rsid w:val="00AE16F5"/>
    <w:rsid w:val="00B15617"/>
    <w:rsid w:val="00B162BB"/>
    <w:rsid w:val="00B63EA7"/>
    <w:rsid w:val="00C650F6"/>
    <w:rsid w:val="00D627B0"/>
    <w:rsid w:val="00E44284"/>
    <w:rsid w:val="00E8321A"/>
    <w:rsid w:val="00EC6414"/>
    <w:rsid w:val="00FE6CD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docId w15:val="{12818AE5-0DF8-4AF2-8096-266456D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14</cp:revision>
  <dcterms:created xsi:type="dcterms:W3CDTF">2025-07-11T13:25:00Z</dcterms:created>
  <dcterms:modified xsi:type="dcterms:W3CDTF">2026-03-11T12:29:00Z</dcterms:modified>
</cp:coreProperties>
</file>