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E725F1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E4171C" w:rsidRPr="00E4171C" w:rsidRDefault="00E4171C" w:rsidP="003C097C">
      <w:pPr>
        <w:jc w:val="both"/>
        <w:rPr>
          <w:rFonts w:ascii="Sylfaen" w:hAnsi="Sylfaen"/>
          <w:color w:val="FF0000"/>
          <w:sz w:val="16"/>
          <w:szCs w:val="16"/>
          <w:lang w:val="hy-AM"/>
        </w:rPr>
      </w:pP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proofErr w:type="spellStart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>Ванадзорский</w:t>
      </w:r>
      <w:proofErr w:type="spellEnd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детский сад </w:t>
      </w:r>
      <w:r w:rsidR="003C097C">
        <w:rPr>
          <w:rFonts w:ascii="Arial" w:hAnsi="Arial" w:cs="Arial"/>
          <w:color w:val="212121"/>
          <w:sz w:val="16"/>
          <w:szCs w:val="16"/>
          <w:lang w:bidi="ar-SA"/>
        </w:rPr>
        <w:t>N</w:t>
      </w:r>
      <w:r w:rsidR="00E54FD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E54FD2" w:rsidRPr="00E54FD2">
        <w:rPr>
          <w:rFonts w:ascii="GHEA Grapalat" w:hAnsi="GHEA Grapalat" w:cs="Courier New"/>
          <w:color w:val="212121"/>
          <w:sz w:val="16"/>
          <w:szCs w:val="16"/>
          <w:lang w:bidi="ar-SA"/>
        </w:rPr>
        <w:t>30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"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ОНКО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E54FD2" w:rsidRPr="00FB6C17">
        <w:rPr>
          <w:rFonts w:ascii="Arial Armenian" w:hAnsi="Arial Armenian"/>
          <w:b/>
          <w:sz w:val="18"/>
          <w:szCs w:val="18"/>
          <w:lang w:val="es-ES"/>
        </w:rPr>
        <w:t>§</w:t>
      </w:r>
      <w:r w:rsidR="00E54FD2" w:rsidRPr="00FB6C17">
        <w:rPr>
          <w:rFonts w:ascii="Sylfaen" w:hAnsi="Sylfaen"/>
          <w:b/>
          <w:sz w:val="18"/>
          <w:szCs w:val="18"/>
          <w:lang w:val="af-ZA" w:bidi="ar-SA"/>
        </w:rPr>
        <w:t xml:space="preserve"> ՀՀ ԼՄՎՔ-Թ30Մ-ՄԱԱՊՁԲ-20/4</w:t>
      </w:r>
      <w:r w:rsidR="00E54FD2" w:rsidRPr="00FB6C17">
        <w:rPr>
          <w:rFonts w:ascii="Sylfaen" w:hAnsi="Sylfaen"/>
          <w:b/>
          <w:sz w:val="18"/>
          <w:szCs w:val="18"/>
          <w:lang w:val="es-ES" w:bidi="ar-SA"/>
        </w:rPr>
        <w:t xml:space="preserve"> </w:t>
      </w:r>
      <w:r w:rsidR="00E54FD2" w:rsidRPr="00FB6C17">
        <w:rPr>
          <w:rFonts w:ascii="Arial Armenian" w:hAnsi="Arial Armenian"/>
          <w:b/>
          <w:color w:val="FF0000"/>
          <w:sz w:val="18"/>
          <w:szCs w:val="18"/>
          <w:lang w:val="es-ES"/>
        </w:rPr>
        <w:t>¦</w:t>
      </w:r>
      <w:r w:rsidR="003C097C">
        <w:rPr>
          <w:rFonts w:ascii="Sylfaen" w:hAnsi="Sylfaen"/>
          <w:b/>
          <w:color w:val="FF0000"/>
          <w:lang w:val="af-Z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E54FD2" w:rsidRPr="00E54FD2">
        <w:rPr>
          <w:rFonts w:ascii="Sylfaen" w:hAnsi="Sylfaen"/>
          <w:sz w:val="16"/>
          <w:szCs w:val="16"/>
        </w:rPr>
        <w:t>16</w:t>
      </w:r>
      <w:r w:rsidR="00935261" w:rsidRPr="00935261">
        <w:rPr>
          <w:rFonts w:ascii="Sylfaen" w:hAnsi="Sylfaen"/>
          <w:sz w:val="16"/>
          <w:szCs w:val="16"/>
        </w:rPr>
        <w:t>.03.2020г</w:t>
      </w:r>
      <w:r w:rsidR="008F36E5" w:rsidRPr="00E4171C">
        <w:rPr>
          <w:rFonts w:ascii="GHEA Grapalat" w:hAnsi="GHEA Grapalat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</w:t>
      </w:r>
      <w:r w:rsidR="00E54FD2" w:rsidRPr="00FB6C17">
        <w:rPr>
          <w:rFonts w:ascii="Arial Armenian" w:hAnsi="Arial Armenian"/>
          <w:b/>
          <w:sz w:val="18"/>
          <w:szCs w:val="18"/>
          <w:lang w:val="es-ES"/>
        </w:rPr>
        <w:t>§</w:t>
      </w:r>
      <w:r w:rsidR="00E54FD2" w:rsidRPr="00FB6C17">
        <w:rPr>
          <w:rFonts w:ascii="Sylfaen" w:hAnsi="Sylfaen"/>
          <w:b/>
          <w:sz w:val="18"/>
          <w:szCs w:val="18"/>
          <w:lang w:val="af-ZA" w:bidi="ar-SA"/>
        </w:rPr>
        <w:t xml:space="preserve"> ՀՀ ԼՄՎՔ-Թ30Մ-ՄԱԱՊՁԲ-20/4</w:t>
      </w:r>
      <w:r w:rsidR="00E54FD2" w:rsidRPr="00FB6C17">
        <w:rPr>
          <w:rFonts w:ascii="Sylfaen" w:hAnsi="Sylfaen"/>
          <w:b/>
          <w:sz w:val="18"/>
          <w:szCs w:val="18"/>
          <w:lang w:val="es-ES" w:bidi="ar-SA"/>
        </w:rPr>
        <w:t xml:space="preserve"> </w:t>
      </w:r>
      <w:r w:rsidR="00E54FD2" w:rsidRPr="00FB6C17">
        <w:rPr>
          <w:rFonts w:ascii="Arial Armenian" w:hAnsi="Arial Armenian"/>
          <w:b/>
          <w:color w:val="FF0000"/>
          <w:sz w:val="18"/>
          <w:szCs w:val="18"/>
          <w:lang w:val="es-ES"/>
        </w:rPr>
        <w:t>¦</w:t>
      </w:r>
    </w:p>
    <w:p w:rsidR="00E4171C" w:rsidRPr="00E4171C" w:rsidRDefault="005461BC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16"/>
          <w:szCs w:val="16"/>
        </w:rPr>
      </w:pPr>
      <w:proofErr w:type="gramStart"/>
      <w:r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4171C"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54FD2" w:rsidRPr="00E54FD2">
        <w:rPr>
          <w:rFonts w:ascii="GHEA Grapalat" w:hAnsi="GHEA Grapalat"/>
          <w:sz w:val="16"/>
          <w:szCs w:val="16"/>
        </w:rPr>
        <w:t>лекарств и</w:t>
      </w:r>
      <w:r w:rsidR="000F6E65" w:rsidRPr="000F6E65">
        <w:rPr>
          <w:rFonts w:ascii="Sylfaen" w:hAnsi="Sylfaen"/>
          <w:b/>
          <w:sz w:val="16"/>
          <w:szCs w:val="16"/>
        </w:rPr>
        <w:t xml:space="preserve"> </w:t>
      </w:r>
      <w:r w:rsidR="000F6E65" w:rsidRPr="000F6E65">
        <w:rPr>
          <w:rFonts w:ascii="GHEA Grapalat" w:hAnsi="GHEA Grapalat"/>
          <w:sz w:val="16"/>
          <w:szCs w:val="16"/>
        </w:rPr>
        <w:t>перевязочных средств</w:t>
      </w:r>
      <w:r w:rsidR="003363B5" w:rsidRPr="003363B5">
        <w:rPr>
          <w:rFonts w:ascii="GHEA Grapalat" w:hAnsi="GHEA Grapalat"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>для своих нужд:</w:t>
      </w:r>
      <w:proofErr w:type="gramEnd"/>
    </w:p>
    <w:p w:rsidR="005461BC" w:rsidRPr="000F6E65" w:rsidRDefault="008F4088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16"/>
          <w:szCs w:val="16"/>
        </w:rPr>
      </w:pPr>
      <w:r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3C097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3"/>
        <w:gridCol w:w="332"/>
        <w:gridCol w:w="486"/>
        <w:gridCol w:w="89"/>
        <w:gridCol w:w="824"/>
        <w:gridCol w:w="12"/>
        <w:gridCol w:w="8"/>
        <w:gridCol w:w="872"/>
        <w:gridCol w:w="12"/>
        <w:gridCol w:w="242"/>
        <w:gridCol w:w="147"/>
        <w:gridCol w:w="425"/>
        <w:gridCol w:w="161"/>
        <w:gridCol w:w="49"/>
        <w:gridCol w:w="376"/>
        <w:gridCol w:w="43"/>
        <w:gridCol w:w="317"/>
        <w:gridCol w:w="45"/>
        <w:gridCol w:w="693"/>
        <w:gridCol w:w="36"/>
        <w:gridCol w:w="131"/>
        <w:gridCol w:w="588"/>
        <w:gridCol w:w="177"/>
        <w:gridCol w:w="31"/>
        <w:gridCol w:w="360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23"/>
        <w:gridCol w:w="137"/>
        <w:gridCol w:w="252"/>
        <w:gridCol w:w="173"/>
        <w:gridCol w:w="426"/>
        <w:gridCol w:w="13"/>
        <w:gridCol w:w="142"/>
        <w:gridCol w:w="146"/>
        <w:gridCol w:w="987"/>
      </w:tblGrid>
      <w:tr w:rsidR="005461BC" w:rsidRPr="00E725F1" w:rsidTr="00AA4DC3">
        <w:trPr>
          <w:trHeight w:val="14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86" w:type="dxa"/>
            <w:gridSpan w:val="43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AA4DC3">
        <w:trPr>
          <w:trHeight w:val="110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743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772" w:type="dxa"/>
            <w:gridSpan w:val="9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314" w:type="dxa"/>
            <w:gridSpan w:val="1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AA4DC3">
        <w:trPr>
          <w:trHeight w:val="17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946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314" w:type="dxa"/>
            <w:gridSpan w:val="1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AA4DC3">
        <w:trPr>
          <w:trHeight w:val="275"/>
          <w:jc w:val="center"/>
        </w:trPr>
        <w:tc>
          <w:tcPr>
            <w:tcW w:w="4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368BC" w:rsidRPr="001D2407" w:rsidTr="008A0D73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Pr="00176F46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76F46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Сурфаниос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FF017D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Дезинфицирующее и чистящее средство Жидкий концентрат Ингредиенты: 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AM (четвертичные аммониевые соединения),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гуанидин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, а также ингибитор коррозии и другие функциональные компоненты. 0,5% раствор обеспечивает антибактериальные антитела против микробов и грамположительных бактерий (включая микобактерии к туберкулезу), противовирусные препараты (в том числе внеклеточный гепатит, ВИЧ-инфекция, полиомиелит), грипп A1 и грипп A1 и грипп A1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Дерматофит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) Воздействие - 15 минут (в соответствии с методическими указаниями, утвержденными Министерством здравоохранения Республики Армения).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УПАКОВКА: 1л полиэтиленовый контейнер с соответствующей мерной чашкой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Дезинфицирующее и чистящее средство Жидкий концентрат Ингредиенты: 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AM (четвертичные аммониевые соединения),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гуанидин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, а также ингибитор коррозии и другие функциональные компоненты. 0,5% раствор обеспечивает антибактериальные антитела против микробов и грамположительных бактерий (включая микобактерии к туберкулезу), противовирусные препараты (в том числе внеклеточный гепатит, ВИЧ-инфекция, полиомиелит), грипп A1 и грипп A1 и грипп A1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Дерматофит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) Воздействие - 15 минут (в соответствии с методическими указаниями, утвержденными Министерством здравоохранения Республики Армения).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УПАКОВКА: 1л полиэтиленовый контейнер с соответствующей мерной чашкой</w:t>
            </w:r>
          </w:p>
        </w:tc>
      </w:tr>
      <w:tr w:rsidR="000368BC" w:rsidRPr="001D2407" w:rsidTr="008A0D73">
        <w:trPr>
          <w:trHeight w:val="474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Pr="00176F46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r w:rsidRPr="000F6E65">
              <w:rPr>
                <w:sz w:val="16"/>
                <w:szCs w:val="16"/>
              </w:rPr>
              <w:br/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Пинцет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</w:t>
            </w:r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острыми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краями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AC4119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sz w:val="16"/>
                <w:szCs w:val="16"/>
              </w:rPr>
            </w:pPr>
            <w:r w:rsidRPr="000368BC">
              <w:br/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Изготовлен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из высококачественной нержавеющей стали. Против</w:t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оскользящая гладкая </w:t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lastRenderedPageBreak/>
              <w:t>поверхность, размер: 160 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sz w:val="16"/>
                <w:szCs w:val="16"/>
              </w:rPr>
            </w:pPr>
            <w:r w:rsidRPr="000368BC">
              <w:lastRenderedPageBreak/>
              <w:br/>
            </w:r>
            <w:proofErr w:type="gram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Изготовлен</w:t>
            </w:r>
            <w:proofErr w:type="gram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из высококачественной нержавеющей стали. Противоскользящая гладкая </w:t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lastRenderedPageBreak/>
              <w:t>поверхность, размер: 160 мм</w:t>
            </w:r>
          </w:p>
        </w:tc>
      </w:tr>
      <w:tr w:rsidR="000368BC" w:rsidRPr="0074725A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Перчатки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6640E4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Резиновые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,, одноразовые Материал: натуральный латекс</w:t>
            </w:r>
          </w:p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Размеры: XS, S, L, XL</w:t>
            </w:r>
          </w:p>
          <w:p w:rsidR="000368BC" w:rsidRPr="000368BC" w:rsidRDefault="000368BC" w:rsidP="008A0D73">
            <w:pPr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Не стерильные</w:t>
            </w:r>
          </w:p>
          <w:p w:rsidR="000368BC" w:rsidRPr="000368BC" w:rsidRDefault="000368BC" w:rsidP="008A0D73">
            <w:pPr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Упаковка: 100 шт.</w:t>
            </w:r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 xml:space="preserve">Для  проведения осмотра/не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анотомического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/,не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стерульные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,о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>бработанные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хлором один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раз,на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пальцах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и ладонях со специальной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вязк</w:t>
            </w:r>
            <w:r w:rsidRPr="000368BC">
              <w:rPr>
                <w:rFonts w:ascii="Sylfaen" w:hAnsi="Sylfaen" w:cs="Sylfaen"/>
                <w:sz w:val="16"/>
                <w:szCs w:val="16"/>
              </w:rPr>
              <w:t>ой,из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натурального латекса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Резиновые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,, одноразовые Материал: натуральный латекс</w:t>
            </w:r>
          </w:p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Размеры: XS, S, L, XL</w:t>
            </w:r>
          </w:p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Не стерильные</w:t>
            </w:r>
          </w:p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Упаковка: 100 шт.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Для  проведения осмотра/не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анотомического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/,не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стерульные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,о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бработанные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хлором один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раз,на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пальцах и ладонях со специальной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вязкой,из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натурального латекса</w:t>
            </w:r>
          </w:p>
        </w:tc>
      </w:tr>
      <w:tr w:rsidR="000368BC" w:rsidRPr="0098753A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Демидрол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r w:rsidRPr="000F6E65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6640E4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ампула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Антигистаминный препарат, 1%</w:t>
            </w:r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Антигистаминный препарат, 1%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74725A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Pr="00216D4D" w:rsidRDefault="000368BC" w:rsidP="00591CC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216D4D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супрастин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ампула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jc w:val="both"/>
              <w:rPr>
                <w:sz w:val="16"/>
                <w:szCs w:val="16"/>
              </w:rPr>
            </w:pP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хлоропирамин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хлорпирамин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гидрохлорид) 20 мг / мл, ампулы по 1 мл, блистер (5 / 1x5 /), раствор, инъекция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хлоропирамин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(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хлорпирамин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гидрохлорид) 20 мг / мл, ампулы по 1 мл, блистер (5 / 1x5 /), раствор, инъекция</w:t>
            </w:r>
          </w:p>
        </w:tc>
      </w:tr>
      <w:tr w:rsidR="000368BC" w:rsidRPr="00407E11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кофеин</w:t>
            </w:r>
            <w:proofErr w:type="spellEnd"/>
            <w:r w:rsidRPr="000F6E65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8A0D73">
            <w:proofErr w:type="spellStart"/>
            <w:r w:rsidRPr="00046919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ампула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b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раствор для ин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>ъекций, 10 мг / мл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раствор для инъекций, 10 мг / мл</w:t>
            </w:r>
          </w:p>
        </w:tc>
      </w:tr>
      <w:tr w:rsidR="000368BC" w:rsidRPr="00407E11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Дексаметазон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8A0D73">
            <w:proofErr w:type="spellStart"/>
            <w:r w:rsidRPr="00046919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ампула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jc w:val="both"/>
              <w:rPr>
                <w:rStyle w:val="af8"/>
                <w:sz w:val="16"/>
                <w:szCs w:val="16"/>
              </w:rPr>
            </w:pPr>
            <w:r w:rsidRPr="000368BC">
              <w:br/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Дексаметазон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дексамета</w:t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зона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натрия фосфат) раствор 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dexamethasone</w:t>
            </w:r>
            <w:proofErr w:type="spellEnd"/>
            <w:r w:rsidRPr="000368BC">
              <w:rPr>
                <w:rStyle w:val="af8"/>
                <w:sz w:val="16"/>
                <w:szCs w:val="16"/>
              </w:rPr>
              <w:t xml:space="preserve"> (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dexamethasone</w:t>
            </w:r>
            <w:proofErr w:type="spellEnd"/>
            <w:r w:rsidRPr="000368BC">
              <w:rPr>
                <w:rStyle w:val="af8"/>
                <w:sz w:val="16"/>
                <w:szCs w:val="16"/>
              </w:rPr>
              <w:t xml:space="preserve"> 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sodium</w:t>
            </w:r>
            <w:proofErr w:type="spellEnd"/>
            <w:r w:rsidRPr="000368BC">
              <w:rPr>
                <w:rStyle w:val="af8"/>
                <w:sz w:val="16"/>
                <w:szCs w:val="16"/>
              </w:rPr>
              <w:t xml:space="preserve"> 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phosphate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) для инъекций 4 мг / мл, ампула 1 мл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jc w:val="both"/>
              <w:rPr>
                <w:rStyle w:val="af8"/>
                <w:sz w:val="16"/>
                <w:szCs w:val="16"/>
              </w:rPr>
            </w:pPr>
            <w:r w:rsidRPr="000368BC">
              <w:br/>
            </w:r>
            <w:proofErr w:type="spell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Дексаметазон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дексаметазона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натрия фосфат) раствор 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dexamethasone</w:t>
            </w:r>
            <w:proofErr w:type="spellEnd"/>
            <w:r w:rsidRPr="000368BC">
              <w:rPr>
                <w:rStyle w:val="af8"/>
                <w:sz w:val="16"/>
                <w:szCs w:val="16"/>
              </w:rPr>
              <w:t xml:space="preserve"> (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dexamethasone</w:t>
            </w:r>
            <w:proofErr w:type="spellEnd"/>
            <w:r w:rsidRPr="000368BC">
              <w:rPr>
                <w:rStyle w:val="af8"/>
                <w:sz w:val="16"/>
                <w:szCs w:val="16"/>
              </w:rPr>
              <w:t xml:space="preserve"> 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sodium</w:t>
            </w:r>
            <w:proofErr w:type="spellEnd"/>
            <w:r w:rsidRPr="000368BC">
              <w:rPr>
                <w:rStyle w:val="af8"/>
                <w:sz w:val="16"/>
                <w:szCs w:val="16"/>
              </w:rPr>
              <w:t xml:space="preserve"> </w:t>
            </w:r>
            <w:proofErr w:type="spellStart"/>
            <w:r w:rsidRPr="000368BC">
              <w:rPr>
                <w:rStyle w:val="af8"/>
                <w:sz w:val="16"/>
                <w:szCs w:val="16"/>
              </w:rPr>
              <w:t>phosphate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) для инъекций 4 мг / мл, ампула 1 мл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парацетамол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9E6A7C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eastAsiaTheme="minorEastAsia" w:hAnsi="Sylfaen" w:cs="Sylfaen"/>
                <w:b w:val="0"/>
                <w:sz w:val="16"/>
                <w:szCs w:val="16"/>
              </w:rPr>
            </w:pPr>
            <w:r w:rsidRPr="000368BC">
              <w:rPr>
                <w:rFonts w:ascii="Sylfaen" w:eastAsiaTheme="minorEastAsia" w:hAnsi="Sylfaen" w:cs="Sylfaen"/>
                <w:sz w:val="16"/>
                <w:szCs w:val="16"/>
              </w:rPr>
              <w:br/>
              <w:t xml:space="preserve">0,5, N10: Таблетки парацетамола, 500 мг обезболивающее и жаропонижающее. </w:t>
            </w:r>
            <w:proofErr w:type="spellStart"/>
            <w:r w:rsidRPr="000368BC">
              <w:rPr>
                <w:rFonts w:ascii="Sylfaen" w:eastAsiaTheme="minorEastAsia" w:hAnsi="Sylfaen" w:cs="Sylfaen"/>
                <w:sz w:val="16"/>
                <w:szCs w:val="16"/>
              </w:rPr>
              <w:t>Anilidner</w:t>
            </w:r>
            <w:proofErr w:type="spellEnd"/>
            <w:r w:rsidRPr="000368BC">
              <w:rPr>
                <w:rFonts w:ascii="Sylfaen" w:eastAsiaTheme="minorEastAsia" w:hAnsi="Sylfaen" w:cs="Sylfaen"/>
                <w:sz w:val="16"/>
                <w:szCs w:val="16"/>
              </w:rPr>
              <w:t>. Таблетки 500 мг, 10 таблеток в 1 блистере, 10</w:t>
            </w:r>
            <w:r w:rsidRPr="000368BC">
              <w:rPr>
                <w:rStyle w:val="af8"/>
                <w:rFonts w:ascii="Sylfaen" w:eastAsiaTheme="minorEastAsia" w:hAnsi="Sylfaen" w:cs="Sylfaen"/>
                <w:b w:val="0"/>
                <w:sz w:val="16"/>
                <w:szCs w:val="16"/>
              </w:rPr>
              <w:t>0 таблеток картона коробка с вкладкой.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eastAsiaTheme="minorEastAsia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eastAsiaTheme="minorEastAsia" w:hAnsi="Sylfaen" w:cs="Sylfaen"/>
                <w:b w:val="0"/>
                <w:sz w:val="16"/>
                <w:szCs w:val="16"/>
              </w:rPr>
              <w:br/>
              <w:t xml:space="preserve">0,5, N10: Таблетки парацетамола, 500 мг обезболивающее и жаропонижающее. </w:t>
            </w:r>
            <w:proofErr w:type="spellStart"/>
            <w:r w:rsidRPr="000368BC">
              <w:rPr>
                <w:rStyle w:val="af8"/>
                <w:rFonts w:ascii="Sylfaen" w:eastAsiaTheme="minorEastAsia" w:hAnsi="Sylfaen" w:cs="Sylfaen"/>
                <w:b w:val="0"/>
                <w:sz w:val="16"/>
                <w:szCs w:val="16"/>
              </w:rPr>
              <w:t>Anilidner</w:t>
            </w:r>
            <w:proofErr w:type="spellEnd"/>
            <w:r w:rsidRPr="000368BC">
              <w:rPr>
                <w:rStyle w:val="af8"/>
                <w:rFonts w:ascii="Sylfaen" w:eastAsiaTheme="minorEastAsia" w:hAnsi="Sylfaen" w:cs="Sylfaen"/>
                <w:b w:val="0"/>
                <w:sz w:val="16"/>
                <w:szCs w:val="16"/>
              </w:rPr>
              <w:t>. Таблетки 500 мг, 10 таблеток в 1 блистере, 100 таблеток картона коробка с вкладкой.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ибупрофен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9E6A7C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jc w:val="both"/>
              <w:rPr>
                <w:sz w:val="16"/>
                <w:szCs w:val="16"/>
              </w:rPr>
            </w:pPr>
            <w:r w:rsidRPr="000368BC">
              <w:br/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ибупрофен таблетки, 200 </w:t>
            </w:r>
            <w:proofErr w:type="spell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мг.</w:t>
            </w:r>
            <w:proofErr w:type="gram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,п</w:t>
            </w:r>
            <w:proofErr w:type="gram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окрыты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пленочной оболочкой Безопасность - Срок годности, Условные признаки - «боязнь влаги».». обезболивающее и жаропониж</w:t>
            </w:r>
            <w:r w:rsidRPr="000368BC">
              <w:rPr>
                <w:rFonts w:ascii="Sylfaen" w:hAnsi="Sylfaen" w:cs="Sylfaen"/>
                <w:sz w:val="16"/>
                <w:szCs w:val="16"/>
              </w:rPr>
              <w:t>ающее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jc w:val="both"/>
              <w:rPr>
                <w:rStyle w:val="af8"/>
                <w:sz w:val="16"/>
                <w:szCs w:val="16"/>
              </w:rPr>
            </w:pPr>
            <w:r w:rsidRPr="000368BC">
              <w:br/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ибупрофен таблетки, 200 </w:t>
            </w:r>
            <w:proofErr w:type="spell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мг.</w:t>
            </w:r>
            <w:proofErr w:type="gram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,п</w:t>
            </w:r>
            <w:proofErr w:type="gram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окрыты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пленочной оболочкой Безопасность - Срок годности, Условные признаки - «боязнь влаги».». обезболивающее и жаропонижающее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но</w:t>
            </w:r>
            <w:proofErr w:type="spellEnd"/>
            <w:r w:rsidRPr="000F6E65">
              <w:rPr>
                <w:sz w:val="16"/>
                <w:szCs w:val="16"/>
              </w:rPr>
              <w:t>-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шпа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A25BFD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 xml:space="preserve"> Для уменьшения мышечных спазмов, Количество: 25, Безопасность - Срок годности, Условные признаки - «боязнь влаги»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.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о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>безболивающее и жаропон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ижающее средство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уменьшения мышечных спазмов, Количество: 25, Безопасность - Срок годности, Условные признаки - «боязнь влаги»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.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о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безболивающее и жаропонижающее средство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Настойка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валерианы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5C2C78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флакон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 xml:space="preserve">настойка корня валерианы с </w:t>
            </w:r>
            <w:r w:rsidRPr="000368BC">
              <w:rPr>
                <w:rFonts w:ascii="Sylfaen" w:hAnsi="Sylfaen" w:cs="Sylfaen"/>
                <w:sz w:val="16"/>
                <w:szCs w:val="16"/>
              </w:rPr>
              <w:lastRenderedPageBreak/>
              <w:t>этиловым спиртом 70%</w:t>
            </w:r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 xml:space="preserve">настойка корня валерианы с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этиловым спиртом 70%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Перекись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водорода</w:t>
            </w:r>
            <w:proofErr w:type="spellEnd"/>
          </w:p>
          <w:p w:rsidR="000368BC" w:rsidRPr="000F6E65" w:rsidRDefault="000368BC" w:rsidP="000F6E65">
            <w:pPr>
              <w:rPr>
                <w:sz w:val="16"/>
                <w:szCs w:val="16"/>
              </w:rPr>
            </w:pPr>
            <w:r w:rsidRPr="000F6E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5C2C78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флакон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0368BC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Перекись водорода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b w:val="0"/>
                <w:sz w:val="16"/>
                <w:szCs w:val="16"/>
              </w:rPr>
              <w:t>3% 100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мл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.б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ез запаха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дезинфицирующее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0368BC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Перекись водорода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b w:val="0"/>
                <w:sz w:val="16"/>
                <w:szCs w:val="16"/>
              </w:rPr>
              <w:t>3% 100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мл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.б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ез запаха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дезинфицирующее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Медицинский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спирт</w:t>
            </w:r>
            <w:proofErr w:type="spellEnd"/>
            <w:r w:rsidRPr="000F6E65">
              <w:rPr>
                <w:sz w:val="16"/>
                <w:szCs w:val="16"/>
              </w:rPr>
              <w:t xml:space="preserve"> 70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5C2C78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Медицинский спирт, 70%. Бесцветный,  с характерным запахом, прозрачное дезинфицирующее средство, для лечения и дезинфе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>кции ран. Покупка качественных данных, размеры - бутылка.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Безопасность - наличие на момент доставки * (см. Примечание). Маркировка - наличие товарного знака. Условные знаки - "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бьющийся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"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Медицинский спирт, 70%. Бесцветный,  с характерным запахом, прозрачное дезинфицирующее средство, для лечения и дезинфекции ран. Покупка качественных данных, размеры - бутылка. Безопасность - наличие на момент доставки * (см. Примечание). Маркировка - наличие товарного знака. Условные знаки - "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бьющийся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"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Медицинский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спирт</w:t>
            </w:r>
            <w:proofErr w:type="spellEnd"/>
            <w:r w:rsidRPr="000F6E65">
              <w:rPr>
                <w:sz w:val="16"/>
                <w:szCs w:val="16"/>
              </w:rPr>
              <w:t xml:space="preserve"> 96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5C2C78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Медицинский спирт, 96%. Бесцветный,  с характерным запахом, прозрачное дезинфициру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ющее средство, для лечения и дезинфекции ран. Покупка качественных данных, размеры - бутылка. Безопасность - наличие на момент доставки * (см. Примечание). Маркировка - наличие товарного знака. Условные знаки - "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бьющийся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"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Медицинский спирт, 96%. Бесцветный,  с характерным запахом, прозрачное дезинфицирующее средство, для лечения и дезинфекции ран. Покупка качественных данных, размеры - бутылка. Безопасность - наличие на момент доставки * (см. Примечание). Маркировка - наличие товарного знака. Условные знаки - "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бьющийся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"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Нашатырный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спирт</w:t>
            </w:r>
            <w:proofErr w:type="spellEnd"/>
            <w:r w:rsidRPr="000F6E65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5C2C78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флакон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Раствор аммиака, 30 мл. Состав: 10% аммиак. Используется   при обмороках, при  укусах насекомых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Раствор аммиака, 30 мл. Состав: 10% аммиак. Используется   при обмороках, при  укусах насекомых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ahoma" w:hAnsi="Tahoma" w:cs="Tahoma"/>
                <w:color w:val="212529"/>
                <w:sz w:val="16"/>
                <w:szCs w:val="16"/>
                <w:shd w:val="clear" w:color="auto" w:fill="FFFFFF"/>
              </w:rPr>
              <w:t>Гигроскопическ</w:t>
            </w:r>
            <w:r w:rsidRPr="000F6E65">
              <w:rPr>
                <w:rFonts w:ascii="Tahoma" w:hAnsi="Tahoma" w:cs="Tahoma"/>
                <w:color w:val="212529"/>
                <w:sz w:val="16"/>
                <w:szCs w:val="16"/>
                <w:shd w:val="clear" w:color="auto" w:fill="FFFFFF"/>
                <w:lang w:val="en-US"/>
              </w:rPr>
              <w:t>ий</w:t>
            </w:r>
            <w:proofErr w:type="spellEnd"/>
            <w:r w:rsidRPr="000F6E65">
              <w:rPr>
                <w:rFonts w:ascii="Tahoma" w:hAnsi="Tahoma" w:cs="Tahoma"/>
                <w:color w:val="212529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6E65">
              <w:rPr>
                <w:rFonts w:ascii="Tahoma" w:hAnsi="Tahoma" w:cs="Tahoma"/>
                <w:color w:val="212529"/>
                <w:sz w:val="16"/>
                <w:szCs w:val="16"/>
                <w:shd w:val="clear" w:color="auto" w:fill="FFFFFF"/>
                <w:lang w:val="en-US"/>
              </w:rPr>
              <w:t>пластырь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2A04B6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Гигроскопический пластырь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 И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>меет абс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орбирующую подушку и прочный клей. Позволяет коже дышать. На момент поставки остаточный срок полезного использования составляет не менее 75% для товаров со сроком годности до 1 года, не менее 2/3 для товаров со сроком годности не менее 2/3, не менее 15 месяцев для срока годности более 2 лет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Гигроскопический пластырь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 И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меет абсорбирующую подушку и прочный клей. Позволяет коже дышать. На момент поставки остаточный срок полезного использования составляет не менее 75% для товаров со сроком годности до 1 года, не менее 2/3 для товаров со сроком годности не менее 2/3, не менее 15 месяцев для срока годности более 2 лет</w:t>
            </w:r>
          </w:p>
          <w:p w:rsidR="000368BC" w:rsidRPr="000368BC" w:rsidRDefault="000368BC" w:rsidP="008A0D73">
            <w:pPr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Бинт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не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стерильный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2A04B6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Нестерильный бинт. Размеры 7 м * 14 см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ля перевязки ран. На момент поставки остаточный срок полезного использования составляет не менее 75% для товаров со сроком годности до 1 года, не менее 2/3 для т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 xml:space="preserve">оваров со сроком годности не менее 2/3, не менее 15 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месяцев для срока годности более 2 лет. Наличие сертифи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катов качества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Нестерильный бинт. Размеры 7 м * 14 см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ля перевязки ран. На момент поставки остаточный срок полезного использования составляет не менее 75% для товаров со сроком годности до 1 года, не менее 2/3 для товаров со сроком годности не менее 2/3, не менее 15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месяцев для срока годности более 2 лет. Наличие сертификатов качества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Бинт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стерильный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D76C0A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jc w:val="both"/>
              <w:rPr>
                <w:rStyle w:val="af8"/>
                <w:sz w:val="16"/>
                <w:szCs w:val="16"/>
              </w:rPr>
            </w:pPr>
            <w:r w:rsidRPr="000368BC">
              <w:br/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Бинт: с</w:t>
            </w:r>
            <w:r w:rsidRPr="000368BC">
              <w:rPr>
                <w:rFonts w:ascii="Sylfaen" w:hAnsi="Sylfaen" w:cs="Sylfaen"/>
                <w:sz w:val="16"/>
                <w:szCs w:val="16"/>
              </w:rPr>
              <w:t xml:space="preserve">терильный. Стерильная упаковка. Размеры 7 м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х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14 см Для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бинтования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ран: оставшийся ср</w:t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ок годности на момент поставки - не менее 75% для товаров со сроком годности 1 год, не ме</w:t>
            </w:r>
            <w:r w:rsidRPr="000368BC">
              <w:rPr>
                <w:rFonts w:ascii="Sylfaen" w:hAnsi="Sylfaen" w:cs="Sylfaen"/>
                <w:sz w:val="16"/>
                <w:szCs w:val="16"/>
              </w:rPr>
              <w:t>нее 2/3 для срока годности не менее 2/3, не менее 15 месяцев для срока годности не менее 2 лет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Сертификаты качества: ISO13485 или ГОСТ 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Р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ISO 13485 или </w:t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эквивалентный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jc w:val="both"/>
              <w:rPr>
                <w:rStyle w:val="af8"/>
                <w:sz w:val="16"/>
                <w:szCs w:val="16"/>
              </w:rPr>
            </w:pPr>
            <w:r w:rsidRPr="000368BC">
              <w:br/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Бинт: стерильный. Стерильная упаковка. Размеры 7 м </w:t>
            </w:r>
            <w:proofErr w:type="spell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х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14 см Для </w:t>
            </w:r>
            <w:proofErr w:type="spell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бинтования</w:t>
            </w:r>
            <w:proofErr w:type="spell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ран: оставшийся срок годности на момент поставки - не менее 75% для товаров со сроком годности 1 год, не менее 2/3 для срока годности не менее 2/3, не менее 15 месяцев для срока годности не менее 2 лет</w:t>
            </w:r>
            <w:proofErr w:type="gram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,</w:t>
            </w:r>
            <w:proofErr w:type="gram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Сертификаты качества: ISO13485 или ГОСТ </w:t>
            </w:r>
            <w:proofErr w:type="gram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Р</w:t>
            </w:r>
            <w:proofErr w:type="gram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ISO 13485 или эквивалентный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Вата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D76C0A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0368BC" w:rsidRDefault="000368BC" w:rsidP="008A0D73">
            <w:pPr>
              <w:autoSpaceDE w:val="0"/>
              <w:autoSpaceDN w:val="0"/>
              <w:adjustRightInd w:val="0"/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>Стерильная ват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>а, белая, для медицинских целей. Объем хлопка, содержащегося в одной коробке, составляет не менее 50 г и н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 более (например, 300 г). Условия хранения обеспечены. На момент поставки о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 xml:space="preserve">статочный срок полезного использования составляет не менее 75% для товаров со сроком годности до 1 года, не менее 2/3 для товаров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со сроком годности не менее 2/3, не менее 15 месяцев для срока годности более 2 лет. Наличие сертификатов качества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0368BC" w:rsidRDefault="000368BC" w:rsidP="008A0D73">
            <w:pPr>
              <w:autoSpaceDE w:val="0"/>
              <w:autoSpaceDN w:val="0"/>
              <w:adjustRightInd w:val="0"/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>Стерильная вата, белая, для медицинских целей. Объем хлопка, содержащегося в одной коробке, составляет не менее 50 г и не более (например, 300 г). Условия хранения обеспечены. На момент поставки остаточный срок полезного использования составляет не менее 75% для товаров со сроком годности до 1 года, не менее 2/3 для товаров со сроком годности не менее 2/3, не менее 15 месяцев для срока годности более 2 лет. Наличие сертификатов качества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шприц</w:t>
            </w:r>
            <w:proofErr w:type="spellEnd"/>
            <w:r w:rsidRPr="000F6E65">
              <w:rPr>
                <w:sz w:val="16"/>
                <w:szCs w:val="16"/>
              </w:rPr>
              <w:t xml:space="preserve"> 2-3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мл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D76C0A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Шприц 2 мл - состоит из трех компонентов: цилиндр, колба, силиконовая вставка, игла - 22G, шприц изготовлен из прозрачного, нетоксичного материала. На момент поставки остаточный срок полезного использования составляет не менее 75% для товаров со сроком годности до 1 года, не менее 2/3 для товаров со сроком</w:t>
            </w:r>
            <w:r w:rsidRPr="000368BC">
              <w:rPr>
                <w:rFonts w:ascii="Sylfaen" w:hAnsi="Sylfaen" w:cs="Sylfaen"/>
                <w:sz w:val="16"/>
                <w:szCs w:val="16"/>
              </w:rPr>
              <w:t xml:space="preserve"> годности не менее 2/3, не менее 15 месяцев для срока годности более 2 лет</w:t>
            </w:r>
          </w:p>
          <w:p w:rsidR="000368BC" w:rsidRPr="000368BC" w:rsidRDefault="000368BC" w:rsidP="008A0D7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Шприц 2 мл - состоит из трех компонентов: цилиндр, колба, силиконовая вставка, игла - 22G, шприц изготовлен из прозрачного, нетоксичного материала. На момент поставки остаточный срок полезного использования составляет не менее 75% для товаров со сроком годности до 1 года, не менее 2/3 для товаров со сроком годности не менее 2/3, не менее 15 месяцев для срока годности более 2 лет</w:t>
            </w:r>
          </w:p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Pr="00F3681D" w:rsidRDefault="000368BC" w:rsidP="00591CC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F3681D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Шпатель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D76C0A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b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деревянный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медицинский ш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>патель</w:t>
            </w:r>
            <w:r w:rsidRPr="000368BC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0368BC">
              <w:rPr>
                <w:rFonts w:ascii="Sylfaen" w:hAnsi="Sylfaen" w:cs="Sylfaen"/>
                <w:b/>
                <w:sz w:val="16"/>
                <w:szCs w:val="16"/>
              </w:rPr>
              <w:t>одноразовые</w:t>
            </w:r>
            <w:proofErr w:type="gramEnd"/>
            <w:r w:rsidRPr="000368BC">
              <w:rPr>
                <w:b/>
                <w:sz w:val="16"/>
                <w:szCs w:val="16"/>
              </w:rPr>
              <w:t xml:space="preserve">: 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>Предназначены для обследования</w:t>
            </w:r>
            <w:r w:rsidRPr="000368BC">
              <w:rPr>
                <w:b/>
                <w:sz w:val="16"/>
                <w:szCs w:val="16"/>
              </w:rPr>
              <w:t xml:space="preserve"> </w:t>
            </w:r>
            <w:r w:rsidRPr="000368BC">
              <w:rPr>
                <w:rFonts w:ascii="Sylfaen" w:hAnsi="Sylfaen" w:cs="Sylfaen"/>
                <w:b/>
                <w:sz w:val="16"/>
                <w:szCs w:val="16"/>
              </w:rPr>
              <w:t>полости рта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деревянный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медицинский шпатель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, 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одноразовые</w:t>
            </w:r>
            <w:proofErr w:type="gramEnd"/>
            <w:r w:rsidRPr="000368BC">
              <w:rPr>
                <w:rStyle w:val="af8"/>
                <w:b w:val="0"/>
                <w:sz w:val="16"/>
                <w:szCs w:val="16"/>
              </w:rPr>
              <w:t xml:space="preserve">: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Предназначены для обследования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полости рта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Медицинская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шапочка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колпак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2A04B6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sz w:val="16"/>
                <w:szCs w:val="16"/>
              </w:rPr>
              <w:t xml:space="preserve"> </w:t>
            </w:r>
            <w:r w:rsidRPr="000368BC">
              <w:br/>
            </w:r>
            <w:r w:rsidRPr="000368BC">
              <w:rPr>
                <w:rFonts w:ascii="Sylfaen" w:hAnsi="Sylfaen" w:cs="Sylfaen"/>
                <w:sz w:val="16"/>
                <w:szCs w:val="16"/>
              </w:rPr>
              <w:t>диаметр: 53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см Цвет: черный голубой, зеленый или белый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Н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 стерильный В коробке: 100 предметов: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0368BC">
              <w:br/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диаметр: 53 см Цвет: черный голубой, зеленый или белый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Н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 стерильный В коробке: 100 предметов: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Стерильные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салфетки</w:t>
            </w:r>
            <w:proofErr w:type="spellEnd"/>
          </w:p>
          <w:p w:rsidR="000368BC" w:rsidRPr="000F6E65" w:rsidRDefault="000368BC" w:rsidP="000F6E6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1D302B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Салфетки</w:t>
            </w:r>
            <w:proofErr w:type="gramStart"/>
            <w:r w:rsidRPr="000368BC">
              <w:rPr>
                <w:rStyle w:val="af8"/>
                <w:b w:val="0"/>
                <w:sz w:val="16"/>
                <w:szCs w:val="16"/>
              </w:rPr>
              <w:t xml:space="preserve">  .</w:t>
            </w:r>
            <w:proofErr w:type="gramEnd"/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стерильные двухслойные</w:t>
            </w:r>
            <w:r w:rsidRPr="000368BC">
              <w:rPr>
                <w:rStyle w:val="af8"/>
                <w:rFonts w:ascii="MS Mincho" w:eastAsia="MS Mincho" w:hAnsi="MS Mincho" w:cs="MS Mincho" w:hint="eastAsia"/>
                <w:b w:val="0"/>
                <w:sz w:val="16"/>
                <w:szCs w:val="16"/>
              </w:rPr>
              <w:t>․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16 см </w:t>
            </w:r>
            <w:proofErr w:type="spellStart"/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x</w:t>
            </w:r>
            <w:proofErr w:type="spellEnd"/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14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см</w:t>
            </w: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F75D84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Салфетки</w:t>
            </w:r>
            <w:proofErr w:type="gramStart"/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 .</w:t>
            </w:r>
            <w:proofErr w:type="gramEnd"/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стерильные двухслойные</w:t>
            </w:r>
            <w:r w:rsidRPr="005E1DE9">
              <w:rPr>
                <w:rStyle w:val="af8"/>
                <w:rFonts w:ascii="Sylfaen" w:hAnsi="Sylfaen" w:cs="Sylfaen" w:hint="eastAsia"/>
                <w:b w:val="0"/>
                <w:sz w:val="16"/>
                <w:szCs w:val="16"/>
              </w:rPr>
              <w:t>․</w:t>
            </w:r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16 см </w:t>
            </w:r>
            <w:proofErr w:type="spellStart"/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x</w:t>
            </w:r>
            <w:proofErr w:type="spellEnd"/>
            <w:r w:rsidRPr="005E1DE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14 </w:t>
            </w:r>
            <w:r w:rsidR="00F75D8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</w:t>
            </w:r>
          </w:p>
          <w:p w:rsidR="000368BC" w:rsidRPr="005E1DE9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Ушные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палочки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1D302B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0368BC">
              <w:rPr>
                <w:b/>
              </w:rPr>
              <w:br/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Материал: 100% хлопок; пластик упаковка - полиэтиленовый пакет;  размер коробки: 150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шт</w:t>
            </w:r>
            <w:proofErr w:type="spellEnd"/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.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;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0368BC">
              <w:rPr>
                <w:b/>
              </w:rPr>
              <w:br/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Материал: 100% хлопок; пластик упаковка - полиэтиленовый пакет;  размер коробки: 150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шт</w:t>
            </w:r>
            <w:proofErr w:type="spellEnd"/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.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;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маски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1D302B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sz w:val="16"/>
                <w:szCs w:val="16"/>
              </w:rPr>
            </w:pPr>
            <w:r w:rsidRPr="000368BC">
              <w:br/>
            </w:r>
            <w:r w:rsidRPr="000368BC">
              <w:rPr>
                <w:rFonts w:ascii="Sylfaen" w:hAnsi="Sylfaen" w:cs="Sylfaen"/>
                <w:sz w:val="16"/>
                <w:szCs w:val="16"/>
              </w:rPr>
              <w:t>Пакет включает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: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50 шт.:  Количество слоев. 3   Размеры маски. 17,5х9,3 см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sz w:val="16"/>
                <w:szCs w:val="16"/>
              </w:rPr>
            </w:pPr>
            <w:r w:rsidRPr="000368BC">
              <w:br/>
            </w:r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>Пакет включает</w:t>
            </w:r>
            <w:proofErr w:type="gramStart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:</w:t>
            </w:r>
            <w:proofErr w:type="gramEnd"/>
            <w:r w:rsidRPr="000368BC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50 шт.:  Количество слоев. 3   Размеры маски. 17,5х9,3 см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Бесконтактный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термометр</w:t>
            </w:r>
            <w:proofErr w:type="spellEnd"/>
          </w:p>
          <w:p w:rsidR="000368BC" w:rsidRPr="000F6E65" w:rsidRDefault="000368BC" w:rsidP="000F6E6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8BC" w:rsidRPr="000F6E65" w:rsidRDefault="000368BC" w:rsidP="008A0D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Диапазон температур от 0 до 100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° С</w:t>
            </w:r>
            <w:proofErr w:type="gramEnd"/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  <w:r w:rsidRPr="000368BC">
              <w:rPr>
                <w:rFonts w:ascii="Sylfaen" w:hAnsi="Sylfaen" w:cs="Sylfaen"/>
                <w:sz w:val="16"/>
                <w:szCs w:val="16"/>
              </w:rPr>
              <w:t>Измерьте температуру лица на расстоянии 5 см от передней части, а также температуру окружающей среды, температуру ванны в ванне (без погружения), детское питание в бутылочке и любой другой элемент. Дезинфекция термометра не требуется после каждого измерения. Точность измерения ± 0,2 ° C</w:t>
            </w:r>
            <w:r w:rsidRPr="000368BC">
              <w:rPr>
                <w:rFonts w:ascii="Sylfaen" w:hAnsi="Sylfaen" w:cs="Sylfaen"/>
                <w:sz w:val="16"/>
                <w:szCs w:val="16"/>
              </w:rPr>
              <w:br/>
              <w:t xml:space="preserve">в случае от 36,0 до 39,0 ° C, в других случаях ± 2% Память на 30 измерений. Диапазон измерения составляет 34,0 - 42,2 ° C для человеческого тела, 0 - 100 ° C для других объектов. Большой дисплей с фарой (при высокой температуре цвет дисплея меняется с зеленого 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на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красный). Тестирование механических функций Можно переключаться с ° C на ° F. Автоматически отключается через 3 минуты после последнего измерения. Индикатор напряжения аккумулятора Удобная подставка, срок службы 2 батареи (тип AAA 1,5 В) около 1000 измерений. Габаритные размеры 165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х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40 </w:t>
            </w:r>
            <w:proofErr w:type="spellStart"/>
            <w:r w:rsidRPr="000368BC">
              <w:rPr>
                <w:rFonts w:ascii="Sylfaen" w:hAnsi="Sylfaen" w:cs="Sylfaen"/>
                <w:sz w:val="16"/>
                <w:szCs w:val="16"/>
              </w:rPr>
              <w:t>х</w:t>
            </w:r>
            <w:proofErr w:type="spell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20 мм. Вес: 81 г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Диапазон температур от 0 до 100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° С</w:t>
            </w:r>
            <w:proofErr w:type="gramEnd"/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Измерьте температуру лица на расстоянии 5 см от передней части, а также температуру окружающей среды, температуру ванны в ванне (без погружения), детское питание в бутылочке и любой другой элемент. Дезинфекция термометра не требуется после каждого измерения. Точность измерения ± 0,2 ° C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 xml:space="preserve">в случае от 36,0 до 39,0 ° C, в других случаях ± 2% Память на 30 измерений. Диапазон измерения составляет 34,0 - 42,2 ° C для человеческого тела, 0 - 100 ° C для других объектов. Большой дисплей с фарой (при высокой температуре цвет дисплея меняется с зеленого 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на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красный). Тестирование механических функций Можно переключаться с ° C на ° F. Автоматически отключается через 3 минуты после последнего измерения. Индикатор напряжения аккумулятора Удобная подставка, срок службы 2 батареи (тип AAA 1,5 В) около 1000 измерений. Габаритные размеры 165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х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40 </w:t>
            </w: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х</w:t>
            </w:r>
            <w:proofErr w:type="spell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20 мм. Вес: 81 г</w:t>
            </w: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</w:rPr>
            </w:pPr>
            <w:r w:rsidRPr="000F6E65">
              <w:rPr>
                <w:rFonts w:ascii="Times New Roman" w:hAnsi="Times New Roman"/>
                <w:sz w:val="16"/>
                <w:szCs w:val="16"/>
              </w:rPr>
              <w:t>Термометр</w:t>
            </w:r>
            <w:r w:rsidRPr="000F6E65">
              <w:rPr>
                <w:sz w:val="16"/>
                <w:szCs w:val="16"/>
              </w:rPr>
              <w:t xml:space="preserve"> </w:t>
            </w:r>
            <w:r w:rsidRPr="000F6E65">
              <w:rPr>
                <w:rFonts w:ascii="Times New Roman" w:hAnsi="Times New Roman"/>
                <w:sz w:val="16"/>
                <w:szCs w:val="16"/>
              </w:rPr>
              <w:t>электронный</w:t>
            </w:r>
          </w:p>
          <w:p w:rsidR="000368BC" w:rsidRPr="000F6E65" w:rsidRDefault="000368BC" w:rsidP="000F6E6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C5123B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Fonts w:ascii="Sylfaen" w:hAnsi="Sylfaen" w:cs="Sylfaen"/>
                <w:sz w:val="16"/>
                <w:szCs w:val="16"/>
              </w:rPr>
            </w:pPr>
            <w:r w:rsidRPr="000368BC">
              <w:rPr>
                <w:sz w:val="16"/>
                <w:szCs w:val="16"/>
              </w:rPr>
              <w:t xml:space="preserve"> </w:t>
            </w:r>
            <w:r w:rsidRPr="000368BC">
              <w:rPr>
                <w:rFonts w:ascii="Sylfaen" w:hAnsi="Sylfaen" w:cs="Sylfaen"/>
                <w:sz w:val="16"/>
                <w:szCs w:val="16"/>
              </w:rPr>
              <w:t xml:space="preserve">Без ртути. Гибкая насадка (угол наклона до 120˚).  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>Для орального, для подмышечного и ректального  использования.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Время измерения составляет примерно 30-60 с. Точность измерения: 0,1 с. Диапазон измерений: 32-43,9 с. водонепроницаемый. Звуковой сигнал Последнее измерение  остается в памяти. Автоматическое отключение. Индикатор батареи. Прочный </w:t>
            </w:r>
            <w:r w:rsidRPr="000368BC">
              <w:rPr>
                <w:rFonts w:ascii="Sylfaen" w:hAnsi="Sylfaen" w:cs="Sylfaen"/>
                <w:sz w:val="16"/>
                <w:szCs w:val="16"/>
              </w:rPr>
              <w:lastRenderedPageBreak/>
              <w:t>пластиковый кейс для хранения. Срок службы батареи при 10 измерениях в день - более 3 лет</w:t>
            </w:r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0368BC">
              <w:rPr>
                <w:rStyle w:val="af8"/>
                <w:b w:val="0"/>
                <w:sz w:val="16"/>
                <w:szCs w:val="16"/>
              </w:rPr>
              <w:lastRenderedPageBreak/>
              <w:t xml:space="preserve">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Без ртути. Гибкая насадка (угол наклона до 120˚).  </w:t>
            </w:r>
            <w:proofErr w:type="gram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Для орального, для подмышечного и ректального  использования.</w:t>
            </w:r>
            <w:proofErr w:type="gramEnd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Время измерения составляет примерно 30-60 с. Точность измерения: 0,1 с. Диапазон измерений: 32-43,9 с. водонепроницаемый. Звуковой сигнал Последнее измерение  остается в памяти. Автоматическое отключение. Индикатор батареи. Прочный 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пластиковый кейс для хранения. Срок службы батареи при 10 измерениях в день - более 3 лет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28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Конмнатный</w:t>
            </w:r>
            <w:proofErr w:type="spellEnd"/>
            <w:r w:rsidRPr="000F6E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термометр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C5123B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sz w:val="16"/>
                <w:szCs w:val="16"/>
              </w:rPr>
            </w:pPr>
            <w:proofErr w:type="spellStart"/>
            <w:r w:rsidRPr="000368BC">
              <w:rPr>
                <w:rFonts w:ascii="Sylfaen" w:hAnsi="Sylfaen" w:cs="Sylfaen"/>
                <w:sz w:val="16"/>
                <w:szCs w:val="16"/>
                <w:lang w:val="en-US"/>
              </w:rPr>
              <w:t>длина</w:t>
            </w:r>
            <w:proofErr w:type="spellEnd"/>
            <w:r w:rsidRPr="000368BC">
              <w:rPr>
                <w:sz w:val="16"/>
                <w:szCs w:val="16"/>
              </w:rPr>
              <w:t>` 25</w:t>
            </w:r>
            <w:r w:rsidRPr="000368BC">
              <w:rPr>
                <w:rFonts w:ascii="Sylfaen" w:hAnsi="Sylfaen" w:cs="Sylfaen"/>
                <w:sz w:val="16"/>
                <w:szCs w:val="16"/>
              </w:rPr>
              <w:t>սմ</w:t>
            </w:r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  <w:proofErr w:type="spellStart"/>
            <w:r w:rsidRPr="000368BC">
              <w:rPr>
                <w:rFonts w:ascii="Sylfaen" w:hAnsi="Sylfaen" w:cs="Sylfaen"/>
                <w:sz w:val="16"/>
                <w:szCs w:val="16"/>
                <w:lang w:val="en-US"/>
              </w:rPr>
              <w:t>ширина</w:t>
            </w:r>
            <w:proofErr w:type="spellEnd"/>
            <w:r w:rsidRPr="000368BC">
              <w:rPr>
                <w:sz w:val="16"/>
                <w:szCs w:val="16"/>
              </w:rPr>
              <w:t>` 5</w:t>
            </w:r>
            <w:r w:rsidRPr="000368BC">
              <w:rPr>
                <w:rFonts w:ascii="Sylfaen" w:hAnsi="Sylfaen" w:cs="Sylfaen"/>
                <w:sz w:val="16"/>
                <w:szCs w:val="16"/>
              </w:rPr>
              <w:t>սմ</w:t>
            </w:r>
          </w:p>
          <w:p w:rsidR="000368BC" w:rsidRPr="000368BC" w:rsidRDefault="000368BC" w:rsidP="008A0D73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длина</w:t>
            </w:r>
            <w:proofErr w:type="spellEnd"/>
            <w:r w:rsidRPr="000368BC">
              <w:rPr>
                <w:rStyle w:val="af8"/>
                <w:b w:val="0"/>
                <w:sz w:val="16"/>
                <w:szCs w:val="16"/>
              </w:rPr>
              <w:t>` 25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սմ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  <w:proofErr w:type="spellStart"/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ширина</w:t>
            </w:r>
            <w:proofErr w:type="spellEnd"/>
            <w:r w:rsidRPr="000368BC">
              <w:rPr>
                <w:rStyle w:val="af8"/>
                <w:b w:val="0"/>
                <w:sz w:val="16"/>
                <w:szCs w:val="16"/>
              </w:rPr>
              <w:t>` 5</w:t>
            </w:r>
            <w:r w:rsidRPr="000368BC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սմ</w:t>
            </w:r>
          </w:p>
          <w:p w:rsidR="000368BC" w:rsidRPr="000368BC" w:rsidRDefault="000368BC" w:rsidP="008A0D73">
            <w:pPr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0368BC" w:rsidRPr="00320D1B" w:rsidTr="008A0D7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0368BC" w:rsidRDefault="000368BC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Pr="000F6E65" w:rsidRDefault="000368BC" w:rsidP="000F6E65">
            <w:pPr>
              <w:rPr>
                <w:sz w:val="16"/>
                <w:szCs w:val="16"/>
                <w:lang w:val="en-US"/>
              </w:rPr>
            </w:pPr>
            <w:proofErr w:type="spellStart"/>
            <w:r w:rsidRPr="000F6E65">
              <w:rPr>
                <w:rFonts w:ascii="Times New Roman" w:hAnsi="Times New Roman"/>
                <w:sz w:val="16"/>
                <w:szCs w:val="16"/>
                <w:lang w:val="en-US"/>
              </w:rPr>
              <w:t>Алкогель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68BC" w:rsidRDefault="000368BC" w:rsidP="002A04B6">
            <w:pPr>
              <w:jc w:val="center"/>
            </w:pPr>
            <w:proofErr w:type="spellStart"/>
            <w:r w:rsidRPr="00C5123B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68BC" w:rsidRDefault="000368BC" w:rsidP="008A0D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8BC" w:rsidRPr="000368BC" w:rsidRDefault="000368BC" w:rsidP="008A0D73">
            <w:pPr>
              <w:rPr>
                <w:sz w:val="16"/>
                <w:szCs w:val="16"/>
              </w:rPr>
            </w:pPr>
            <w:r w:rsidRPr="000368BC">
              <w:br/>
            </w:r>
            <w:r w:rsidRPr="000368BC">
              <w:rPr>
                <w:rFonts w:ascii="Sylfaen" w:hAnsi="Sylfaen" w:cs="Sylfaen"/>
                <w:sz w:val="16"/>
                <w:szCs w:val="16"/>
              </w:rPr>
              <w:t>Этот гель на спиртовой основе убивает 99,999% распространенных, грибковых и других видов инфекций и инфекционных бактерий. Он работает в сенсорном дозаторе, дезинфицирует руки без воды, быстро сохнет, придавая коже мягкость и свежесть. Лучшее решение для мест, где высокий уровень гигиены является важным требованием, например, в сфере здравоохранения и пищевой промышленности. Гель прозрачный, без запаха, содержит алоэ вера, витамины</w:t>
            </w:r>
            <w:proofErr w:type="gramStart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Е</w:t>
            </w:r>
            <w:proofErr w:type="gramEnd"/>
            <w:r w:rsidRPr="000368BC">
              <w:rPr>
                <w:rFonts w:ascii="Sylfaen" w:hAnsi="Sylfaen" w:cs="Sylfaen"/>
                <w:sz w:val="16"/>
                <w:szCs w:val="16"/>
              </w:rPr>
              <w:t xml:space="preserve"> и В, 1,2-литровый картридж быстро и легко дозируется в устройство и обеспечивает 2500 доз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8BC" w:rsidRPr="00B92B2E" w:rsidRDefault="000368BC" w:rsidP="008A0D73">
            <w:pPr>
              <w:rPr>
                <w:rStyle w:val="af8"/>
                <w:sz w:val="16"/>
                <w:szCs w:val="16"/>
              </w:rPr>
            </w:pPr>
            <w:r w:rsidRPr="00B92B2E">
              <w:br/>
            </w:r>
            <w:r w:rsidRPr="00B92B2E">
              <w:rPr>
                <w:rStyle w:val="af8"/>
                <w:rFonts w:ascii="Sylfaen" w:hAnsi="Sylfaen" w:cs="Sylfaen"/>
                <w:sz w:val="16"/>
                <w:szCs w:val="16"/>
              </w:rPr>
              <w:t>Этот гель на спиртовой основе убивает 99,999% распространенных, грибковых и других видов инфекций и инфекционных бактерий. Он работает в сенсорном дозаторе, дезинфицирует руки без воды, быстро сохнет, придавая коже мягкость и свежесть. Лучшее решение для мест, где высокий уровень гигиены является важным требованием, например, в сфере здравоохранения и пищевой промышленности. Гель прозрачный, без запаха, содержит алоэ вера, витамины</w:t>
            </w:r>
            <w:proofErr w:type="gramStart"/>
            <w:r w:rsidRPr="00B92B2E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Е</w:t>
            </w:r>
            <w:proofErr w:type="gramEnd"/>
            <w:r w:rsidRPr="00B92B2E">
              <w:rPr>
                <w:rStyle w:val="af8"/>
                <w:rFonts w:ascii="Sylfaen" w:hAnsi="Sylfaen" w:cs="Sylfaen"/>
                <w:sz w:val="16"/>
                <w:szCs w:val="16"/>
              </w:rPr>
              <w:t xml:space="preserve"> и В, 1,2-литровый картридж быстро и легко дозируется в устройство и обеспечивает 2500 доз</w:t>
            </w:r>
          </w:p>
        </w:tc>
      </w:tr>
      <w:tr w:rsidR="004D62C5" w:rsidRPr="00320D1B" w:rsidTr="00935261">
        <w:trPr>
          <w:trHeight w:val="169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0E7FC8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D62C5" w:rsidRPr="00E725F1" w:rsidTr="00935261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D62C5" w:rsidRPr="00E725F1" w:rsidTr="00935261">
        <w:trPr>
          <w:trHeight w:val="196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62C5" w:rsidRPr="006463FB" w:rsidRDefault="00B92B2E" w:rsidP="004E01F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09</w:t>
            </w:r>
            <w:r w:rsidR="004D62C5">
              <w:rPr>
                <w:rFonts w:ascii="Sylfaen" w:hAnsi="Sylfaen"/>
                <w:sz w:val="16"/>
                <w:szCs w:val="16"/>
                <w:lang w:val="hy-AM"/>
              </w:rPr>
              <w:t>.03.2020г</w:t>
            </w: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935261">
        <w:trPr>
          <w:trHeight w:val="54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935261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725F1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725F1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D62C5" w:rsidRPr="00E725F1" w:rsidTr="00935261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4D62C5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4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4D62C5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779" w:type="dxa"/>
            <w:gridSpan w:val="40"/>
            <w:shd w:val="clear" w:color="auto" w:fill="auto"/>
            <w:vAlign w:val="center"/>
          </w:tcPr>
          <w:p w:rsidR="004D62C5" w:rsidRPr="0005226D" w:rsidRDefault="004D62C5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3258E1" w:rsidRDefault="009C3E95" w:rsidP="003258E1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9C3E95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3C097C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</w:tr>
      <w:tr w:rsidR="009C3E95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3C097C">
            <w:pPr>
              <w:rPr>
                <w:sz w:val="16"/>
                <w:szCs w:val="16"/>
                <w:lang w:val="en-US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</w:t>
            </w: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6463FB" w:rsidRDefault="009C3E9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023791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023791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6463FB" w:rsidRDefault="009C3E9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</w:t>
            </w:r>
          </w:p>
        </w:tc>
      </w:tr>
      <w:tr w:rsidR="00B92B2E" w:rsidRPr="0005226D" w:rsidTr="006567A4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B92B2E" w:rsidRPr="0005226D" w:rsidTr="0064366B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B92B2E" w:rsidRPr="0005226D" w:rsidTr="0034075C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C3E9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C3E95" w:rsidRPr="0005226D" w:rsidRDefault="009C3E9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C3E95" w:rsidRPr="0005226D" w:rsidRDefault="009C3E9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C3E95" w:rsidRPr="008041DE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C3E95" w:rsidRPr="00B17BC0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C3E95" w:rsidRPr="00743DA9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3E95" w:rsidRPr="00743DA9" w:rsidRDefault="009C3E95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B92B2E" w:rsidRPr="0005226D" w:rsidTr="00FF1B5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B92B2E" w:rsidRPr="0005226D" w:rsidTr="002466A0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B92B2E" w:rsidRPr="0005226D" w:rsidTr="008D6DA0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9A3F28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</w:tr>
      <w:tr w:rsidR="00B92B2E" w:rsidRPr="0005226D" w:rsidTr="004F539B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5F1404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5F1404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B92B2E" w:rsidRPr="0005226D" w:rsidTr="002719FE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5F1404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5F1404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B92B2E" w:rsidRPr="0005226D" w:rsidTr="00E365F2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5F1404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5F1404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B92B2E" w:rsidRPr="0005226D" w:rsidTr="000464DB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F90F15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F90F15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B92B2E" w:rsidRPr="0005226D" w:rsidTr="00997086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2820E6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2820E6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B92B2E" w:rsidRPr="0005226D" w:rsidTr="0045435A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7F3D89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2820E6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2820E6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</w:tr>
      <w:tr w:rsidR="00B92B2E" w:rsidRPr="0005226D" w:rsidTr="00D74E20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B92B2E" w:rsidRPr="0005226D" w:rsidTr="00E11A7C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6B118D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6B118D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B92B2E" w:rsidRPr="0005226D" w:rsidTr="007D3BD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6B118D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6B118D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B92B2E" w:rsidRPr="0005226D" w:rsidTr="001C28D6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6B118D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6B118D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B92B2E" w:rsidRPr="0005226D" w:rsidTr="00B25FCC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5F4967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5F4967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B92B2E" w:rsidRPr="0005226D" w:rsidTr="002242DF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3258E1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B92B2E" w:rsidRPr="00B17BC0" w:rsidRDefault="00B92B2E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92B2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92B2E" w:rsidRPr="0005226D" w:rsidRDefault="00B92B2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B92B2E" w:rsidRPr="0005226D" w:rsidRDefault="00B92B2E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92B2E" w:rsidRPr="008041DE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B2E" w:rsidRPr="00B17BC0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92B2E" w:rsidRPr="005F4967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92B2E" w:rsidRPr="005F4967" w:rsidRDefault="00B92B2E" w:rsidP="00E744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B92B2E" w:rsidRPr="00E725F1" w:rsidTr="00935261">
        <w:trPr>
          <w:trHeight w:val="290"/>
          <w:jc w:val="center"/>
        </w:trPr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B92B2E" w:rsidRPr="00E725F1" w:rsidTr="00935261">
        <w:trPr>
          <w:trHeight w:val="288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92B2E" w:rsidRPr="00E725F1" w:rsidTr="00935261">
        <w:trPr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B92B2E" w:rsidRPr="00E725F1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9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92B2E" w:rsidRPr="00E725F1" w:rsidTr="001D2407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профессиональной деятельности предусмотренной по договору </w:t>
            </w: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B92B2E" w:rsidRPr="00E725F1" w:rsidTr="001D2407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92B2E" w:rsidRPr="00E725F1" w:rsidTr="001D2407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B92B2E" w:rsidRPr="00E725F1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92B2E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B92B2E" w:rsidRPr="00E725F1" w:rsidRDefault="00B92B2E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B92B2E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E725F1" w:rsidRDefault="00B92B2E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B2E" w:rsidRPr="006463FB" w:rsidRDefault="00B92B2E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1D2407">
        <w:trPr>
          <w:trHeight w:val="346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8A0D73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.03.2020г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</w:tr>
      <w:tr w:rsidR="00B92B2E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92B2E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344"/>
          <w:jc w:val="center"/>
        </w:trPr>
        <w:tc>
          <w:tcPr>
            <w:tcW w:w="1116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2B2E" w:rsidRPr="000F71FE" w:rsidRDefault="00B92B2E" w:rsidP="00322D7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A0D73">
              <w:rPr>
                <w:rFonts w:ascii="Sylfaen" w:hAnsi="Sylfaen"/>
                <w:sz w:val="14"/>
                <w:szCs w:val="14"/>
              </w:rPr>
              <w:t>13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B92B2E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16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B92B2E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4E01FD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16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35" w:type="dxa"/>
            <w:gridSpan w:val="37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B92B2E" w:rsidRPr="00BE3EA9" w:rsidTr="001D2407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963" w:type="dxa"/>
            <w:gridSpan w:val="5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B92B2E" w:rsidRPr="00BE3EA9" w:rsidTr="001D2407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Драмов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РА</w:t>
            </w:r>
          </w:p>
        </w:tc>
      </w:tr>
      <w:tr w:rsidR="00B92B2E" w:rsidRPr="00BE3EA9" w:rsidTr="001D2407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BE3EA9">
              <w:rPr>
                <w:rStyle w:val="af6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B92B2E" w:rsidRPr="00BE3EA9" w:rsidTr="001D240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B92B2E" w:rsidRPr="004E01FD" w:rsidRDefault="00B92B2E" w:rsidP="003E163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24, 27,28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B92B2E" w:rsidRPr="00BE3EA9" w:rsidRDefault="00B92B2E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92B2E" w:rsidRPr="008A0D73" w:rsidRDefault="00B92B2E" w:rsidP="008A0D73">
            <w:pPr>
              <w:jc w:val="both"/>
              <w:rPr>
                <w:rFonts w:ascii="Sylfaen" w:hAnsi="Sylfaen"/>
                <w:color w:val="FF0000"/>
                <w:sz w:val="14"/>
                <w:szCs w:val="14"/>
                <w:lang w:val="hy-AM"/>
              </w:rPr>
            </w:pPr>
            <w:r w:rsidRPr="008A0D7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§</w:t>
            </w:r>
            <w:r w:rsidRPr="008A0D73">
              <w:rPr>
                <w:rFonts w:ascii="Sylfaen" w:hAnsi="Sylfaen"/>
                <w:b/>
                <w:sz w:val="14"/>
                <w:szCs w:val="14"/>
                <w:lang w:val="af-ZA" w:bidi="ar-SA"/>
              </w:rPr>
              <w:t>ՀՀԼՄՎՔ-Թ30Մ-ՄԱԱՊՁԲ-20/4</w:t>
            </w:r>
            <w:r w:rsidRPr="008A0D73">
              <w:rPr>
                <w:rFonts w:ascii="Sylfaen" w:hAnsi="Sylfaen"/>
                <w:b/>
                <w:sz w:val="14"/>
                <w:szCs w:val="14"/>
                <w:lang w:val="es-ES" w:bidi="ar-SA"/>
              </w:rPr>
              <w:t xml:space="preserve"> </w:t>
            </w:r>
            <w:r w:rsidRPr="008A0D73">
              <w:rPr>
                <w:rFonts w:ascii="Arial Armenian" w:hAnsi="Arial Armenian"/>
                <w:b/>
                <w:color w:val="FF0000"/>
                <w:sz w:val="14"/>
                <w:szCs w:val="14"/>
                <w:lang w:val="es-ES"/>
              </w:rPr>
              <w:t>¦</w:t>
            </w:r>
          </w:p>
          <w:p w:rsidR="00B92B2E" w:rsidRPr="008A0D73" w:rsidRDefault="00B92B2E" w:rsidP="009447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92B2E" w:rsidRPr="00935261" w:rsidRDefault="00B92B2E" w:rsidP="001D30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03.2020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963" w:type="dxa"/>
            <w:gridSpan w:val="5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5.12.20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г.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shd w:val="clear" w:color="auto" w:fill="auto"/>
            <w:vAlign w:val="center"/>
          </w:tcPr>
          <w:p w:rsidR="00B92B2E" w:rsidRPr="0094474A" w:rsidRDefault="00B92B2E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:rsidR="00B92B2E" w:rsidRPr="0094474A" w:rsidRDefault="00B92B2E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44000</w:t>
            </w:r>
          </w:p>
        </w:tc>
      </w:tr>
      <w:tr w:rsidR="00B92B2E" w:rsidRPr="00BE3EA9" w:rsidTr="00935261">
        <w:trPr>
          <w:trHeight w:val="150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92B2E" w:rsidRPr="00BE3EA9" w:rsidTr="00F6146F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УНН</w:t>
            </w:r>
            <w:r w:rsidRPr="00BE3EA9">
              <w:rPr>
                <w:rStyle w:val="af6"/>
                <w:rFonts w:ascii="GHEA Grapalat" w:hAnsi="GHEA Grapalat"/>
                <w:sz w:val="14"/>
                <w:szCs w:val="14"/>
              </w:rPr>
              <w:footnoteReference w:id="11"/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B92B2E" w:rsidRPr="00BE3EA9" w:rsidTr="0065327A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4E01FD" w:rsidRDefault="00B92B2E" w:rsidP="007F3D8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24, 27,28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B2E" w:rsidRPr="00BE3EA9" w:rsidRDefault="00B92B2E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МЕЛТИСА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Ванадзор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Гр</w:t>
            </w:r>
            <w:proofErr w:type="gramStart"/>
            <w:r>
              <w:rPr>
                <w:rFonts w:ascii="GHEA Grapalat" w:hAnsi="GHEA Grapalat"/>
                <w:sz w:val="14"/>
                <w:szCs w:val="14"/>
                <w:lang w:val="en-US"/>
              </w:rPr>
              <w:t>.Л</w:t>
            </w:r>
            <w:proofErr w:type="gramEnd"/>
            <w:r>
              <w:rPr>
                <w:rFonts w:ascii="GHEA Grapalat" w:hAnsi="GHEA Grapalat"/>
                <w:sz w:val="14"/>
                <w:szCs w:val="14"/>
                <w:lang w:val="en-US"/>
              </w:rPr>
              <w:t>усаворичи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56/19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1D30C2" w:rsidRDefault="00B92B2E" w:rsidP="000F71FE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D73">
              <w:rPr>
                <w:rFonts w:ascii="SylfaenARM" w:hAnsi="SylfaenARM" w:cs="SylfaenARM"/>
                <w:sz w:val="16"/>
                <w:szCs w:val="16"/>
                <w:lang w:bidi="ar-SA"/>
              </w:rPr>
              <w:t>163138148099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0F71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D73">
              <w:rPr>
                <w:rFonts w:ascii="Sylfaen" w:hAnsi="Sylfaen" w:cs="Sylfaen"/>
                <w:sz w:val="16"/>
                <w:szCs w:val="16"/>
                <w:lang w:val="en-US" w:bidi="ar-SA"/>
              </w:rPr>
              <w:t>06921862</w:t>
            </w: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  <w:jc w:val="center"/>
        </w:trPr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766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Примечание: В случае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6463FB" w:rsidRDefault="00B92B2E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475"/>
          <w:jc w:val="center"/>
        </w:trPr>
        <w:tc>
          <w:tcPr>
            <w:tcW w:w="945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6463FB" w:rsidRDefault="00B92B2E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B92B2E" w:rsidRPr="00BE3EA9" w:rsidRDefault="00B92B2E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B2E" w:rsidRPr="00BE3EA9" w:rsidTr="00935261">
        <w:trPr>
          <w:trHeight w:val="227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92B2E" w:rsidRPr="00BE3EA9" w:rsidTr="00935261">
        <w:trPr>
          <w:trHeight w:val="47"/>
          <w:jc w:val="center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B2E" w:rsidRPr="00BE3EA9" w:rsidRDefault="00B92B2E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Адрес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эл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>. почты</w:t>
            </w:r>
          </w:p>
        </w:tc>
      </w:tr>
      <w:tr w:rsidR="00B92B2E" w:rsidRPr="00BE3EA9" w:rsidTr="00935261">
        <w:trPr>
          <w:trHeight w:val="47"/>
          <w:jc w:val="center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bCs/>
                <w:sz w:val="14"/>
                <w:szCs w:val="14"/>
              </w:rPr>
              <w:t>Эрмине</w:t>
            </w:r>
            <w:proofErr w:type="spellEnd"/>
            <w:r w:rsidRPr="00BE3EA9">
              <w:rPr>
                <w:rFonts w:ascii="GHEA Grapalat" w:hAnsi="GHEA Grapalat"/>
                <w:bCs/>
                <w:sz w:val="14"/>
                <w:szCs w:val="14"/>
              </w:rPr>
              <w:t xml:space="preserve"> Андреасян: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078" w:type="dxa"/>
            <w:gridSpan w:val="18"/>
            <w:shd w:val="clear" w:color="auto" w:fill="auto"/>
            <w:vAlign w:val="center"/>
          </w:tcPr>
          <w:p w:rsidR="00B92B2E" w:rsidRPr="00BE3EA9" w:rsidRDefault="00B92B2E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BE3EA9" w:rsidRDefault="00BA5C97" w:rsidP="00BE3EA9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BE3EA9">
        <w:rPr>
          <w:rFonts w:ascii="GHEA Grapalat" w:hAnsi="GHEA Grapalat"/>
          <w:sz w:val="14"/>
          <w:szCs w:val="14"/>
        </w:rPr>
        <w:t>Заказчик:</w:t>
      </w:r>
      <w:r w:rsidR="00552684" w:rsidRPr="00BE3EA9">
        <w:rPr>
          <w:rFonts w:ascii="GHEA Grapalat" w:hAnsi="GHEA Grapalat"/>
          <w:sz w:val="14"/>
          <w:szCs w:val="14"/>
        </w:rPr>
        <w:t xml:space="preserve"> 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"</w:t>
      </w:r>
      <w:proofErr w:type="spellStart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Ванадзорский</w:t>
      </w:r>
      <w:proofErr w:type="spellEnd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детский сад </w:t>
      </w:r>
      <w:r w:rsidR="003C097C" w:rsidRPr="00BE3EA9">
        <w:rPr>
          <w:rFonts w:ascii="Arial" w:hAnsi="Arial" w:cs="Arial"/>
          <w:color w:val="212121"/>
          <w:sz w:val="14"/>
          <w:szCs w:val="14"/>
          <w:lang w:bidi="ar-SA"/>
        </w:rPr>
        <w:t>N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9C3E95" w:rsidRPr="009C3E95">
        <w:rPr>
          <w:rFonts w:ascii="GHEA Grapalat" w:hAnsi="GHEA Grapalat" w:cs="Courier New"/>
          <w:color w:val="212121"/>
          <w:sz w:val="14"/>
          <w:szCs w:val="14"/>
          <w:lang w:bidi="ar-SA"/>
        </w:rPr>
        <w:t>30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" </w:t>
      </w:r>
      <w:r w:rsidR="003C097C" w:rsidRPr="00BE3EA9">
        <w:rPr>
          <w:rFonts w:ascii="GHEA Grapalat" w:hAnsi="GHEA Grapalat" w:cs="Courier New" w:hint="eastAsia"/>
          <w:color w:val="212121"/>
          <w:sz w:val="14"/>
          <w:szCs w:val="14"/>
          <w:lang w:bidi="ar-SA"/>
        </w:rPr>
        <w:t>ОНКО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3C097C" w:rsidRPr="00BE3EA9">
        <w:rPr>
          <w:rFonts w:ascii="GHEA Grapalat" w:hAnsi="GHEA Grapalat"/>
          <w:sz w:val="14"/>
          <w:szCs w:val="14"/>
        </w:rPr>
        <w:t xml:space="preserve"> </w:t>
      </w:r>
    </w:p>
    <w:sectPr w:rsidR="00613058" w:rsidRPr="00BE3EA9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97" w:rsidRDefault="007E3597">
      <w:r>
        <w:separator/>
      </w:r>
    </w:p>
  </w:endnote>
  <w:endnote w:type="continuationSeparator" w:id="0">
    <w:p w:rsidR="007E3597" w:rsidRDefault="007E3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73" w:rsidRDefault="004B1D25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A0D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0D73" w:rsidRDefault="008A0D73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A0D73" w:rsidRPr="008257B0" w:rsidRDefault="004B1D25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A0D7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92B2E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97" w:rsidRDefault="007E3597">
      <w:r>
        <w:separator/>
      </w:r>
    </w:p>
  </w:footnote>
  <w:footnote w:type="continuationSeparator" w:id="0">
    <w:p w:rsidR="007E3597" w:rsidRDefault="007E3597">
      <w:r>
        <w:continuationSeparator/>
      </w:r>
    </w:p>
  </w:footnote>
  <w:footnote w:id="1">
    <w:p w:rsidR="008A0D73" w:rsidRPr="005D018A" w:rsidRDefault="008A0D73" w:rsidP="004C584B">
      <w:pPr>
        <w:pStyle w:val="ae"/>
        <w:jc w:val="both"/>
        <w:rPr>
          <w:rFonts w:ascii="GHEA Grapalat" w:hAnsi="GHEA Grapalat" w:cs="Sylfaen"/>
          <w:i/>
          <w:sz w:val="10"/>
          <w:szCs w:val="10"/>
        </w:rPr>
      </w:pPr>
      <w:r w:rsidRPr="005D018A">
        <w:rPr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A0D73" w:rsidRPr="005D018A" w:rsidRDefault="008A0D73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A0D73" w:rsidRPr="005D018A" w:rsidRDefault="008A0D73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A0D73" w:rsidRPr="005D018A" w:rsidRDefault="008A0D73" w:rsidP="004C584B">
      <w:pPr>
        <w:pStyle w:val="ae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5D018A">
        <w:rPr>
          <w:rStyle w:val="af6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8A0D73" w:rsidRPr="005D018A" w:rsidRDefault="008A0D73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6">
    <w:p w:rsidR="008A0D73" w:rsidRPr="005D018A" w:rsidRDefault="008A0D73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5D018A">
        <w:rPr>
          <w:rStyle w:val="af6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A0D73" w:rsidRPr="004C584B" w:rsidRDefault="008A0D73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A0D73" w:rsidRPr="0005226D" w:rsidRDefault="008A0D73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A0D73" w:rsidRPr="0005226D" w:rsidRDefault="008A0D73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</w:t>
      </w:r>
      <w:bookmarkStart w:id="0" w:name="_GoBack"/>
      <w:bookmarkEnd w:id="0"/>
      <w:r w:rsidRPr="0005226D">
        <w:rPr>
          <w:rFonts w:ascii="GHEA Grapalat" w:hAnsi="GHEA Grapalat"/>
          <w:i/>
          <w:sz w:val="10"/>
          <w:szCs w:val="10"/>
        </w:rPr>
        <w:t>ную общую сумму, включая НДС, заполнить в соседней графе "общая".</w:t>
      </w:r>
    </w:p>
  </w:footnote>
  <w:footnote w:id="10">
    <w:p w:rsidR="00B92B2E" w:rsidRPr="0005226D" w:rsidRDefault="00B92B2E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92B2E" w:rsidRPr="0005226D" w:rsidRDefault="00B92B2E" w:rsidP="004C584B">
      <w:pPr>
        <w:pStyle w:val="ae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0A3"/>
    <w:rsid w:val="00022E27"/>
    <w:rsid w:val="00025EFB"/>
    <w:rsid w:val="00027904"/>
    <w:rsid w:val="00034417"/>
    <w:rsid w:val="0003635A"/>
    <w:rsid w:val="000368BC"/>
    <w:rsid w:val="00040BA1"/>
    <w:rsid w:val="0004365B"/>
    <w:rsid w:val="00046A69"/>
    <w:rsid w:val="0005226D"/>
    <w:rsid w:val="0005765A"/>
    <w:rsid w:val="00061AF7"/>
    <w:rsid w:val="00062BDF"/>
    <w:rsid w:val="00063D6E"/>
    <w:rsid w:val="000706DF"/>
    <w:rsid w:val="00070F92"/>
    <w:rsid w:val="00074574"/>
    <w:rsid w:val="00075FE5"/>
    <w:rsid w:val="00080F51"/>
    <w:rsid w:val="00082455"/>
    <w:rsid w:val="0008374E"/>
    <w:rsid w:val="00086737"/>
    <w:rsid w:val="0009038B"/>
    <w:rsid w:val="00092025"/>
    <w:rsid w:val="0009444C"/>
    <w:rsid w:val="00095B7E"/>
    <w:rsid w:val="00096670"/>
    <w:rsid w:val="000B3F73"/>
    <w:rsid w:val="000C0F38"/>
    <w:rsid w:val="000C210A"/>
    <w:rsid w:val="000C36DD"/>
    <w:rsid w:val="000D2565"/>
    <w:rsid w:val="000D3C84"/>
    <w:rsid w:val="000E312B"/>
    <w:rsid w:val="000E517F"/>
    <w:rsid w:val="000E7FC8"/>
    <w:rsid w:val="000F6E65"/>
    <w:rsid w:val="000F71FE"/>
    <w:rsid w:val="00100D10"/>
    <w:rsid w:val="00102A32"/>
    <w:rsid w:val="001038C8"/>
    <w:rsid w:val="00120E57"/>
    <w:rsid w:val="00124077"/>
    <w:rsid w:val="00124BD1"/>
    <w:rsid w:val="00125AFF"/>
    <w:rsid w:val="00132E94"/>
    <w:rsid w:val="0014470D"/>
    <w:rsid w:val="00144797"/>
    <w:rsid w:val="00144A2C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92D"/>
    <w:rsid w:val="001A64A3"/>
    <w:rsid w:val="001B0C0E"/>
    <w:rsid w:val="001B33E6"/>
    <w:rsid w:val="001C13FF"/>
    <w:rsid w:val="001C220F"/>
    <w:rsid w:val="001C3B76"/>
    <w:rsid w:val="001C521B"/>
    <w:rsid w:val="001C578F"/>
    <w:rsid w:val="001C6411"/>
    <w:rsid w:val="001D2407"/>
    <w:rsid w:val="001D30C2"/>
    <w:rsid w:val="001E7074"/>
    <w:rsid w:val="001E7444"/>
    <w:rsid w:val="001F5BAF"/>
    <w:rsid w:val="00200F36"/>
    <w:rsid w:val="00201057"/>
    <w:rsid w:val="0020420B"/>
    <w:rsid w:val="00205535"/>
    <w:rsid w:val="00213125"/>
    <w:rsid w:val="002137CA"/>
    <w:rsid w:val="00216311"/>
    <w:rsid w:val="00216D4D"/>
    <w:rsid w:val="00217733"/>
    <w:rsid w:val="002179A4"/>
    <w:rsid w:val="00221EC4"/>
    <w:rsid w:val="002226C9"/>
    <w:rsid w:val="0022406C"/>
    <w:rsid w:val="00226F64"/>
    <w:rsid w:val="00227F34"/>
    <w:rsid w:val="00231695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66"/>
    <w:rsid w:val="0029297C"/>
    <w:rsid w:val="002955FD"/>
    <w:rsid w:val="002A04B6"/>
    <w:rsid w:val="002A5B15"/>
    <w:rsid w:val="002B3E7D"/>
    <w:rsid w:val="002B3F6D"/>
    <w:rsid w:val="002C076F"/>
    <w:rsid w:val="002C5839"/>
    <w:rsid w:val="002C60EF"/>
    <w:rsid w:val="002D09EE"/>
    <w:rsid w:val="002D0BF6"/>
    <w:rsid w:val="002D2655"/>
    <w:rsid w:val="002D5910"/>
    <w:rsid w:val="002D6BDC"/>
    <w:rsid w:val="002D7877"/>
    <w:rsid w:val="002F0A9D"/>
    <w:rsid w:val="002F4986"/>
    <w:rsid w:val="002F50FC"/>
    <w:rsid w:val="002F6DCA"/>
    <w:rsid w:val="00301137"/>
    <w:rsid w:val="00301B40"/>
    <w:rsid w:val="00302445"/>
    <w:rsid w:val="003057F7"/>
    <w:rsid w:val="00306FFC"/>
    <w:rsid w:val="00312A52"/>
    <w:rsid w:val="00315746"/>
    <w:rsid w:val="00316F5B"/>
    <w:rsid w:val="0031734F"/>
    <w:rsid w:val="00320D1B"/>
    <w:rsid w:val="00320E9D"/>
    <w:rsid w:val="00322D7B"/>
    <w:rsid w:val="003253C1"/>
    <w:rsid w:val="003258E1"/>
    <w:rsid w:val="00325AD5"/>
    <w:rsid w:val="003363B5"/>
    <w:rsid w:val="00340B45"/>
    <w:rsid w:val="00341CA5"/>
    <w:rsid w:val="00344006"/>
    <w:rsid w:val="00345C5A"/>
    <w:rsid w:val="0035269C"/>
    <w:rsid w:val="00357D4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C32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7C"/>
    <w:rsid w:val="003C7696"/>
    <w:rsid w:val="003D17D0"/>
    <w:rsid w:val="003D5271"/>
    <w:rsid w:val="003E1632"/>
    <w:rsid w:val="003E343E"/>
    <w:rsid w:val="003E7DDE"/>
    <w:rsid w:val="003F286E"/>
    <w:rsid w:val="003F416F"/>
    <w:rsid w:val="003F49B4"/>
    <w:rsid w:val="003F5A52"/>
    <w:rsid w:val="004001A0"/>
    <w:rsid w:val="004034C0"/>
    <w:rsid w:val="004061D2"/>
    <w:rsid w:val="00407E11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1D25"/>
    <w:rsid w:val="004B2C83"/>
    <w:rsid w:val="004B2CAE"/>
    <w:rsid w:val="004B7482"/>
    <w:rsid w:val="004C2C80"/>
    <w:rsid w:val="004C584B"/>
    <w:rsid w:val="004D2A4F"/>
    <w:rsid w:val="004D4E6E"/>
    <w:rsid w:val="004D62C5"/>
    <w:rsid w:val="004E01FD"/>
    <w:rsid w:val="004E4444"/>
    <w:rsid w:val="004F2C61"/>
    <w:rsid w:val="004F596C"/>
    <w:rsid w:val="004F7F2F"/>
    <w:rsid w:val="0050287B"/>
    <w:rsid w:val="00505CD9"/>
    <w:rsid w:val="005060B6"/>
    <w:rsid w:val="005068D1"/>
    <w:rsid w:val="00512138"/>
    <w:rsid w:val="0051430B"/>
    <w:rsid w:val="0051434F"/>
    <w:rsid w:val="00514ADA"/>
    <w:rsid w:val="00526314"/>
    <w:rsid w:val="00531EA4"/>
    <w:rsid w:val="0053722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CCB"/>
    <w:rsid w:val="00591E66"/>
    <w:rsid w:val="00594970"/>
    <w:rsid w:val="005A05CF"/>
    <w:rsid w:val="005A1214"/>
    <w:rsid w:val="005A17D3"/>
    <w:rsid w:val="005A66C0"/>
    <w:rsid w:val="005A7CDE"/>
    <w:rsid w:val="005B0E64"/>
    <w:rsid w:val="005B30BE"/>
    <w:rsid w:val="005B3F86"/>
    <w:rsid w:val="005C2C78"/>
    <w:rsid w:val="005C35D1"/>
    <w:rsid w:val="005C39A0"/>
    <w:rsid w:val="005D018A"/>
    <w:rsid w:val="005D0F4E"/>
    <w:rsid w:val="005D1C88"/>
    <w:rsid w:val="005D4D2E"/>
    <w:rsid w:val="005E141E"/>
    <w:rsid w:val="005E1DE9"/>
    <w:rsid w:val="005E2F58"/>
    <w:rsid w:val="005E587E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463FB"/>
    <w:rsid w:val="00651536"/>
    <w:rsid w:val="00652B69"/>
    <w:rsid w:val="006536FA"/>
    <w:rsid w:val="006538D5"/>
    <w:rsid w:val="00653A89"/>
    <w:rsid w:val="00655074"/>
    <w:rsid w:val="006557FC"/>
    <w:rsid w:val="00656BFB"/>
    <w:rsid w:val="00656DC4"/>
    <w:rsid w:val="00673895"/>
    <w:rsid w:val="00675911"/>
    <w:rsid w:val="006833A6"/>
    <w:rsid w:val="00683E3A"/>
    <w:rsid w:val="006840B6"/>
    <w:rsid w:val="00686425"/>
    <w:rsid w:val="00687525"/>
    <w:rsid w:val="00692C23"/>
    <w:rsid w:val="00694204"/>
    <w:rsid w:val="006A5CF4"/>
    <w:rsid w:val="006B2BA7"/>
    <w:rsid w:val="006B7B4E"/>
    <w:rsid w:val="006B7BCF"/>
    <w:rsid w:val="006D009B"/>
    <w:rsid w:val="006D0C89"/>
    <w:rsid w:val="006D4D49"/>
    <w:rsid w:val="006D60A9"/>
    <w:rsid w:val="006E341E"/>
    <w:rsid w:val="006E3B59"/>
    <w:rsid w:val="006E6944"/>
    <w:rsid w:val="006F114D"/>
    <w:rsid w:val="006F24C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5A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08A"/>
    <w:rsid w:val="007B4C0F"/>
    <w:rsid w:val="007B5608"/>
    <w:rsid w:val="007B6C31"/>
    <w:rsid w:val="007C3B03"/>
    <w:rsid w:val="007C7163"/>
    <w:rsid w:val="007D1BF8"/>
    <w:rsid w:val="007D56A3"/>
    <w:rsid w:val="007E3597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D73"/>
    <w:rsid w:val="008A2E6B"/>
    <w:rsid w:val="008B206E"/>
    <w:rsid w:val="008C275B"/>
    <w:rsid w:val="008C3DB4"/>
    <w:rsid w:val="008C7670"/>
    <w:rsid w:val="008D0B2F"/>
    <w:rsid w:val="008D4103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261"/>
    <w:rsid w:val="009359D6"/>
    <w:rsid w:val="009402A9"/>
    <w:rsid w:val="00941EC2"/>
    <w:rsid w:val="00942BDB"/>
    <w:rsid w:val="0094374F"/>
    <w:rsid w:val="0094474A"/>
    <w:rsid w:val="009507AF"/>
    <w:rsid w:val="00955275"/>
    <w:rsid w:val="0095686F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8753A"/>
    <w:rsid w:val="009928F7"/>
    <w:rsid w:val="00992C08"/>
    <w:rsid w:val="0099697A"/>
    <w:rsid w:val="00996A85"/>
    <w:rsid w:val="009A60C7"/>
    <w:rsid w:val="009A7177"/>
    <w:rsid w:val="009B2E17"/>
    <w:rsid w:val="009B3EAF"/>
    <w:rsid w:val="009B63BC"/>
    <w:rsid w:val="009B75F2"/>
    <w:rsid w:val="009C098A"/>
    <w:rsid w:val="009C3E95"/>
    <w:rsid w:val="009C43FB"/>
    <w:rsid w:val="009C63F4"/>
    <w:rsid w:val="009D3A60"/>
    <w:rsid w:val="009D5470"/>
    <w:rsid w:val="009E193A"/>
    <w:rsid w:val="009E4D38"/>
    <w:rsid w:val="009E5C71"/>
    <w:rsid w:val="009E5F93"/>
    <w:rsid w:val="009F073F"/>
    <w:rsid w:val="009F1A3D"/>
    <w:rsid w:val="009F5D08"/>
    <w:rsid w:val="009F71E7"/>
    <w:rsid w:val="00A006AB"/>
    <w:rsid w:val="00A03098"/>
    <w:rsid w:val="00A0596A"/>
    <w:rsid w:val="00A16EDD"/>
    <w:rsid w:val="00A21B0E"/>
    <w:rsid w:val="00A21D26"/>
    <w:rsid w:val="00A253DE"/>
    <w:rsid w:val="00A2735C"/>
    <w:rsid w:val="00A30C0F"/>
    <w:rsid w:val="00A31ACA"/>
    <w:rsid w:val="00A36B72"/>
    <w:rsid w:val="00A411DD"/>
    <w:rsid w:val="00A43A95"/>
    <w:rsid w:val="00A45288"/>
    <w:rsid w:val="00A52BC5"/>
    <w:rsid w:val="00A611FE"/>
    <w:rsid w:val="00A66B8D"/>
    <w:rsid w:val="00A70700"/>
    <w:rsid w:val="00AA2D52"/>
    <w:rsid w:val="00AA4DC3"/>
    <w:rsid w:val="00AA698E"/>
    <w:rsid w:val="00AB1F7F"/>
    <w:rsid w:val="00AB253E"/>
    <w:rsid w:val="00AB2D08"/>
    <w:rsid w:val="00AB3FC2"/>
    <w:rsid w:val="00AC7F6F"/>
    <w:rsid w:val="00AD5F58"/>
    <w:rsid w:val="00AD7823"/>
    <w:rsid w:val="00AE44F0"/>
    <w:rsid w:val="00AE7C17"/>
    <w:rsid w:val="00B036F7"/>
    <w:rsid w:val="00B06F5C"/>
    <w:rsid w:val="00B10495"/>
    <w:rsid w:val="00B1600C"/>
    <w:rsid w:val="00B16C9D"/>
    <w:rsid w:val="00B20E77"/>
    <w:rsid w:val="00B21464"/>
    <w:rsid w:val="00B21822"/>
    <w:rsid w:val="00B232DE"/>
    <w:rsid w:val="00B31ED6"/>
    <w:rsid w:val="00B34A30"/>
    <w:rsid w:val="00B40A04"/>
    <w:rsid w:val="00B42333"/>
    <w:rsid w:val="00B449D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2B2E"/>
    <w:rsid w:val="00B97F20"/>
    <w:rsid w:val="00BA0F2D"/>
    <w:rsid w:val="00BA5C97"/>
    <w:rsid w:val="00BC0DBD"/>
    <w:rsid w:val="00BD2B29"/>
    <w:rsid w:val="00BD3ECE"/>
    <w:rsid w:val="00BE08E1"/>
    <w:rsid w:val="00BE3EA9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5B9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59DD"/>
    <w:rsid w:val="00C862C8"/>
    <w:rsid w:val="00C868EC"/>
    <w:rsid w:val="00C90538"/>
    <w:rsid w:val="00C926B7"/>
    <w:rsid w:val="00C92778"/>
    <w:rsid w:val="00CA19F4"/>
    <w:rsid w:val="00CA386C"/>
    <w:rsid w:val="00CA4161"/>
    <w:rsid w:val="00CA487D"/>
    <w:rsid w:val="00CA6069"/>
    <w:rsid w:val="00CB1115"/>
    <w:rsid w:val="00CB3219"/>
    <w:rsid w:val="00CB32F6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37D9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748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0EF2"/>
    <w:rsid w:val="00DA3B88"/>
    <w:rsid w:val="00DB24EB"/>
    <w:rsid w:val="00DB50C0"/>
    <w:rsid w:val="00DB52EF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2D51"/>
    <w:rsid w:val="00DF78B4"/>
    <w:rsid w:val="00E043FF"/>
    <w:rsid w:val="00E14174"/>
    <w:rsid w:val="00E14FB5"/>
    <w:rsid w:val="00E15AC7"/>
    <w:rsid w:val="00E21EBA"/>
    <w:rsid w:val="00E24AA7"/>
    <w:rsid w:val="00E3003D"/>
    <w:rsid w:val="00E359C1"/>
    <w:rsid w:val="00E4171C"/>
    <w:rsid w:val="00E41DA4"/>
    <w:rsid w:val="00E427D3"/>
    <w:rsid w:val="00E476D2"/>
    <w:rsid w:val="00E54F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2D3"/>
    <w:rsid w:val="00EB6973"/>
    <w:rsid w:val="00EB6B0D"/>
    <w:rsid w:val="00EC3FA0"/>
    <w:rsid w:val="00EC6FF1"/>
    <w:rsid w:val="00ED20BE"/>
    <w:rsid w:val="00ED33B0"/>
    <w:rsid w:val="00ED51CE"/>
    <w:rsid w:val="00ED7334"/>
    <w:rsid w:val="00ED783F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3681D"/>
    <w:rsid w:val="00F408C7"/>
    <w:rsid w:val="00F50A9B"/>
    <w:rsid w:val="00F50FBC"/>
    <w:rsid w:val="00F546D9"/>
    <w:rsid w:val="00F570A9"/>
    <w:rsid w:val="00F60709"/>
    <w:rsid w:val="00F63219"/>
    <w:rsid w:val="00F712F6"/>
    <w:rsid w:val="00F714E0"/>
    <w:rsid w:val="00F71D16"/>
    <w:rsid w:val="00F73218"/>
    <w:rsid w:val="00F750C8"/>
    <w:rsid w:val="00F75368"/>
    <w:rsid w:val="00F75D84"/>
    <w:rsid w:val="00F77FE2"/>
    <w:rsid w:val="00F8167F"/>
    <w:rsid w:val="00F84F61"/>
    <w:rsid w:val="00F9057D"/>
    <w:rsid w:val="00F90644"/>
    <w:rsid w:val="00F936C4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B6A7E"/>
    <w:rsid w:val="00FC062E"/>
    <w:rsid w:val="00FC2DC2"/>
    <w:rsid w:val="00FC5B89"/>
    <w:rsid w:val="00FD0C86"/>
    <w:rsid w:val="00FD1267"/>
    <w:rsid w:val="00FD4EE2"/>
    <w:rsid w:val="00FD690C"/>
    <w:rsid w:val="00FE1928"/>
    <w:rsid w:val="00FE31DE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9">
    <w:name w:val="Emphasis"/>
    <w:basedOn w:val="a0"/>
    <w:qFormat/>
    <w:rsid w:val="00624E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2407"/>
    <w:rPr>
      <w:rFonts w:ascii="Arial LatArm" w:hAnsi="Arial LatArm"/>
      <w:b/>
      <w:color w:val="0000FF"/>
    </w:rPr>
  </w:style>
  <w:style w:type="character" w:customStyle="1" w:styleId="a6">
    <w:name w:val="Верхний колонтитул Знак"/>
    <w:basedOn w:val="a0"/>
    <w:link w:val="a5"/>
    <w:uiPriority w:val="99"/>
    <w:rsid w:val="00D76748"/>
  </w:style>
  <w:style w:type="character" w:customStyle="1" w:styleId="30">
    <w:name w:val="Заголовок 3 Знак"/>
    <w:link w:val="3"/>
    <w:uiPriority w:val="9"/>
    <w:rsid w:val="00591CCB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4737-3169-43C7-8F37-9B373735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2905</Words>
  <Characters>16565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2019-05-31T08:43:00Z</cp:lastPrinted>
  <dcterms:created xsi:type="dcterms:W3CDTF">2018-08-09T07:28:00Z</dcterms:created>
  <dcterms:modified xsi:type="dcterms:W3CDTF">2020-03-24T13:21:00Z</dcterms:modified>
</cp:coreProperties>
</file>