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06" w:rsidRPr="000B53E2" w:rsidRDefault="003E4106" w:rsidP="003E410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3E4106" w:rsidRPr="000B53E2" w:rsidRDefault="003E4106" w:rsidP="003E410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3E4106" w:rsidRPr="000B53E2" w:rsidRDefault="003E4106" w:rsidP="003E41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E4106" w:rsidRPr="009F7FDB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3E4106" w:rsidRPr="009F7FDB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3E4106" w:rsidRPr="009F7FDB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E4106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3E41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ՀՀ-ԱՄ-ԱՀ-ՀԲՄԽԾՁԲ-63/25</w:t>
      </w:r>
    </w:p>
    <w:p w:rsidR="003E4106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3E4106" w:rsidRPr="000B53E2" w:rsidRDefault="003E4106" w:rsidP="003E41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4106">
        <w:rPr>
          <w:rFonts w:ascii="GHEA Grapalat" w:eastAsia="Times New Roman" w:hAnsi="GHEA Grapalat" w:cs="Sylfaen"/>
          <w:sz w:val="20"/>
          <w:szCs w:val="20"/>
          <w:lang w:val="hy-AM" w:eastAsia="ru-RU"/>
        </w:rPr>
        <w:t>Муниципалитет Апарана представляет ниже информацию о признании процедуры закупки под кодом ՀՀ-ԱՄ-ԱՀ-ՀԲՄԽԾՁԲ-63/25 на закупку качественных услуг по техническому надзору за реконструкцией трубопровода поливной воды с использованием железобетонных полутруб в поселке Египатруш общины Апаран для своих нужд невыполненной.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4"/>
        <w:gridCol w:w="1848"/>
        <w:gridCol w:w="2709"/>
        <w:gridCol w:w="2432"/>
        <w:gridCol w:w="2012"/>
      </w:tblGrid>
      <w:tr w:rsidR="003E4106" w:rsidRPr="003E4106" w:rsidTr="00B652F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4106" w:rsidRPr="009F7FDB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3E4106" w:rsidRPr="003E4106" w:rsidTr="00B652F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E41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Служба технического контроля качества работ по реконструкции водопровода поливной воды с железобетонными полутрубами в поселке Египатруш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E4106" w:rsidRPr="003E4106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  <w:bookmarkStart w:id="0" w:name="_GoBack"/>
            <w:bookmarkEnd w:id="0"/>
          </w:p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3E4106" w:rsidRPr="000B53E2" w:rsidRDefault="003E4106" w:rsidP="003E41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из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E4106" w:rsidRPr="000B53E2" w:rsidRDefault="003E4106" w:rsidP="00B652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E410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поданы.</w:t>
            </w:r>
          </w:p>
        </w:tc>
      </w:tr>
    </w:tbl>
    <w:p w:rsidR="003E4106" w:rsidRPr="000B53E2" w:rsidRDefault="003E4106" w:rsidP="003E41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E4106" w:rsidRPr="000B53E2" w:rsidRDefault="003E4106" w:rsidP="003E41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E4106" w:rsidRPr="009F7FDB" w:rsidRDefault="003E4106" w:rsidP="003E410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3E4106" w:rsidRPr="009F7FDB" w:rsidRDefault="003E4106" w:rsidP="003E410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Мариам Айрапетяну</w:t>
      </w: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координатор по закупкам с кодом </w:t>
      </w:r>
      <w:r w:rsidRPr="003E410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ՀՀ-ԱՄ-ԱՀ-ՀԲՄԽԾՁԲ-63/25</w:t>
      </w:r>
    </w:p>
    <w:p w:rsidR="003E4106" w:rsidRDefault="003E4106" w:rsidP="003E4106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3E4106" w:rsidRPr="009F7FDB" w:rsidRDefault="003E4106" w:rsidP="003E4106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3E4106" w:rsidRDefault="003E4106" w:rsidP="003E4106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E4106" w:rsidRPr="009F7FDB" w:rsidRDefault="003E4106" w:rsidP="003E4106">
      <w:pPr>
        <w:spacing w:after="0"/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3E4106" w:rsidRDefault="003E4106" w:rsidP="003E4106">
      <w:pPr>
        <w:spacing w:after="0"/>
      </w:pPr>
    </w:p>
    <w:p w:rsidR="003E4106" w:rsidRDefault="003E4106" w:rsidP="003E4106"/>
    <w:p w:rsidR="003E4106" w:rsidRDefault="003E4106" w:rsidP="003E4106"/>
    <w:p w:rsidR="003E4106" w:rsidRDefault="003E4106" w:rsidP="003E4106"/>
    <w:p w:rsidR="003E4106" w:rsidRDefault="003E4106" w:rsidP="003E4106"/>
    <w:p w:rsidR="003E4106" w:rsidRDefault="003E4106" w:rsidP="003E4106"/>
    <w:p w:rsidR="0025732F" w:rsidRDefault="003E4106"/>
    <w:sectPr w:rsidR="0025732F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4106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E410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4106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06"/>
    <w:rsid w:val="00203050"/>
    <w:rsid w:val="003E4106"/>
    <w:rsid w:val="007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4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4106"/>
    <w:rPr>
      <w:lang w:val="en-US"/>
    </w:rPr>
  </w:style>
  <w:style w:type="character" w:styleId="a5">
    <w:name w:val="page number"/>
    <w:basedOn w:val="a0"/>
    <w:rsid w:val="003E4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4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4106"/>
    <w:rPr>
      <w:lang w:val="en-US"/>
    </w:rPr>
  </w:style>
  <w:style w:type="character" w:styleId="a5">
    <w:name w:val="page number"/>
    <w:basedOn w:val="a0"/>
    <w:rsid w:val="003E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DFGD</cp:lastModifiedBy>
  <cp:revision>1</cp:revision>
  <dcterms:created xsi:type="dcterms:W3CDTF">2025-08-13T18:40:00Z</dcterms:created>
  <dcterms:modified xsi:type="dcterms:W3CDTF">2025-08-13T18:46:00Z</dcterms:modified>
</cp:coreProperties>
</file>