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F134E8" w:rsidRDefault="00F134E8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512975">
        <w:rPr>
          <w:rFonts w:ascii="GHEA Grapalat" w:hAnsi="GHEA Grapalat" w:cs="Sylfaen"/>
          <w:b/>
          <w:sz w:val="22"/>
          <w:szCs w:val="22"/>
          <w:lang w:val="af-ZA"/>
        </w:rPr>
        <w:t>ՀԱՄԵՐԳԱՇԱՐԵՐԻ ՄԱՏՈՒՑՄԱՆ</w:t>
      </w:r>
      <w:r w:rsidR="00F134E8" w:rsidRPr="00F134E8">
        <w:rPr>
          <w:rFonts w:ascii="GHEA Grapalat" w:hAnsi="GHEA Grapalat" w:cs="Sylfaen"/>
          <w:b/>
          <w:sz w:val="22"/>
          <w:szCs w:val="22"/>
          <w:lang w:val="af-ZA"/>
        </w:rPr>
        <w:t xml:space="preserve"> ԾԱՌԱՅՈՒԹՅՈՒՆՆԵՐԻ»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«ՀՀՊՆՆՏԱԴ-ԳՀԾՁԲ-</w:t>
      </w:r>
      <w:r w:rsidR="00EE3D0F">
        <w:rPr>
          <w:rFonts w:ascii="GHEA Grapalat" w:hAnsi="GHEA Grapalat" w:cs="Sylfaen"/>
          <w:b/>
          <w:sz w:val="22"/>
          <w:szCs w:val="22"/>
          <w:lang w:val="af-ZA"/>
        </w:rPr>
        <w:t>3/3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512975">
        <w:rPr>
          <w:rFonts w:ascii="GHEA Grapalat" w:hAnsi="GHEA Grapalat"/>
          <w:b w:val="0"/>
          <w:color w:val="FF0000"/>
          <w:sz w:val="20"/>
          <w:lang w:val="af-ZA"/>
        </w:rPr>
        <w:t>նոյեմբերի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EE3D0F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«ՀՀՊՆՆՏԱԴ-ԳՀԾՁԲ-</w:t>
      </w:r>
      <w:r w:rsidR="00EE3D0F">
        <w:rPr>
          <w:rFonts w:ascii="GHEA Grapalat" w:hAnsi="GHEA Grapalat" w:cs="Sylfaen"/>
          <w:sz w:val="22"/>
          <w:szCs w:val="22"/>
          <w:lang w:val="af-ZA"/>
        </w:rPr>
        <w:t>3/3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«ՀՀՊՆՆՏԱԴ-ԳՀԾՁԲ-</w:t>
      </w:r>
      <w:r w:rsidR="00EE3D0F">
        <w:rPr>
          <w:rFonts w:ascii="GHEA Grapalat" w:hAnsi="GHEA Grapalat"/>
          <w:b/>
          <w:i/>
          <w:sz w:val="20"/>
          <w:lang w:val="af-ZA"/>
        </w:rPr>
        <w:t>3/3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EE3D0F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5129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1297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2975" w:rsidRPr="00EE3D0F" w:rsidTr="00DA0ECB">
        <w:trPr>
          <w:trHeight w:val="2779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512975" w:rsidRPr="00A228E1" w:rsidRDefault="00512975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512975" w:rsidRPr="00512975" w:rsidRDefault="00512975" w:rsidP="00117EDB">
            <w:pPr>
              <w:rPr>
                <w:rFonts w:ascii="GHEA Grapalat" w:hAnsi="GHEA Grapalat"/>
                <w:sz w:val="20"/>
                <w:lang w:val="af-ZA"/>
              </w:rPr>
            </w:pPr>
            <w:r w:rsidRPr="00512975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Համերգաշարերի մատուցման ծառայություններ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 չկան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512975" w:rsidRPr="00512975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3-րդ ենթակետի (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512975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512975" w:rsidRPr="00FD76AF" w:rsidRDefault="00512975" w:rsidP="00117ED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sz w:val="18"/>
                <w:szCs w:val="18"/>
              </w:rPr>
              <w:t>Հիմք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37-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3-րդ ենթակետի (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hy-AM"/>
              </w:rPr>
              <w:t>ոչ մի հայտ չի ներկայացվել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)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2975" w:rsidRPr="00FD76AF" w:rsidRDefault="00512975" w:rsidP="00512975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«ՀՀ ՊՆ ՆՏԱԴ-ԳՀ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Ծ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ՁԲ-</w:t>
            </w:r>
            <w:r w:rsidR="00EE3D0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3/3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»</w:t>
            </w:r>
            <w:r w:rsidRPr="00FD76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ԳՀ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FD76AF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FD76A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 xml:space="preserve">բաժնի </w:t>
      </w:r>
      <w:r w:rsidR="00512975">
        <w:rPr>
          <w:rFonts w:ascii="GHEA Grapalat" w:hAnsi="GHEA Grapalat"/>
          <w:sz w:val="20"/>
          <w:lang w:val="af-ZA"/>
        </w:rPr>
        <w:t>առաջատար մասնագետ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134E8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</w:t>
      </w:r>
      <w:r w:rsidR="00512975">
        <w:rPr>
          <w:rFonts w:ascii="GHEA Grapalat" w:hAnsi="GHEA Grapalat"/>
          <w:sz w:val="20"/>
          <w:lang w:val="af-ZA"/>
        </w:rPr>
        <w:t>ծառայող</w:t>
      </w:r>
      <w:r w:rsidRPr="000F5FBA">
        <w:rPr>
          <w:rFonts w:ascii="GHEA Grapalat" w:hAnsi="GHEA Grapalat"/>
          <w:sz w:val="20"/>
          <w:lang w:val="af-ZA"/>
        </w:rPr>
        <w:t xml:space="preserve"> </w:t>
      </w:r>
      <w:r w:rsidR="00512975">
        <w:rPr>
          <w:rFonts w:ascii="GHEA Grapalat" w:hAnsi="GHEA Grapalat"/>
          <w:sz w:val="20"/>
          <w:lang w:val="af-ZA"/>
        </w:rPr>
        <w:t>Վ. Սահակյանին</w:t>
      </w:r>
      <w:r w:rsidRPr="000F5FBA">
        <w:rPr>
          <w:rFonts w:ascii="GHEA Grapalat" w:hAnsi="GHEA Grapalat"/>
          <w:sz w:val="20"/>
          <w:lang w:val="af-ZA"/>
        </w:rPr>
        <w:t>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F0177A" w:rsidRPr="002C606A">
          <w:rPr>
            <w:rStyle w:val="Hyperlink"/>
            <w:rFonts w:ascii="GHEA Grapalat" w:hAnsi="GHEA Grapalat"/>
            <w:sz w:val="20"/>
            <w:lang w:val="af-ZA"/>
          </w:rPr>
          <w:t>v.sahakyan@mil.am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Pr="00512975" w:rsidRDefault="00A10782" w:rsidP="00A10782">
      <w:pPr>
        <w:rPr>
          <w:lang w:val="af-ZA"/>
        </w:rPr>
      </w:pPr>
    </w:p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Pr="00512975" w:rsidRDefault="004D3EE7">
      <w:pPr>
        <w:rPr>
          <w:lang w:val="af-ZA"/>
        </w:rPr>
      </w:pPr>
    </w:p>
    <w:sectPr w:rsidR="004D3EE7" w:rsidRPr="00512975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FE" w:rsidRDefault="00A23FFE" w:rsidP="00D41300">
      <w:r>
        <w:separator/>
      </w:r>
    </w:p>
  </w:endnote>
  <w:endnote w:type="continuationSeparator" w:id="1">
    <w:p w:rsidR="00A23FFE" w:rsidRDefault="00A23FFE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023E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A23FF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023E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3D0F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A23FF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FE" w:rsidRDefault="00A23FFE" w:rsidP="00D41300">
      <w:r>
        <w:separator/>
      </w:r>
    </w:p>
  </w:footnote>
  <w:footnote w:type="continuationSeparator" w:id="1">
    <w:p w:rsidR="00A23FFE" w:rsidRDefault="00A23FFE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3E97"/>
    <w:rsid w:val="000254AD"/>
    <w:rsid w:val="000561BB"/>
    <w:rsid w:val="000F5FBA"/>
    <w:rsid w:val="00102D94"/>
    <w:rsid w:val="00193BC1"/>
    <w:rsid w:val="001B2FBB"/>
    <w:rsid w:val="002B62AA"/>
    <w:rsid w:val="00363114"/>
    <w:rsid w:val="00426CD6"/>
    <w:rsid w:val="00472FE9"/>
    <w:rsid w:val="004B6B25"/>
    <w:rsid w:val="004D3813"/>
    <w:rsid w:val="004D3EE7"/>
    <w:rsid w:val="00506E97"/>
    <w:rsid w:val="00512975"/>
    <w:rsid w:val="00565721"/>
    <w:rsid w:val="005B528E"/>
    <w:rsid w:val="00663420"/>
    <w:rsid w:val="00841D3B"/>
    <w:rsid w:val="00854715"/>
    <w:rsid w:val="00A10782"/>
    <w:rsid w:val="00A23FFE"/>
    <w:rsid w:val="00B61843"/>
    <w:rsid w:val="00CA39C4"/>
    <w:rsid w:val="00CF1759"/>
    <w:rsid w:val="00D41300"/>
    <w:rsid w:val="00D57596"/>
    <w:rsid w:val="00E110C9"/>
    <w:rsid w:val="00E340E3"/>
    <w:rsid w:val="00E66DEC"/>
    <w:rsid w:val="00E8448D"/>
    <w:rsid w:val="00EE3D0F"/>
    <w:rsid w:val="00F0177A"/>
    <w:rsid w:val="00F1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129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sahak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14</cp:revision>
  <cp:lastPrinted>2005-06-21T21:15:00Z</cp:lastPrinted>
  <dcterms:created xsi:type="dcterms:W3CDTF">2015-10-31T01:32:00Z</dcterms:created>
  <dcterms:modified xsi:type="dcterms:W3CDTF">2005-06-21T21:20:00Z</dcterms:modified>
</cp:coreProperties>
</file>