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1FBAF6" w14:textId="77777777" w:rsidR="0022631D" w:rsidRPr="00014381" w:rsidRDefault="0022631D" w:rsidP="003E196F">
      <w:pPr>
        <w:spacing w:after="0"/>
        <w:rPr>
          <w:rFonts w:ascii="GHEA Grapalat" w:eastAsia="Times New Roman" w:hAnsi="GHEA Grapalat" w:cs="Sylfaen"/>
          <w:b/>
          <w:sz w:val="20"/>
          <w:szCs w:val="20"/>
          <w:lang w:eastAsia="ru-RU"/>
        </w:rPr>
      </w:pPr>
    </w:p>
    <w:p w14:paraId="1B54513A" w14:textId="77777777" w:rsidR="007B13DA" w:rsidRPr="00014381" w:rsidRDefault="0022631D" w:rsidP="003E196F">
      <w:pPr>
        <w:spacing w:after="0"/>
        <w:jc w:val="center"/>
        <w:rPr>
          <w:rFonts w:ascii="GHEA Grapalat" w:hAnsi="GHEA Grapalat"/>
          <w:b/>
          <w:szCs w:val="24"/>
          <w:u w:val="single"/>
          <w:lang w:val="ru-RU"/>
        </w:rPr>
      </w:pPr>
      <w:r w:rsidRPr="00014381">
        <w:rPr>
          <w:rFonts w:ascii="GHEA Grapalat" w:eastAsia="Times New Roman" w:hAnsi="GHEA Grapalat" w:cs="Sylfaen"/>
          <w:b/>
          <w:sz w:val="20"/>
          <w:szCs w:val="20"/>
          <w:u w:val="single"/>
          <w:lang w:val="af-ZA" w:eastAsia="ru-RU"/>
        </w:rPr>
        <w:t>ՀԱՅՏԱՐԱՐՈՒԹՅՈՒՆ</w:t>
      </w:r>
      <w:r w:rsidR="003F38A1" w:rsidRPr="00014381">
        <w:rPr>
          <w:rFonts w:ascii="GHEA Grapalat" w:hAnsi="GHEA Grapalat"/>
          <w:b/>
          <w:szCs w:val="24"/>
          <w:u w:val="single"/>
          <w:lang w:val="ru-RU"/>
        </w:rPr>
        <w:t xml:space="preserve"> </w:t>
      </w:r>
    </w:p>
    <w:p w14:paraId="0CBCDA17" w14:textId="77777777" w:rsidR="003F38A1" w:rsidRPr="00014381" w:rsidRDefault="003F38A1" w:rsidP="003E196F">
      <w:pPr>
        <w:spacing w:after="0"/>
        <w:jc w:val="center"/>
        <w:rPr>
          <w:rFonts w:ascii="GHEA Grapalat" w:eastAsia="Times New Roman" w:hAnsi="GHEA Grapalat" w:cs="Sylfaen"/>
          <w:bCs/>
          <w:sz w:val="20"/>
          <w:szCs w:val="20"/>
          <w:lang w:val="af-ZA" w:eastAsia="ru-RU"/>
        </w:rPr>
      </w:pPr>
      <w:r w:rsidRPr="00014381">
        <w:rPr>
          <w:rFonts w:ascii="GHEA Grapalat" w:hAnsi="GHEA Grapalat"/>
          <w:b/>
          <w:szCs w:val="24"/>
          <w:lang w:val="ru-RU"/>
        </w:rPr>
        <w:t>ОБЪЯВЛЕНИЕ</w:t>
      </w:r>
    </w:p>
    <w:p w14:paraId="44076ACA" w14:textId="77777777" w:rsidR="007B13DA" w:rsidRPr="00014381" w:rsidRDefault="001B322E" w:rsidP="003E196F">
      <w:pPr>
        <w:spacing w:after="0"/>
        <w:jc w:val="center"/>
        <w:rPr>
          <w:rFonts w:ascii="GHEA Grapalat" w:hAnsi="GHEA Grapalat"/>
          <w:b/>
          <w:szCs w:val="24"/>
          <w:u w:val="single"/>
          <w:lang w:val="ru-RU"/>
        </w:rPr>
      </w:pPr>
      <w:r w:rsidRPr="00014381">
        <w:rPr>
          <w:rFonts w:ascii="GHEA Grapalat" w:eastAsia="Times New Roman" w:hAnsi="GHEA Grapalat" w:cs="Sylfaen"/>
          <w:b/>
          <w:sz w:val="20"/>
          <w:szCs w:val="20"/>
          <w:u w:val="single"/>
          <w:lang w:val="af-ZA" w:eastAsia="ru-RU"/>
        </w:rPr>
        <w:t>կնքված պայմանագրի մասի</w:t>
      </w:r>
      <w:r w:rsidR="003F38A1" w:rsidRPr="00014381">
        <w:rPr>
          <w:rFonts w:ascii="GHEA Grapalat" w:hAnsi="GHEA Grapalat"/>
          <w:b/>
          <w:szCs w:val="24"/>
          <w:u w:val="single"/>
          <w:lang w:val="ru-RU"/>
        </w:rPr>
        <w:t xml:space="preserve"> </w:t>
      </w:r>
    </w:p>
    <w:p w14:paraId="6B989754" w14:textId="03A6232B" w:rsidR="0022631D" w:rsidRDefault="003F38A1" w:rsidP="003E196F">
      <w:pPr>
        <w:spacing w:after="0"/>
        <w:jc w:val="center"/>
        <w:rPr>
          <w:rFonts w:ascii="GHEA Grapalat" w:hAnsi="GHEA Grapalat"/>
          <w:b/>
          <w:szCs w:val="24"/>
          <w:lang w:val="ru-RU"/>
        </w:rPr>
      </w:pPr>
      <w:r w:rsidRPr="00014381">
        <w:rPr>
          <w:rFonts w:ascii="GHEA Grapalat" w:hAnsi="GHEA Grapalat"/>
          <w:b/>
          <w:szCs w:val="24"/>
          <w:lang w:val="ru-RU"/>
        </w:rPr>
        <w:t>о заключенном договоре</w:t>
      </w:r>
    </w:p>
    <w:p w14:paraId="179FD535" w14:textId="77777777" w:rsidR="00E402A7" w:rsidRPr="00E402A7" w:rsidRDefault="00E402A7" w:rsidP="003E196F">
      <w:pPr>
        <w:spacing w:after="0"/>
        <w:jc w:val="center"/>
        <w:rPr>
          <w:rFonts w:ascii="GHEA Grapalat" w:eastAsia="Times New Roman" w:hAnsi="GHEA Grapalat" w:cs="Sylfaen"/>
          <w:b/>
          <w:sz w:val="20"/>
          <w:szCs w:val="20"/>
          <w:lang w:val="ru-RU" w:eastAsia="ru-RU"/>
        </w:rPr>
      </w:pPr>
    </w:p>
    <w:p w14:paraId="57F26A73" w14:textId="6BF2FEB2" w:rsidR="003F38A1" w:rsidRPr="0087214C" w:rsidRDefault="008E1E37" w:rsidP="00446311">
      <w:pPr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87214C">
        <w:rPr>
          <w:rFonts w:ascii="GHEA Grapalat" w:hAnsi="GHEA Grapalat" w:cs="Sylfaen"/>
          <w:sz w:val="20"/>
          <w:szCs w:val="20"/>
          <w:lang w:val="pt-BR"/>
        </w:rPr>
        <w:t xml:space="preserve">     </w:t>
      </w:r>
      <w:r w:rsidR="00FF092B" w:rsidRPr="0087214C">
        <w:rPr>
          <w:rFonts w:ascii="GHEA Grapalat" w:hAnsi="GHEA Grapalat"/>
          <w:b/>
          <w:sz w:val="20"/>
          <w:szCs w:val="20"/>
          <w:lang w:val="af-ZA"/>
        </w:rPr>
        <w:t>«ԵՐԵՎԱՆԻ ԷԼԵԿՏՐԱՏՐԱՆՍՊՈՐՏ» ՓԲԸ</w:t>
      </w:r>
      <w:r w:rsidR="00FF092B" w:rsidRPr="0087214C">
        <w:rPr>
          <w:rFonts w:ascii="GHEA Grapalat" w:hAnsi="GHEA Grapalat"/>
          <w:b/>
          <w:sz w:val="20"/>
          <w:szCs w:val="20"/>
          <w:lang w:val="hy-AM"/>
        </w:rPr>
        <w:t>-ն</w:t>
      </w:r>
      <w:r w:rsidR="0022631D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1B322E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A678E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ՀՀ</w:t>
      </w:r>
      <w:r w:rsidR="001E4603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,</w:t>
      </w:r>
      <w:r w:rsidR="00FF00B8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FF092B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ք Երևան</w:t>
      </w:r>
      <w:r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</w:t>
      </w:r>
      <w:r w:rsidR="00FF092B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Բագրատունյաց 44 </w:t>
      </w:r>
      <w:r w:rsidR="0022631D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հասցեում, </w:t>
      </w:r>
      <w:r w:rsidR="00FF00B8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ս</w:t>
      </w:r>
      <w:r w:rsidR="0022631D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տորև ներկայացնում է իր</w:t>
      </w:r>
      <w:r w:rsidR="001B322E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կարիքների համար </w:t>
      </w:r>
      <w:r w:rsidR="00E402A7">
        <w:rPr>
          <w:rFonts w:ascii="GHEA Grapalat" w:eastAsia="Times New Roman" w:hAnsi="GHEA Grapalat" w:cs="Sylfaen"/>
          <w:sz w:val="20"/>
          <w:szCs w:val="20"/>
          <w:lang w:val="hy-AM" w:eastAsia="ru-RU"/>
        </w:rPr>
        <w:t>վճարների հավաքման</w:t>
      </w:r>
      <w:r w:rsidR="009917A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ծառայությունների</w:t>
      </w:r>
      <w:r w:rsidR="002C6594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1B322E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ձեռքբերման նպատակով</w:t>
      </w:r>
      <w:r w:rsidR="00F92D1C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կազմակերպված </w:t>
      </w:r>
      <w:r w:rsidR="001B322E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«</w:t>
      </w:r>
      <w:r w:rsidR="00FF092B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ԵԷՏ-ԳՀ</w:t>
      </w:r>
      <w:r w:rsid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Ծ</w:t>
      </w:r>
      <w:r w:rsidR="00FF092B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ՁԲ-</w:t>
      </w:r>
      <w:r w:rsidR="007C5B1B">
        <w:rPr>
          <w:rFonts w:ascii="GHEA Grapalat" w:eastAsia="Times New Roman" w:hAnsi="GHEA Grapalat" w:cs="Sylfaen"/>
          <w:sz w:val="20"/>
          <w:szCs w:val="20"/>
          <w:lang w:val="hy-AM" w:eastAsia="ru-RU"/>
        </w:rPr>
        <w:t>24/0</w:t>
      </w:r>
      <w:r w:rsidR="0020351E">
        <w:rPr>
          <w:rFonts w:ascii="GHEA Grapalat" w:eastAsia="Times New Roman" w:hAnsi="GHEA Grapalat" w:cs="Sylfaen"/>
          <w:sz w:val="20"/>
          <w:szCs w:val="20"/>
          <w:lang w:eastAsia="ru-RU"/>
        </w:rPr>
        <w:t>7</w:t>
      </w:r>
      <w:r w:rsidR="001B322E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» ծածկագրով գնման ընթացակարգի արդյունքում կնքված պայմանագր</w:t>
      </w:r>
      <w:r w:rsidR="00D25E90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ի</w:t>
      </w:r>
      <w:r w:rsidR="001B322E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մասին տեղեկատվությունը`</w:t>
      </w:r>
      <w:r w:rsidR="0022631D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</w:p>
    <w:p w14:paraId="09EA9E37" w14:textId="7A44F30B" w:rsidR="007E5F07" w:rsidRPr="0087214C" w:rsidRDefault="00FF092B" w:rsidP="00FF092B">
      <w:pPr>
        <w:pStyle w:val="BodyTextIndent"/>
        <w:widowControl w:val="0"/>
        <w:spacing w:line="240" w:lineRule="auto"/>
        <w:ind w:firstLine="0"/>
        <w:contextualSpacing/>
        <w:rPr>
          <w:rFonts w:ascii="GHEA Grapalat" w:hAnsi="GHEA Grapalat" w:cs="Sylfaen"/>
          <w:i w:val="0"/>
          <w:lang w:val="hy-AM" w:bidi="ar-SA"/>
        </w:rPr>
      </w:pPr>
      <w:r w:rsidRPr="0087214C">
        <w:rPr>
          <w:rFonts w:ascii="GHEA Grapalat" w:hAnsi="GHEA Grapalat" w:cs="Sylfaen"/>
          <w:b/>
          <w:i w:val="0"/>
          <w:lang w:val="hy-AM" w:bidi="ar-SA"/>
        </w:rPr>
        <w:t xml:space="preserve">ЗАО </w:t>
      </w:r>
      <w:r w:rsidR="008559C6">
        <w:rPr>
          <w:rFonts w:ascii="GHEA Grapalat" w:hAnsi="GHEA Grapalat" w:cs="Sylfaen"/>
          <w:b/>
          <w:i w:val="0"/>
          <w:lang w:val="hy-AM" w:bidi="ar-SA"/>
        </w:rPr>
        <w:t>«</w:t>
      </w:r>
      <w:r w:rsidRPr="0087214C">
        <w:rPr>
          <w:rFonts w:ascii="GHEA Grapalat" w:hAnsi="GHEA Grapalat" w:cs="Sylfaen"/>
          <w:b/>
          <w:i w:val="0"/>
          <w:lang w:val="hy-AM" w:bidi="ar-SA"/>
        </w:rPr>
        <w:t>ЭЛЕКТРОТРАНСПОРТ ЕРЕВАНА</w:t>
      </w:r>
      <w:r w:rsidR="008559C6">
        <w:rPr>
          <w:rFonts w:ascii="GHEA Grapalat" w:hAnsi="GHEA Grapalat" w:cs="Sylfaen"/>
          <w:b/>
          <w:i w:val="0"/>
          <w:lang w:val="hy-AM" w:bidi="ar-SA"/>
        </w:rPr>
        <w:t></w:t>
      </w:r>
      <w:r w:rsidR="00FF00B8" w:rsidRPr="0087214C">
        <w:rPr>
          <w:rFonts w:ascii="GHEA Grapalat" w:hAnsi="GHEA Grapalat" w:cs="Sylfaen"/>
          <w:b/>
          <w:i w:val="0"/>
          <w:lang w:val="hy-AM" w:bidi="ar-SA"/>
        </w:rPr>
        <w:t>,</w:t>
      </w:r>
      <w:r w:rsidR="00FF00B8" w:rsidRPr="0087214C">
        <w:rPr>
          <w:rFonts w:ascii="GHEA Grapalat" w:hAnsi="GHEA Grapalat" w:cs="Sylfaen"/>
          <w:i w:val="0"/>
          <w:lang w:val="hy-AM" w:bidi="ar-SA"/>
        </w:rPr>
        <w:t xml:space="preserve"> который находится по адресу РА, </w:t>
      </w:r>
      <w:r w:rsidRPr="0087214C">
        <w:rPr>
          <w:rFonts w:ascii="GHEA Grapalat" w:hAnsi="GHEA Grapalat" w:cs="Sylfaen"/>
          <w:i w:val="0"/>
          <w:lang w:val="hy-AM" w:bidi="ar-SA"/>
        </w:rPr>
        <w:t xml:space="preserve">Ереван, ул. Багратуняц 44 </w:t>
      </w:r>
      <w:r w:rsidR="003F38A1" w:rsidRPr="0087214C">
        <w:rPr>
          <w:rFonts w:ascii="GHEA Grapalat" w:hAnsi="GHEA Grapalat" w:cs="Sylfaen"/>
          <w:i w:val="0"/>
          <w:lang w:val="hy-AM" w:bidi="ar-SA"/>
        </w:rPr>
        <w:t>ниже представляет информацию о договор</w:t>
      </w:r>
      <w:r w:rsidR="003A0BA5" w:rsidRPr="0087214C">
        <w:rPr>
          <w:rFonts w:ascii="GHEA Grapalat" w:hAnsi="GHEA Grapalat" w:cs="Sylfaen"/>
          <w:i w:val="0"/>
          <w:lang w:val="hy-AM" w:bidi="ar-SA"/>
        </w:rPr>
        <w:t>а</w:t>
      </w:r>
      <w:r w:rsidR="003F38A1" w:rsidRPr="0087214C">
        <w:rPr>
          <w:rFonts w:ascii="GHEA Grapalat" w:hAnsi="GHEA Grapalat" w:cs="Sylfaen"/>
          <w:i w:val="0"/>
          <w:lang w:val="hy-AM" w:bidi="ar-SA"/>
        </w:rPr>
        <w:t xml:space="preserve"> заключенном в результате процедуры закупки под кодом </w:t>
      </w:r>
      <w:r w:rsidRPr="0087214C">
        <w:rPr>
          <w:rFonts w:ascii="GHEA Grapalat" w:hAnsi="GHEA Grapalat" w:cs="Sylfaen"/>
          <w:i w:val="0"/>
          <w:lang w:val="hy-AM" w:bidi="ar-SA"/>
        </w:rPr>
        <w:t>EET-GH</w:t>
      </w:r>
      <w:r w:rsidR="0087214C" w:rsidRPr="00352A1A">
        <w:rPr>
          <w:rFonts w:ascii="GHEA Grapalat" w:hAnsi="GHEA Grapalat" w:cs="Sylfaen"/>
          <w:i w:val="0"/>
          <w:lang w:val="hy-AM" w:bidi="ar-SA"/>
        </w:rPr>
        <w:t>Ts</w:t>
      </w:r>
      <w:r w:rsidRPr="0087214C">
        <w:rPr>
          <w:rFonts w:ascii="GHEA Grapalat" w:hAnsi="GHEA Grapalat" w:cs="Sylfaen"/>
          <w:i w:val="0"/>
          <w:lang w:val="hy-AM" w:bidi="ar-SA"/>
        </w:rPr>
        <w:t>DZB-</w:t>
      </w:r>
      <w:r w:rsidR="00B66B2B">
        <w:rPr>
          <w:rFonts w:ascii="GHEA Grapalat" w:hAnsi="GHEA Grapalat" w:cs="Sylfaen"/>
          <w:i w:val="0"/>
          <w:lang w:val="hy-AM" w:bidi="ar-SA"/>
        </w:rPr>
        <w:t>24/0</w:t>
      </w:r>
      <w:r w:rsidR="0020351E">
        <w:rPr>
          <w:rFonts w:ascii="GHEA Grapalat" w:hAnsi="GHEA Grapalat" w:cs="Sylfaen"/>
          <w:i w:val="0"/>
          <w:lang w:val="en-US" w:bidi="ar-SA"/>
        </w:rPr>
        <w:t xml:space="preserve">7 </w:t>
      </w:r>
      <w:r w:rsidRPr="0087214C">
        <w:rPr>
          <w:rFonts w:ascii="GHEA Grapalat" w:hAnsi="GHEA Grapalat" w:cs="Sylfaen"/>
          <w:i w:val="0"/>
          <w:lang w:val="hy-AM" w:bidi="ar-SA"/>
        </w:rPr>
        <w:t xml:space="preserve"> </w:t>
      </w:r>
      <w:r w:rsidR="003F38A1" w:rsidRPr="0087214C">
        <w:rPr>
          <w:rFonts w:ascii="GHEA Grapalat" w:hAnsi="GHEA Grapalat" w:cs="Sylfaen"/>
          <w:i w:val="0"/>
          <w:lang w:val="hy-AM" w:bidi="ar-SA"/>
        </w:rPr>
        <w:t xml:space="preserve">организованной с целью </w:t>
      </w:r>
      <w:r w:rsidR="003F38A1" w:rsidRPr="00352A1A">
        <w:rPr>
          <w:rFonts w:ascii="GHEA Grapalat" w:hAnsi="GHEA Grapalat" w:cs="Sylfaen"/>
          <w:i w:val="0"/>
          <w:lang w:val="hy-AM" w:bidi="ar-SA"/>
        </w:rPr>
        <w:t xml:space="preserve">приобретения </w:t>
      </w:r>
      <w:r w:rsidR="0087214C" w:rsidRPr="00352A1A">
        <w:rPr>
          <w:rFonts w:ascii="GHEA Grapalat" w:hAnsi="GHEA Grapalat" w:cs="Sylfaen"/>
          <w:i w:val="0"/>
          <w:lang w:val="hy-AM" w:bidi="ar-SA"/>
        </w:rPr>
        <w:t>услуг</w:t>
      </w:r>
      <w:r w:rsidR="00352A1A" w:rsidRPr="00352A1A">
        <w:rPr>
          <w:rFonts w:ascii="GHEA Grapalat" w:hAnsi="GHEA Grapalat" w:cs="Sylfaen"/>
          <w:i w:val="0"/>
          <w:lang w:val="hy-AM" w:bidi="ar-SA"/>
        </w:rPr>
        <w:t xml:space="preserve">ов </w:t>
      </w:r>
      <w:r w:rsidR="00E402A7">
        <w:rPr>
          <w:rFonts w:ascii="GHEA Grapalat" w:hAnsi="GHEA Grapalat" w:cs="Sylfaen"/>
          <w:i w:val="0"/>
          <w:lang w:bidi="ar-SA"/>
        </w:rPr>
        <w:t>по сбору платежей</w:t>
      </w:r>
      <w:r w:rsidR="009917A1" w:rsidRPr="009917A1">
        <w:rPr>
          <w:rFonts w:ascii="GHEA Grapalat" w:hAnsi="GHEA Grapalat" w:cs="Sylfaen"/>
          <w:i w:val="0"/>
          <w:lang w:val="hy-AM" w:bidi="ar-SA"/>
        </w:rPr>
        <w:t xml:space="preserve"> </w:t>
      </w:r>
      <w:r w:rsidR="003F38A1" w:rsidRPr="00352A1A">
        <w:rPr>
          <w:rFonts w:ascii="GHEA Grapalat" w:hAnsi="GHEA Grapalat" w:cs="Sylfaen"/>
          <w:i w:val="0"/>
          <w:lang w:val="hy-AM" w:bidi="ar-SA"/>
        </w:rPr>
        <w:t>для своих</w:t>
      </w:r>
      <w:r w:rsidR="003F38A1" w:rsidRPr="0087214C">
        <w:rPr>
          <w:rFonts w:ascii="GHEA Grapalat" w:hAnsi="GHEA Grapalat" w:cs="Sylfaen"/>
          <w:i w:val="0"/>
          <w:lang w:val="hy-AM" w:bidi="ar-SA"/>
        </w:rPr>
        <w:t xml:space="preserve"> нужд:</w:t>
      </w:r>
    </w:p>
    <w:p w14:paraId="08C44EB1" w14:textId="77777777" w:rsidR="0022631D" w:rsidRPr="00014381" w:rsidRDefault="0022631D" w:rsidP="00446311">
      <w:pPr>
        <w:spacing w:after="0"/>
        <w:ind w:firstLine="72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                                                                                    </w:t>
      </w:r>
      <w:r w:rsidR="001B322E"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</w:t>
      </w:r>
    </w:p>
    <w:tbl>
      <w:tblPr>
        <w:tblW w:w="11218" w:type="dxa"/>
        <w:tblInd w:w="-52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9"/>
        <w:gridCol w:w="744"/>
        <w:gridCol w:w="872"/>
        <w:gridCol w:w="76"/>
        <w:gridCol w:w="211"/>
        <w:gridCol w:w="83"/>
        <w:gridCol w:w="709"/>
        <w:gridCol w:w="708"/>
        <w:gridCol w:w="273"/>
        <w:gridCol w:w="46"/>
        <w:gridCol w:w="50"/>
        <w:gridCol w:w="198"/>
        <w:gridCol w:w="367"/>
        <w:gridCol w:w="59"/>
        <w:gridCol w:w="646"/>
        <w:gridCol w:w="490"/>
        <w:gridCol w:w="78"/>
        <w:gridCol w:w="451"/>
        <w:gridCol w:w="37"/>
        <w:gridCol w:w="31"/>
        <w:gridCol w:w="211"/>
        <w:gridCol w:w="182"/>
        <w:gridCol w:w="891"/>
        <w:gridCol w:w="35"/>
        <w:gridCol w:w="841"/>
        <w:gridCol w:w="33"/>
        <w:gridCol w:w="50"/>
        <w:gridCol w:w="176"/>
        <w:gridCol w:w="385"/>
        <w:gridCol w:w="1656"/>
      </w:tblGrid>
      <w:tr w:rsidR="0022631D" w:rsidRPr="00014381" w14:paraId="616D5A0B" w14:textId="77777777" w:rsidTr="002C6594">
        <w:trPr>
          <w:trHeight w:val="146"/>
        </w:trPr>
        <w:tc>
          <w:tcPr>
            <w:tcW w:w="629" w:type="dxa"/>
            <w:shd w:val="clear" w:color="auto" w:fill="auto"/>
            <w:vAlign w:val="center"/>
          </w:tcPr>
          <w:p w14:paraId="6E0BA44E" w14:textId="77777777" w:rsidR="0022631D" w:rsidRPr="00014381" w:rsidRDefault="0022631D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589" w:type="dxa"/>
            <w:gridSpan w:val="29"/>
            <w:shd w:val="clear" w:color="auto" w:fill="auto"/>
            <w:vAlign w:val="center"/>
          </w:tcPr>
          <w:p w14:paraId="4FAB3387" w14:textId="77777777" w:rsidR="0022631D" w:rsidRPr="00014381" w:rsidRDefault="0022631D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Գ</w:t>
            </w: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val="hy-AM" w:eastAsia="ru-RU"/>
              </w:rPr>
              <w:t xml:space="preserve">նման </w:t>
            </w: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առարկայի</w:t>
            </w:r>
          </w:p>
          <w:p w14:paraId="75E4B129" w14:textId="77777777" w:rsidR="003F38A1" w:rsidRPr="00014381" w:rsidRDefault="003F38A1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22631D" w:rsidRPr="00E402A7" w14:paraId="0B9647F8" w14:textId="77777777" w:rsidTr="009917A1">
        <w:trPr>
          <w:trHeight w:val="110"/>
        </w:trPr>
        <w:tc>
          <w:tcPr>
            <w:tcW w:w="629" w:type="dxa"/>
            <w:vMerge w:val="restart"/>
            <w:shd w:val="clear" w:color="auto" w:fill="auto"/>
            <w:vAlign w:val="center"/>
          </w:tcPr>
          <w:p w14:paraId="3B24446B" w14:textId="77777777" w:rsidR="0022631D" w:rsidRPr="00014381" w:rsidRDefault="0022631D" w:rsidP="003E196F">
            <w:pPr>
              <w:widowControl w:val="0"/>
              <w:pBdr>
                <w:bottom w:val="single" w:sz="6" w:space="1" w:color="auto"/>
              </w:pBdr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  <w:p w14:paraId="79619057" w14:textId="77777777" w:rsidR="003F38A1" w:rsidRPr="00014381" w:rsidRDefault="003F38A1" w:rsidP="003E196F">
            <w:pPr>
              <w:widowControl w:val="0"/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986" w:type="dxa"/>
            <w:gridSpan w:val="5"/>
            <w:vMerge w:val="restart"/>
            <w:shd w:val="clear" w:color="auto" w:fill="auto"/>
            <w:vAlign w:val="center"/>
          </w:tcPr>
          <w:p w14:paraId="2EEB40C8" w14:textId="77777777" w:rsidR="0022631D" w:rsidRPr="00014381" w:rsidRDefault="003F38A1" w:rsidP="003E196F">
            <w:pPr>
              <w:widowControl w:val="0"/>
              <w:pBdr>
                <w:bottom w:val="single" w:sz="6" w:space="1" w:color="auto"/>
              </w:pBdr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</w:t>
            </w:r>
            <w:r w:rsidR="0022631D"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նվանումը</w:t>
            </w:r>
          </w:p>
          <w:p w14:paraId="12211725" w14:textId="77777777" w:rsidR="003F38A1" w:rsidRPr="00014381" w:rsidRDefault="003F38A1" w:rsidP="003E196F">
            <w:pPr>
              <w:widowControl w:val="0"/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1A819BCB" w14:textId="77777777" w:rsidR="0022631D" w:rsidRPr="00014381" w:rsidRDefault="0022631D" w:rsidP="003E196F">
            <w:pPr>
              <w:widowControl w:val="0"/>
              <w:pBdr>
                <w:bottom w:val="single" w:sz="6" w:space="1" w:color="auto"/>
              </w:pBdr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  <w:p w14:paraId="79427ACE" w14:textId="77777777" w:rsidR="003F38A1" w:rsidRPr="00014381" w:rsidRDefault="003F38A1" w:rsidP="003E196F">
            <w:pPr>
              <w:widowControl w:val="0"/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единица измерения</w:t>
            </w:r>
          </w:p>
        </w:tc>
        <w:tc>
          <w:tcPr>
            <w:tcW w:w="1275" w:type="dxa"/>
            <w:gridSpan w:val="5"/>
            <w:shd w:val="clear" w:color="auto" w:fill="auto"/>
            <w:vAlign w:val="center"/>
          </w:tcPr>
          <w:p w14:paraId="066E3CA8" w14:textId="77777777" w:rsidR="0022631D" w:rsidRPr="00014381" w:rsidRDefault="003F38A1" w:rsidP="003E196F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</w:t>
            </w:r>
            <w:r w:rsidR="0022631D"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անակը</w:t>
            </w:r>
          </w:p>
          <w:p w14:paraId="4E19AA69" w14:textId="77777777" w:rsidR="003F38A1" w:rsidRPr="00014381" w:rsidRDefault="003F38A1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количество</w:t>
            </w:r>
          </w:p>
        </w:tc>
        <w:tc>
          <w:tcPr>
            <w:tcW w:w="2128" w:type="dxa"/>
            <w:gridSpan w:val="7"/>
            <w:shd w:val="clear" w:color="auto" w:fill="auto"/>
            <w:vAlign w:val="center"/>
          </w:tcPr>
          <w:p w14:paraId="49AB4C85" w14:textId="77777777" w:rsidR="0022631D" w:rsidRPr="00014381" w:rsidRDefault="0022631D" w:rsidP="003E196F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  <w:p w14:paraId="4BA36401" w14:textId="77777777" w:rsidR="003F38A1" w:rsidRPr="00014381" w:rsidRDefault="003F38A1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сметная цена</w:t>
            </w:r>
          </w:p>
        </w:tc>
        <w:tc>
          <w:tcPr>
            <w:tcW w:w="2274" w:type="dxa"/>
            <w:gridSpan w:val="8"/>
            <w:vMerge w:val="restart"/>
            <w:shd w:val="clear" w:color="auto" w:fill="auto"/>
            <w:vAlign w:val="center"/>
          </w:tcPr>
          <w:p w14:paraId="56406476" w14:textId="77777777" w:rsidR="0022631D" w:rsidRPr="00014381" w:rsidRDefault="0022631D" w:rsidP="003E196F">
            <w:pPr>
              <w:widowControl w:val="0"/>
              <w:pBdr>
                <w:bottom w:val="single" w:sz="6" w:space="1" w:color="auto"/>
              </w:pBdr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  <w:p w14:paraId="7F5AE47F" w14:textId="77777777" w:rsidR="003F38A1" w:rsidRPr="00014381" w:rsidRDefault="003F38A1" w:rsidP="003E196F">
            <w:pPr>
              <w:widowControl w:val="0"/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2217" w:type="dxa"/>
            <w:gridSpan w:val="3"/>
            <w:vMerge w:val="restart"/>
            <w:shd w:val="clear" w:color="auto" w:fill="auto"/>
            <w:vAlign w:val="center"/>
          </w:tcPr>
          <w:p w14:paraId="5CFCCFF9" w14:textId="77777777" w:rsidR="0022631D" w:rsidRPr="00014381" w:rsidRDefault="0022631D" w:rsidP="003E196F">
            <w:pPr>
              <w:widowControl w:val="0"/>
              <w:pBdr>
                <w:bottom w:val="single" w:sz="6" w:space="1" w:color="auto"/>
              </w:pBdr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  <w:p w14:paraId="69C37CC4" w14:textId="77777777" w:rsidR="003F38A1" w:rsidRPr="00014381" w:rsidRDefault="003F38A1" w:rsidP="003E196F">
            <w:pPr>
              <w:widowControl w:val="0"/>
              <w:spacing w:after="0"/>
              <w:ind w:left="-107" w:right="-108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22631D" w:rsidRPr="00014381" w14:paraId="71F06F83" w14:textId="77777777" w:rsidTr="009917A1">
        <w:trPr>
          <w:trHeight w:val="175"/>
        </w:trPr>
        <w:tc>
          <w:tcPr>
            <w:tcW w:w="629" w:type="dxa"/>
            <w:vMerge/>
            <w:shd w:val="clear" w:color="auto" w:fill="auto"/>
            <w:vAlign w:val="center"/>
          </w:tcPr>
          <w:p w14:paraId="1F53A3A0" w14:textId="77777777" w:rsidR="0022631D" w:rsidRPr="00014381" w:rsidRDefault="0022631D" w:rsidP="003E196F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  <w:tc>
          <w:tcPr>
            <w:tcW w:w="1986" w:type="dxa"/>
            <w:gridSpan w:val="5"/>
            <w:vMerge/>
            <w:shd w:val="clear" w:color="auto" w:fill="auto"/>
            <w:vAlign w:val="center"/>
          </w:tcPr>
          <w:p w14:paraId="66B9033F" w14:textId="77777777" w:rsidR="0022631D" w:rsidRPr="00014381" w:rsidRDefault="0022631D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62BE64B9" w14:textId="77777777" w:rsidR="0022631D" w:rsidRPr="00014381" w:rsidRDefault="0022631D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8" w:type="dxa"/>
            <w:vMerge w:val="restart"/>
            <w:shd w:val="clear" w:color="auto" w:fill="auto"/>
            <w:vAlign w:val="center"/>
          </w:tcPr>
          <w:p w14:paraId="3D2AE912" w14:textId="77777777" w:rsidR="0022631D" w:rsidRPr="00125206" w:rsidRDefault="0022631D" w:rsidP="003E196F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</w:p>
          <w:p w14:paraId="323C258A" w14:textId="77777777" w:rsidR="003F38A1" w:rsidRPr="00014381" w:rsidRDefault="003F38A1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 имеющимся финансовым средствам</w:t>
            </w:r>
          </w:p>
        </w:tc>
        <w:tc>
          <w:tcPr>
            <w:tcW w:w="567" w:type="dxa"/>
            <w:gridSpan w:val="4"/>
            <w:vMerge w:val="restart"/>
            <w:shd w:val="clear" w:color="auto" w:fill="auto"/>
            <w:vAlign w:val="center"/>
          </w:tcPr>
          <w:p w14:paraId="4878FC58" w14:textId="77777777" w:rsidR="0022631D" w:rsidRPr="00014381" w:rsidRDefault="003F38A1" w:rsidP="003E196F">
            <w:pPr>
              <w:widowControl w:val="0"/>
              <w:pBdr>
                <w:bottom w:val="single" w:sz="6" w:space="1" w:color="auto"/>
              </w:pBdr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</w:p>
          <w:p w14:paraId="6475944F" w14:textId="77777777" w:rsidR="003F38A1" w:rsidRPr="00014381" w:rsidRDefault="003F38A1" w:rsidP="003E196F">
            <w:pPr>
              <w:widowControl w:val="0"/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128" w:type="dxa"/>
            <w:gridSpan w:val="7"/>
            <w:shd w:val="clear" w:color="auto" w:fill="auto"/>
            <w:vAlign w:val="center"/>
          </w:tcPr>
          <w:p w14:paraId="0DC77A76" w14:textId="77777777" w:rsidR="0022631D" w:rsidRPr="00014381" w:rsidRDefault="0022631D" w:rsidP="003E196F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  <w:p w14:paraId="38B1B997" w14:textId="77777777" w:rsidR="003F38A1" w:rsidRPr="00014381" w:rsidRDefault="003F38A1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/драмов РА/</w:t>
            </w:r>
          </w:p>
        </w:tc>
        <w:tc>
          <w:tcPr>
            <w:tcW w:w="2274" w:type="dxa"/>
            <w:gridSpan w:val="8"/>
            <w:vMerge/>
            <w:shd w:val="clear" w:color="auto" w:fill="auto"/>
          </w:tcPr>
          <w:p w14:paraId="15299C97" w14:textId="77777777" w:rsidR="0022631D" w:rsidRPr="00014381" w:rsidRDefault="0022631D" w:rsidP="003E196F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17" w:type="dxa"/>
            <w:gridSpan w:val="3"/>
            <w:vMerge/>
            <w:shd w:val="clear" w:color="auto" w:fill="auto"/>
          </w:tcPr>
          <w:p w14:paraId="78691250" w14:textId="77777777" w:rsidR="0022631D" w:rsidRPr="00014381" w:rsidRDefault="0022631D" w:rsidP="003E196F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014381" w14:paraId="42364785" w14:textId="77777777" w:rsidTr="009917A1">
        <w:trPr>
          <w:trHeight w:val="275"/>
        </w:trPr>
        <w:tc>
          <w:tcPr>
            <w:tcW w:w="629" w:type="dxa"/>
            <w:vMerge/>
            <w:shd w:val="clear" w:color="auto" w:fill="auto"/>
            <w:vAlign w:val="center"/>
          </w:tcPr>
          <w:p w14:paraId="2FF2D686" w14:textId="77777777" w:rsidR="0022631D" w:rsidRPr="00014381" w:rsidRDefault="0022631D" w:rsidP="003E196F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5"/>
            <w:vMerge/>
            <w:shd w:val="clear" w:color="auto" w:fill="auto"/>
            <w:vAlign w:val="center"/>
          </w:tcPr>
          <w:p w14:paraId="121C95BE" w14:textId="77777777" w:rsidR="0022631D" w:rsidRPr="00014381" w:rsidRDefault="0022631D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6DA9634D" w14:textId="77777777" w:rsidR="0022631D" w:rsidRPr="00014381" w:rsidRDefault="0022631D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  <w:vAlign w:val="center"/>
          </w:tcPr>
          <w:p w14:paraId="1653738A" w14:textId="77777777" w:rsidR="0022631D" w:rsidRPr="00014381" w:rsidRDefault="0022631D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4"/>
            <w:vMerge/>
            <w:shd w:val="clear" w:color="auto" w:fill="auto"/>
            <w:vAlign w:val="center"/>
          </w:tcPr>
          <w:p w14:paraId="1A8444A2" w14:textId="77777777" w:rsidR="0022631D" w:rsidRPr="00014381" w:rsidRDefault="0022631D" w:rsidP="003E196F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2" w:type="dxa"/>
            <w:gridSpan w:val="3"/>
            <w:shd w:val="clear" w:color="auto" w:fill="auto"/>
            <w:vAlign w:val="center"/>
          </w:tcPr>
          <w:p w14:paraId="5F49C9F9" w14:textId="77777777" w:rsidR="0022631D" w:rsidRPr="00125206" w:rsidRDefault="0022631D" w:rsidP="003E196F">
            <w:pPr>
              <w:widowControl w:val="0"/>
              <w:pBdr>
                <w:bottom w:val="single" w:sz="6" w:space="1" w:color="auto"/>
              </w:pBdr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</w:p>
          <w:p w14:paraId="2CD64E78" w14:textId="77777777" w:rsidR="003F38A1" w:rsidRPr="00014381" w:rsidRDefault="003F38A1" w:rsidP="003E196F">
            <w:pPr>
              <w:widowControl w:val="0"/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 имеющимся финансовым средствам</w:t>
            </w:r>
          </w:p>
        </w:tc>
        <w:tc>
          <w:tcPr>
            <w:tcW w:w="1056" w:type="dxa"/>
            <w:gridSpan w:val="4"/>
            <w:shd w:val="clear" w:color="auto" w:fill="auto"/>
            <w:vAlign w:val="center"/>
          </w:tcPr>
          <w:p w14:paraId="348D127C" w14:textId="77777777" w:rsidR="0022631D" w:rsidRPr="00014381" w:rsidRDefault="003F38A1" w:rsidP="003E196F">
            <w:pPr>
              <w:widowControl w:val="0"/>
              <w:pBdr>
                <w:bottom w:val="single" w:sz="6" w:space="1" w:color="auto"/>
              </w:pBdr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01438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</w:p>
          <w:p w14:paraId="230ADE10" w14:textId="77777777" w:rsidR="003F38A1" w:rsidRPr="00014381" w:rsidRDefault="003F38A1" w:rsidP="003E196F">
            <w:pPr>
              <w:widowControl w:val="0"/>
              <w:spacing w:after="0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274" w:type="dxa"/>
            <w:gridSpan w:val="8"/>
            <w:vMerge/>
            <w:shd w:val="clear" w:color="auto" w:fill="auto"/>
          </w:tcPr>
          <w:p w14:paraId="72F5DC6F" w14:textId="77777777" w:rsidR="0022631D" w:rsidRPr="00014381" w:rsidRDefault="0022631D" w:rsidP="003E196F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17" w:type="dxa"/>
            <w:gridSpan w:val="3"/>
            <w:vMerge/>
            <w:shd w:val="clear" w:color="auto" w:fill="auto"/>
          </w:tcPr>
          <w:p w14:paraId="5D16793F" w14:textId="77777777" w:rsidR="0022631D" w:rsidRPr="00014381" w:rsidRDefault="0022631D" w:rsidP="003E196F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C5FD7" w:rsidRPr="00E402A7" w14:paraId="4E04A9FF" w14:textId="77777777" w:rsidTr="0074344D">
        <w:trPr>
          <w:trHeight w:val="112"/>
        </w:trPr>
        <w:tc>
          <w:tcPr>
            <w:tcW w:w="629" w:type="dxa"/>
            <w:shd w:val="clear" w:color="auto" w:fill="auto"/>
            <w:vAlign w:val="center"/>
          </w:tcPr>
          <w:p w14:paraId="376286CB" w14:textId="77777777" w:rsidR="00DC5FD7" w:rsidRPr="0022630A" w:rsidRDefault="00DC5FD7" w:rsidP="00DC5FD7">
            <w:pPr>
              <w:widowControl w:val="0"/>
              <w:spacing w:after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2630A"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</w:p>
        </w:tc>
        <w:tc>
          <w:tcPr>
            <w:tcW w:w="1986" w:type="dxa"/>
            <w:gridSpan w:val="5"/>
            <w:shd w:val="clear" w:color="auto" w:fill="auto"/>
            <w:vAlign w:val="center"/>
          </w:tcPr>
          <w:p w14:paraId="6A213C9A" w14:textId="77777777" w:rsidR="008559C6" w:rsidRDefault="008559C6" w:rsidP="00DC5FD7">
            <w:pPr>
              <w:spacing w:after="0"/>
              <w:jc w:val="center"/>
              <w:rPr>
                <w:rFonts w:ascii="GHEA Grapalat" w:hAnsi="GHEA Grapalat"/>
                <w:lang w:val="af-ZA"/>
              </w:rPr>
            </w:pPr>
            <w:r w:rsidRPr="008559C6">
              <w:rPr>
                <w:rFonts w:ascii="GHEA Grapalat" w:hAnsi="GHEA Grapalat"/>
                <w:sz w:val="18"/>
                <w:szCs w:val="18"/>
                <w:lang w:val="af-ZA"/>
              </w:rPr>
              <w:t>շինարարական աշխատանքների կատարման նկատմամբ տեխնիկական հսկողության ծառայության</w:t>
            </w:r>
            <w:r>
              <w:rPr>
                <w:rFonts w:ascii="GHEA Grapalat" w:hAnsi="GHEA Grapalat"/>
                <w:lang w:val="af-ZA"/>
              </w:rPr>
              <w:t xml:space="preserve"> </w:t>
            </w:r>
          </w:p>
          <w:p w14:paraId="18545F53" w14:textId="51199E20" w:rsidR="00DC5FD7" w:rsidRPr="003164ED" w:rsidRDefault="008559C6" w:rsidP="00DC5FD7">
            <w:pPr>
              <w:spacing w:after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8559C6"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Служба технического надзора за выполнением строительных работ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D9A9EC" w14:textId="3532821F" w:rsidR="00DC5FD7" w:rsidRPr="003164ED" w:rsidRDefault="00DC5FD7" w:rsidP="00DC5FD7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3164ED">
              <w:rPr>
                <w:rFonts w:ascii="GHEA Grapalat" w:hAnsi="GHEA Grapalat"/>
                <w:sz w:val="16"/>
                <w:szCs w:val="16"/>
                <w:lang w:val="hy-AM"/>
              </w:rPr>
              <w:t>դրամ</w:t>
            </w:r>
          </w:p>
          <w:p w14:paraId="7458BA78" w14:textId="0F731ABA" w:rsidR="00DC5FD7" w:rsidRPr="003164ED" w:rsidRDefault="00DC5FD7" w:rsidP="00DC5FD7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sz w:val="16"/>
                <w:szCs w:val="16"/>
                <w:lang w:val="ru-RU"/>
              </w:rPr>
            </w:pPr>
            <w:r w:rsidRPr="003164ED">
              <w:rPr>
                <w:rFonts w:ascii="GHEA Grapalat" w:hAnsi="GHEA Grapalat"/>
                <w:sz w:val="16"/>
                <w:szCs w:val="16"/>
                <w:lang w:val="ru-RU"/>
              </w:rPr>
              <w:t>драм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F671A0" w14:textId="42375F7B" w:rsidR="00DC5FD7" w:rsidRPr="004E143B" w:rsidRDefault="004E143B" w:rsidP="0074344D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4"/>
            <w:shd w:val="clear" w:color="auto" w:fill="auto"/>
            <w:vAlign w:val="center"/>
          </w:tcPr>
          <w:p w14:paraId="2B71CD7C" w14:textId="58971330" w:rsidR="00DC5FD7" w:rsidRPr="004E143B" w:rsidRDefault="004E143B" w:rsidP="0074344D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-</w:t>
            </w:r>
          </w:p>
        </w:tc>
        <w:tc>
          <w:tcPr>
            <w:tcW w:w="1072" w:type="dxa"/>
            <w:gridSpan w:val="3"/>
            <w:shd w:val="clear" w:color="auto" w:fill="auto"/>
            <w:vAlign w:val="center"/>
          </w:tcPr>
          <w:p w14:paraId="47E4D707" w14:textId="0D21C2F2" w:rsidR="00DC5FD7" w:rsidRPr="004E143B" w:rsidRDefault="004E143B" w:rsidP="0074344D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sz w:val="16"/>
                <w:szCs w:val="16"/>
                <w:lang w:val="ru-RU"/>
              </w:rPr>
            </w:pPr>
            <w:r w:rsidRPr="004E143B">
              <w:rPr>
                <w:rFonts w:ascii="GHEA Grapalat" w:hAnsi="GHEA Grapalat"/>
                <w:sz w:val="16"/>
                <w:szCs w:val="16"/>
              </w:rPr>
              <w:t>1</w:t>
            </w:r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Pr="004E143B">
              <w:rPr>
                <w:rFonts w:ascii="GHEA Grapalat" w:hAnsi="GHEA Grapalat"/>
                <w:sz w:val="16"/>
                <w:szCs w:val="16"/>
              </w:rPr>
              <w:t>159</w:t>
            </w:r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Pr="004E143B">
              <w:rPr>
                <w:rFonts w:ascii="GHEA Grapalat" w:hAnsi="GHEA Grapalat"/>
                <w:sz w:val="16"/>
                <w:szCs w:val="16"/>
              </w:rPr>
              <w:t>220</w:t>
            </w:r>
          </w:p>
        </w:tc>
        <w:tc>
          <w:tcPr>
            <w:tcW w:w="1056" w:type="dxa"/>
            <w:gridSpan w:val="4"/>
            <w:shd w:val="clear" w:color="auto" w:fill="auto"/>
            <w:vAlign w:val="center"/>
          </w:tcPr>
          <w:p w14:paraId="3119FE3C" w14:textId="3BE028C4" w:rsidR="00DC5FD7" w:rsidRPr="004E143B" w:rsidRDefault="004E143B" w:rsidP="0074344D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sz w:val="16"/>
                <w:szCs w:val="16"/>
                <w:lang w:val="ru-RU"/>
              </w:rPr>
            </w:pPr>
            <w:r w:rsidRPr="004E143B">
              <w:rPr>
                <w:rFonts w:ascii="GHEA Grapalat" w:hAnsi="GHEA Grapalat"/>
                <w:sz w:val="16"/>
                <w:szCs w:val="16"/>
              </w:rPr>
              <w:t>1</w:t>
            </w:r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Pr="004E143B">
              <w:rPr>
                <w:rFonts w:ascii="GHEA Grapalat" w:hAnsi="GHEA Grapalat"/>
                <w:sz w:val="16"/>
                <w:szCs w:val="16"/>
              </w:rPr>
              <w:t>159</w:t>
            </w:r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Pr="004E143B">
              <w:rPr>
                <w:rFonts w:ascii="GHEA Grapalat" w:hAnsi="GHEA Grapalat"/>
                <w:sz w:val="16"/>
                <w:szCs w:val="16"/>
              </w:rPr>
              <w:t>220</w:t>
            </w:r>
          </w:p>
        </w:tc>
        <w:tc>
          <w:tcPr>
            <w:tcW w:w="2274" w:type="dxa"/>
            <w:gridSpan w:val="8"/>
            <w:shd w:val="clear" w:color="auto" w:fill="auto"/>
            <w:vAlign w:val="center"/>
          </w:tcPr>
          <w:p w14:paraId="3674B827" w14:textId="77777777" w:rsidR="008559C6" w:rsidRPr="008559C6" w:rsidRDefault="008559C6" w:rsidP="008559C6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Ծառայության մատուցման ընդհանուր պահանջների</w:t>
            </w:r>
          </w:p>
          <w:p w14:paraId="36C97FAB" w14:textId="0A174BAA" w:rsidR="008559C6" w:rsidRPr="008559C6" w:rsidRDefault="008559C6" w:rsidP="008559C6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Տեխնիկական հսկողությունը պետք է իրականացվի պատվիրատուի կողմից տրամադրվող նախագծանախահաշվային փաստաթղթերի հիման վրա և պետք է ապահովի վերակառուցման աշխատանքների իրականացումը անհրաժեշտ որակով և ինժեներական նախագծերին, տեխնիկական առանձնահատկություններին և այլ պայմանագրային փաստաթղթերին համապատասխան:</w:t>
            </w:r>
          </w:p>
          <w:p w14:paraId="6B33923E" w14:textId="520C1220" w:rsidR="008559C6" w:rsidRPr="008559C6" w:rsidRDefault="008559C6" w:rsidP="008559C6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Տեխնիկական հսկողության ծառայությունները պետք է իրականացվեն ՀՀ Քաղաքաշինության նախարարի 28.04.1998թ.-ի N44 հրամանով հաստատված շինարարության որակի տեխնիկական հսկողության իրականացման հրահանգով և Պատվիրատուի կողմից տրամադրվող պարտականությունների շրջանակներում:</w:t>
            </w:r>
          </w:p>
          <w:p w14:paraId="347E4D89" w14:textId="55C90BDC" w:rsidR="008559C6" w:rsidRPr="008559C6" w:rsidRDefault="008559C6" w:rsidP="008559C6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Տեխնիկական հսկողություն իրականացնողի հիմնական պարտականություններն են՝</w:t>
            </w:r>
          </w:p>
          <w:p w14:paraId="6C7141BB" w14:textId="1CD8ED63" w:rsidR="008559C6" w:rsidRPr="008559C6" w:rsidRDefault="008559C6" w:rsidP="008559C6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 xml:space="preserve"> շինարարության սկզբից մինչև ավարտը ընկած ժամանակահատվածում պարբերաբար լուսանկարահանել շինարարության օբյեկտի վիճակը,</w:t>
            </w:r>
          </w:p>
          <w:p w14:paraId="4FF38F47" w14:textId="60FB6637" w:rsidR="008559C6" w:rsidRPr="008559C6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 xml:space="preserve">ապահովել կատարվող աշխատանքների համապատասխանությունը </w:t>
            </w: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կապալի պայմանագրի պայմաններին, շինարարական նորմերին և կանոններին,</w:t>
            </w:r>
          </w:p>
          <w:p w14:paraId="4DCC89CF" w14:textId="2BBF6F37" w:rsidR="008559C6" w:rsidRPr="008559C6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Կապալառուի կողմից պայմանագրային պարտավորությունների կատարման շեղում հայտնաբերելուց անհապաղ տեղեկացնել Պատվիրատուին` կցելով համապատասխան հիմնավորումը,</w:t>
            </w:r>
          </w:p>
          <w:p w14:paraId="3ACF9D12" w14:textId="6A1A54DD" w:rsidR="008559C6" w:rsidRPr="008559C6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 xml:space="preserve"> ստուգել և հաստատել աշխատանքային և կատարողական փաստաթղթերը՝ նախապատրաստված Կապալառուի կողմից,</w:t>
            </w:r>
          </w:p>
          <w:p w14:paraId="49C99155" w14:textId="0F3691DB" w:rsidR="008559C6" w:rsidRPr="008559C6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 xml:space="preserve"> ստուգել և վերահսկել նյութերի որակը և շինարարական աշխատանքների ընթացքը, որպեսզի ապահովվի մասնագրերին և պայմանագրային մյուս փաստաթղթերին համապատասխանությունը: Արգելել կամ փոփոխել այն նյութերը, որոնք չեն համապատասխանում անհրաժեշտ պայմաններին,</w:t>
            </w:r>
          </w:p>
          <w:p w14:paraId="54D942E5" w14:textId="3B8643CB" w:rsidR="008559C6" w:rsidRPr="00912E8E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 xml:space="preserve"> վերահսկել և գնահատել շինաշխատանքների գործընթացը, որպեսզի ապահովվի շինաշխատանքների ավարտը՝ համաձայն պայմանագրի մեջ նշված ժամանակացույցի,</w:t>
            </w:r>
          </w:p>
          <w:p w14:paraId="2DE81CF1" w14:textId="417D6131" w:rsidR="008559C6" w:rsidRPr="00912E8E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>ստուգել բոլոր այն փորձարկումների արդյունքները, որոնք անհրաժեշտ են որակի ապահովման համար: Ստուգել բոլոր փաստաթղթերը (այդ թվում՝ բոլոր ծավալային չափերը և հաշվարկները), որոնք անհրաժեշտ են համապատասխան վճարումները իրականացնելու համար,</w:t>
            </w:r>
            <w:r w:rsidRPr="00912E8E">
              <w:rPr>
                <w:sz w:val="14"/>
                <w:szCs w:val="14"/>
                <w:lang w:val="hy-AM"/>
              </w:rPr>
              <w:t xml:space="preserve"> </w:t>
            </w: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 xml:space="preserve"> կատարել որակի և քանակի ամենօրյա հսկումը (համապատասխան նշում կատարելով մատյանում), այն աշխատանքների անհրաժեշտ փորձարկումները, որոնք կատարվում են կապալի պայմանագրի իրականացման շրջանակում,</w:t>
            </w:r>
          </w:p>
          <w:p w14:paraId="3CAB038C" w14:textId="4615CE31" w:rsidR="008559C6" w:rsidRPr="00912E8E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 xml:space="preserve"> շինարարության ժամանակ առաջացող խնդիրների դեպքում առաջարկել այն գործողությունները, որոնք անհրաժեշտ կլինեն աշխատանքային ժամանակացույցը պահպանելու համար,</w:t>
            </w:r>
          </w:p>
          <w:p w14:paraId="07B3DBF8" w14:textId="4D93FDD3" w:rsidR="008559C6" w:rsidRPr="00912E8E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>հսկել բոլոր այն հարցերը, որոնք կապված են շինաշխատանքներն անվտանգ իրականացնելու հետ և հրահանգել Կապալառուին տեղադրել նշաններ, լուսավորության անվտանգության սարքերի և այլ համապատասխան միջոցառումների իրականացման համար,</w:t>
            </w:r>
          </w:p>
          <w:p w14:paraId="1A0A5EDC" w14:textId="5720D429" w:rsidR="008559C6" w:rsidRPr="004E143B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 xml:space="preserve"> կատարել անհրաժեշտ օրական գրառումներ, որոնք անհրաժեշտ են պայմանագրի ընթացքի վերահսկման համար (ընդգրկելով կատարված աշխատանքների </w:t>
            </w: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 xml:space="preserve">հավաստագրերը և այլ </w:t>
            </w: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անհրաժեշտ փաստաթղթեր),</w:t>
            </w:r>
          </w:p>
          <w:p w14:paraId="1AE5E661" w14:textId="2FF6DBDF" w:rsidR="008559C6" w:rsidRPr="004E143B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 կատարել աշխատանքների ծավալների չափագրումներ և մասնակցել կատարողական փաստաթղթերի կազմմանը և հաստատմանը,</w:t>
            </w:r>
          </w:p>
          <w:p w14:paraId="00C3E385" w14:textId="7BED8DFC" w:rsidR="008559C6" w:rsidRPr="004E143B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շինարարության ավարտից հետո  Պատվիրատուին ներկայացնել Հաշվետվություն կատարված աշխատանքների վերաբերյալ` կցելով լուսանկարները, անհրաժեշտ գծագրերը, ծածկված աշխատանքների ակտերը, փորձարկման ակտերը, սերտիֆիկատները,</w:t>
            </w:r>
          </w:p>
          <w:p w14:paraId="75FC1558" w14:textId="0221F81C" w:rsidR="008559C6" w:rsidRPr="004E143B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 Պատվիրատուի ցուցումով չափագրել կատարման ենթակա աշխատանքները:</w:t>
            </w:r>
          </w:p>
          <w:p w14:paraId="62CBBB5E" w14:textId="69306F12" w:rsidR="008559C6" w:rsidRPr="004E143B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 պարտադիր ներկա լինել քաղաքաշինության նախարարի թիվ 44 առ 28.04.1998թ. Շինարարության որակի տեխնիկական հսկողության իրականացման հրահանգ հրամանի հավելված 1-ով նախատեսված ծածկման շինմոնտաժային աշխատանքների իրականացման ընթացքում:</w:t>
            </w:r>
            <w:r w:rsidRPr="004E143B">
              <w:rPr>
                <w:sz w:val="14"/>
                <w:szCs w:val="14"/>
                <w:lang w:val="hy-AM"/>
              </w:rPr>
              <w:t xml:space="preserve"> </w:t>
            </w: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Հաշվետվության ներկայացման պահանջներ</w:t>
            </w:r>
          </w:p>
          <w:p w14:paraId="3CDFE7D4" w14:textId="77777777" w:rsidR="008559C6" w:rsidRPr="004E143B" w:rsidRDefault="008559C6" w:rsidP="004E143B">
            <w:pPr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Կատարողը պարտավոր է ներկայացնել Պատվիրատուին ծառայությունների վերաբերյալ ընթացիկ և ավարտական հաշվետվություններ, որոնք հանդիսանում են ծառայությունների հանձնման-ընդունման արձանագրությունները հիմնավորող փաստաթղթեր:</w:t>
            </w:r>
          </w:p>
          <w:p w14:paraId="74CD9252" w14:textId="77777777" w:rsidR="008559C6" w:rsidRPr="004E143B" w:rsidRDefault="008559C6" w:rsidP="004E143B">
            <w:pPr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Ավարտական հաշվետվությունը պետք է ընդգրկի հետևյալ փաստաթղթերի պատճենները՝ ավարտական կատարողական փաստաթղթեր, ամփոփ նկարագրական տեղեկանք իրականացված շինարարական աշխատանքների ամբողջ ժամանակահատվածի համար, նախքան շինարարության սկիզբը, ինչպես նաև ավարտված շինարարական օբյեկտի լուսանկարներ:</w:t>
            </w:r>
          </w:p>
          <w:p w14:paraId="0D73399F" w14:textId="77777777" w:rsidR="008559C6" w:rsidRPr="004E143B" w:rsidRDefault="008559C6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Ընթացիկ հաշվետվությունները նաև ներկայացվում են շինարարական աշխատանքների յուրաքանչյուր կատարողական արձանագրությունը Ծառայություն մատուցողի կողմից ստորագրելուց հետո հինգ աշխատանքային օրվա ընթացքում` Ծառայություննների հանձնման-ընդունման արձանագրությունների հետ մեկտեղ:</w:t>
            </w:r>
          </w:p>
          <w:p w14:paraId="1876368C" w14:textId="77777777" w:rsidR="008559C6" w:rsidRPr="004E143B" w:rsidRDefault="008559C6" w:rsidP="004E143B">
            <w:pPr>
              <w:spacing w:after="0" w:line="276" w:lineRule="auto"/>
              <w:contextualSpacing/>
              <w:jc w:val="both"/>
              <w:rPr>
                <w:rFonts w:ascii="GHEA Grapalat" w:hAnsi="GHEA Grapalat" w:cs="Calibri"/>
                <w:b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Ավարտական հաշվետվությունը ներկայացվում է շինարարական աշխատանքների ավարտական կատարողական արձանագրությունը Ծառայություն մատուցողի կողմից ստորագրելուց հետո հինգ աշխատանքային օրվա </w:t>
            </w: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ընթացքում:</w:t>
            </w:r>
          </w:p>
          <w:p w14:paraId="06A3BC64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Общие требования к предоставлению услуг</w:t>
            </w:r>
          </w:p>
          <w:p w14:paraId="527F0851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Технический надзор осуществляется на основании проектно-сметной документации, предоставляемой заказчиком, и должен обеспечить выполнение работ по реконструкции с требуемым качеством и в соответствии с техническими проектами, техническими условиями и другими договорными документами.</w:t>
            </w:r>
          </w:p>
          <w:p w14:paraId="6E6EE9E8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Услуги по техническому контролю должны осуществляться в соответствии с инструкцией по осуществлению технического контроля качества строительства, утвержденной приказом Министра градостроительства Республики Армения от 28.04.1998 г. № 44, и в рамках предоставленных Заказчиком обязанностей.</w:t>
            </w:r>
          </w:p>
          <w:p w14:paraId="30106B5C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Основными обязанностями технического руководителя являются:</w:t>
            </w:r>
          </w:p>
          <w:p w14:paraId="00F3687D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регулярно фотографировать состояние строительной площадки от начала до конца строительства,</w:t>
            </w:r>
          </w:p>
          <w:p w14:paraId="14FC4281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обеспечить соответствие выполняемых работ условиям договора, строительным нормам и правилам,</w:t>
            </w:r>
          </w:p>
          <w:p w14:paraId="2C900018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При обнаружении отклонений от исполнения Подрядчиком своих договорных обязательств немедленно уведомить об этом Заказчика, приложив соответствующее обоснование.</w:t>
            </w:r>
          </w:p>
          <w:p w14:paraId="2B6064A9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проверить и утвердить рабочую и исполнительную документацию, подготовленную Подрядчиком,</w:t>
            </w:r>
          </w:p>
          <w:p w14:paraId="2C02719D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Проверять и контролировать качество материалов и ход строительных работ для обеспечения соответствия спецификациям и другим контрактным документам. Запрещать или модифицировать материалы, которые не соответствуют требуемым условиям,</w:t>
            </w:r>
          </w:p>
          <w:p w14:paraId="74CD576E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контролировать и оценивать процесс строительства, чтобы гарантировать, что строительные работы будут завершены в соответствии с графиком, указанным в контракте,</w:t>
            </w:r>
          </w:p>
          <w:p w14:paraId="04A012C9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Проверить результаты всех испытаний, необходимых для обеспечения качества. Проверить все документы (включая все размерные измерения и расчеты), необходимые для осуществления соответствующих платежей, осуществлять ежедневный контроль качества и количества (делать соответствующие записи в журнале), необходимые испытания работ, выполненных в рамках реализации контракта,</w:t>
            </w:r>
          </w:p>
          <w:p w14:paraId="0BFD4F9C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lastRenderedPageBreak/>
              <w:t xml:space="preserve"> В случае возникновения проблем в ходе строительства предложить действия, которые необходимо будет предпринять для соблюдения графика работ,</w:t>
            </w:r>
          </w:p>
          <w:p w14:paraId="0FE3DC0E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контролировать все вопросы, связанные с безопасным выполнением строительных работ, и поручать Подрядчику установку знаков, световых приборов безопасности и других соответствующих мер,</w:t>
            </w:r>
          </w:p>
          <w:p w14:paraId="337DCA65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вести необходимые ежедневные записи, необходимые для контроля за ходом выполнения контракта (включая акты выполненных работ и другие необходимые документы),</w:t>
            </w:r>
          </w:p>
          <w:p w14:paraId="7BCA5F34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выполнять замеры объемов работ и участвовать в подготовке и утверждении исполнительной документации,</w:t>
            </w:r>
          </w:p>
          <w:p w14:paraId="1DB337EB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После завершения строительства предоставить Заказчику Отчет о выполненных работах, приложив фотографии, необходимые чертежи, акты выполненных работ, акты испытаний, сертификаты,</w:t>
            </w:r>
          </w:p>
          <w:p w14:paraId="7F74E6BE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Измерьте объем работы, которую необходимо выполнить, в соответствии с указаниями клиента.</w:t>
            </w:r>
          </w:p>
          <w:p w14:paraId="42C505F4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Обязательное присутствие Министра градостроительства № 44 от 28.04.1998 г. При выполнении кровельных строительно-монтажных работ, предусмотренных Приложением 1 Приказа «Инструкция по осуществлению технического контроля качества строительства». Требования к отчетности</w:t>
            </w:r>
          </w:p>
          <w:p w14:paraId="1B823018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Исполнитель обязан предоставлять Заказчику текущие и итоговые отчеты об оказанных услугах, являющиеся документами, обосновывающими акты сдачи-приемки услуг.</w:t>
            </w:r>
          </w:p>
          <w:p w14:paraId="6C7BC303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В отчет о завершении работ должны быть включены копии следующих документов: акты выполненных работ, сводный описательный отчет за весь период выполнения строительных работ, предшествующий началу строительства, а также фотографии завершенной строительной площадки.</w:t>
            </w:r>
          </w:p>
          <w:p w14:paraId="62F53011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Отчеты о ходе работ также представляются в течение пяти рабочих дней после подписания Поставщиком услуг каждого протокола выполнения строительных работ, а также актов сдачи-приемки услуг.</w:t>
            </w:r>
          </w:p>
          <w:p w14:paraId="4D3B23B4" w14:textId="7341DE41" w:rsidR="00DC5FD7" w:rsidRPr="003164ED" w:rsidRDefault="004E143B" w:rsidP="004E143B">
            <w:pPr>
              <w:spacing w:after="0"/>
              <w:jc w:val="both"/>
              <w:rPr>
                <w:rFonts w:ascii="GHEA Grapalat" w:hAnsi="GHEA Grapalat"/>
                <w:sz w:val="16"/>
                <w:szCs w:val="16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Окончательный отчет предоставляется в течение пяти рабочих дней после подписания Исполнителем окончательного протокола выполнения строительных работ.</w:t>
            </w:r>
          </w:p>
        </w:tc>
        <w:tc>
          <w:tcPr>
            <w:tcW w:w="2217" w:type="dxa"/>
            <w:gridSpan w:val="3"/>
            <w:shd w:val="clear" w:color="auto" w:fill="auto"/>
            <w:vAlign w:val="center"/>
          </w:tcPr>
          <w:p w14:paraId="3D21D579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Ծառայության մատուցման ընդհանուր պահանջների</w:t>
            </w:r>
          </w:p>
          <w:p w14:paraId="560745B8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Տեխնիկական հսկողությունը պետք է իրականացվի պատվիրատուի կողմից տրամադրվող նախագծանախահաշվային փաստաթղթերի հիման վրա և պետք է ապահովի վերակառուցման աշխատանքների իրականացումը անհրաժեշտ որակով և ինժեներական նախագծերին, տեխնիկական առանձնահատկություններին և այլ պայմանագրային փաստաթղթերին համապատասխան:</w:t>
            </w:r>
          </w:p>
          <w:p w14:paraId="700A779C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Տեխնիկական հսկողության ծառայությունները պետք է իրականացվեն ՀՀ Քաղաքաշինության նախարարի 28.04.1998թ.-ի N44 հրամանով հաստատված շինարարության որակի տեխնիկական հսկողության իրականացման հրահանգով և Պատվիրատուի կողմից տրամադրվող պարտականությունների շրջանակներում:</w:t>
            </w:r>
          </w:p>
          <w:p w14:paraId="5C9B9EB8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Տեխնիկական հսկողություն իրականացնողի հիմնական պարտականություններն են՝</w:t>
            </w:r>
          </w:p>
          <w:p w14:paraId="5924ED35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 xml:space="preserve"> շինարարության սկզբից մինչև ավարտը ընկած ժամանակահատվածում պարբերաբար լուսանկարահանել շինարարության օբյեկտի վիճակը,</w:t>
            </w:r>
          </w:p>
          <w:p w14:paraId="78ACE776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 xml:space="preserve">ապահովել կատարվող աշխատանքների համապատասխանությունը </w:t>
            </w: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կապալի պայմանագրի պայմաններին, շինարարական նորմերին և կանոններին,</w:t>
            </w:r>
          </w:p>
          <w:p w14:paraId="1C389893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>Կապալառուի կողմից պայմանագրային պարտավորությունների կատարման շեղում հայտնաբերելուց անհապաղ տեղեկացնել Պատվիրատուին` կցելով համապատասխան հիմնավորումը,</w:t>
            </w:r>
          </w:p>
          <w:p w14:paraId="4241F8DF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 xml:space="preserve"> ստուգել և հաստատել աշխատանքային և կատարողական փաստաթղթերը՝ նախապատրաստված Կապալառուի կողմից,</w:t>
            </w:r>
          </w:p>
          <w:p w14:paraId="77F56910" w14:textId="77777777" w:rsidR="004E143B" w:rsidRPr="008559C6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559C6">
              <w:rPr>
                <w:rFonts w:ascii="GHEA Grapalat" w:hAnsi="GHEA Grapalat"/>
                <w:sz w:val="14"/>
                <w:szCs w:val="14"/>
                <w:lang w:val="hy-AM"/>
              </w:rPr>
              <w:t xml:space="preserve"> ստուգել և վերահսկել նյութերի որակը և շինարարական աշխատանքների ընթացքը, որպեսզի ապահովվի մասնագրերին և պայմանագրային մյուս փաստաթղթերին համապատասխանությունը: Արգելել կամ փոփոխել այն նյութերը, որոնք չեն համապատասխանում անհրաժեշտ պայմաններին,</w:t>
            </w:r>
          </w:p>
          <w:p w14:paraId="1CCC73CA" w14:textId="77777777" w:rsidR="004E143B" w:rsidRPr="00912E8E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 xml:space="preserve"> վերահսկել և գնահատել շինաշխատանքների գործընթացը, որպեսզի ապահովվի շինաշխատանքների ավարտը՝ համաձայն պայմանագրի մեջ նշված ժամանակացույցի,</w:t>
            </w:r>
          </w:p>
          <w:p w14:paraId="6A82D24A" w14:textId="77777777" w:rsidR="004E143B" w:rsidRPr="00912E8E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>ստուգել բոլոր այն փորձարկումների արդյունքները, որոնք անհրաժեշտ են որակի ապահովման համար: Ստուգել բոլոր փաստաթղթերը (այդ թվում՝ բոլոր ծավալային չափերը և հաշվարկները), որոնք անհրաժեշտ են համապատասխան վճարումները իրականացնելու համար,</w:t>
            </w:r>
            <w:r w:rsidRPr="00912E8E">
              <w:rPr>
                <w:sz w:val="14"/>
                <w:szCs w:val="14"/>
                <w:lang w:val="hy-AM"/>
              </w:rPr>
              <w:t xml:space="preserve"> </w:t>
            </w: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 xml:space="preserve"> կատարել որակի և քանակի ամենօրյա հսկումը (համապատասխան նշում կատարելով մատյանում), այն աշխատանքների անհրաժեշտ փորձարկումները, որոնք կատարվում են կապալի պայմանագրի իրականացման շրջանակում,</w:t>
            </w:r>
          </w:p>
          <w:p w14:paraId="37CA4CC8" w14:textId="77777777" w:rsidR="004E143B" w:rsidRPr="00912E8E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 xml:space="preserve"> շինարարության ժամանակ առաջացող խնդիրների դեպքում առաջարկել այն գործողությունները, որոնք անհրաժեշտ կլինեն աշխատանքային ժամանակացույցը պահպանելու համար,</w:t>
            </w:r>
          </w:p>
          <w:p w14:paraId="66F05DB6" w14:textId="77777777" w:rsidR="004E143B" w:rsidRPr="00912E8E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>հսկել բոլոր այն հարցերը, որոնք կապված են շինաշխատանքներն անվտանգ իրականացնելու հետ և հրահանգել Կապալառուին տեղադրել նշաններ, լուսավորության անվտանգության սարքերի և այլ համապատասխան միջոցառումների իրականացման համար,</w:t>
            </w:r>
          </w:p>
          <w:p w14:paraId="2E47ECC7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t xml:space="preserve"> կատարել անհրաժեշտ օրական գրառումներ, որոնք անհրաժեշտ են պայմանագրի ընթացքի վերահսկման </w:t>
            </w:r>
            <w:r w:rsidRPr="00912E8E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 xml:space="preserve">համար (ընդգրկելով կատարված աշխատանքների հավաստագրերը և այլ </w:t>
            </w: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անհրաժեշտ փաստաթղթեր),</w:t>
            </w:r>
          </w:p>
          <w:p w14:paraId="18536A15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 կատարել աշխատանքների ծավալների չափագրումներ և մասնակցել կատարողական փաստաթղթերի կազմմանը և հաստատմանը,</w:t>
            </w:r>
          </w:p>
          <w:p w14:paraId="53196EA9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շինարարության ավարտից հետո  Պատվիրատուին ներկայացնել Հաշվետվություն կատարված աշխատանքների վերաբերյալ` կցելով լուսանկարները, անհրաժեշտ գծագրերը, ծածկված աշխատանքների ակտերը, փորձարկման ակտերը, սերտիֆիկատները,</w:t>
            </w:r>
          </w:p>
          <w:p w14:paraId="11B72ABB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 Պատվիրատուի ցուցումով չափագրել կատարման ենթակա աշխատանքները:</w:t>
            </w:r>
          </w:p>
          <w:p w14:paraId="3AEEF989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 պարտադիր ներկա լինել քաղաքաշինության նախարարի թիվ 44 առ 28.04.1998թ. Շինարարության որակի տեխնիկական հսկողության իրականացման հրահանգ հրամանի հավելված 1-ով նախատեսված ծածկման շինմոնտաժային աշխատանքների իրականացման ընթացքում:</w:t>
            </w:r>
            <w:r w:rsidRPr="004E143B">
              <w:rPr>
                <w:sz w:val="14"/>
                <w:szCs w:val="14"/>
                <w:lang w:val="hy-AM"/>
              </w:rPr>
              <w:t xml:space="preserve"> </w:t>
            </w: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Հաշվետվության ներկայացման պահանջներ</w:t>
            </w:r>
          </w:p>
          <w:p w14:paraId="7CE7E00C" w14:textId="77777777" w:rsidR="004E143B" w:rsidRPr="004E143B" w:rsidRDefault="004E143B" w:rsidP="004E143B">
            <w:pPr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Կատարողը պարտավոր է ներկայացնել Պատվիրատուին ծառայությունների վերաբերյալ ընթացիկ և ավարտական հաշվետվություններ, որոնք հանդիսանում են ծառայությունների հանձնման-ընդունման արձանագրությունները հիմնավորող փաստաթղթեր:</w:t>
            </w:r>
          </w:p>
          <w:p w14:paraId="668B200C" w14:textId="77777777" w:rsidR="004E143B" w:rsidRPr="004E143B" w:rsidRDefault="004E143B" w:rsidP="004E143B">
            <w:pPr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Ավարտական հաշվետվությունը պետք է ընդգրկի հետևյալ փաստաթղթերի պատճենները՝ ավարտական կատարողական փաստաթղթեր, ամփոփ նկարագրական տեղեկանք իրականացված շինարարական աշխատանքների ամբողջ ժամանակահատվածի համար, նախքան շինարարության սկիզբը, ինչպես նաև ավարտված շինարարական օբյեկտի լուսանկարներ:</w:t>
            </w:r>
          </w:p>
          <w:p w14:paraId="02595796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>Ընթացիկ հաշվետվությունները նաև ներկայացվում են շինարարական աշխատանքների յուրաքանչյուր կատարողական արձանագրությունը Ծառայություն մատուցողի կողմից ստորագրելուց հետո հինգ աշխատանքային օրվա ընթացքում` Ծառայություննների հանձնման-ընդունման արձանագրությունների հետ մեկտեղ:</w:t>
            </w:r>
          </w:p>
          <w:p w14:paraId="3881C632" w14:textId="4844F56E" w:rsidR="004E143B" w:rsidRDefault="004E143B" w:rsidP="004E143B">
            <w:pPr>
              <w:spacing w:after="0" w:line="276" w:lineRule="auto"/>
              <w:contextualSpacing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Ավարտական հաշվետվությունը </w:t>
            </w: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ներկայացվում է շինարարական աշխատանքների ավարտական կատարողական արձանագրությունը</w:t>
            </w:r>
            <w:r>
              <w:rPr>
                <w:rFonts w:ascii="GHEA Grapalat" w:hAnsi="GHEA Grapalat"/>
                <w:sz w:val="14"/>
                <w:szCs w:val="14"/>
              </w:rPr>
              <w:t>.</w:t>
            </w:r>
            <w:r w:rsidRPr="004E143B">
              <w:rPr>
                <w:rFonts w:ascii="GHEA Grapalat" w:hAnsi="GHEA Grapalat"/>
                <w:sz w:val="14"/>
                <w:szCs w:val="14"/>
                <w:lang w:val="hy-AM"/>
              </w:rPr>
              <w:t xml:space="preserve"> Ծառայություն մատուցողի կողմից ստորագրելուց հետո հինգ աշխատանքային օրվա ընթացքում:</w:t>
            </w:r>
          </w:p>
          <w:p w14:paraId="50BAD69D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Общие требования к предоставлению услуг</w:t>
            </w:r>
          </w:p>
          <w:p w14:paraId="2AC82F6F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Технический надзор осуществляется на основании проектно-сметной документации, предоставляемой заказчиком, и должен обеспечить выполнение работ по реконструкции с требуемым качеством и в соответствии с техническими проектами, техническими условиями и другими договорными документами.</w:t>
            </w:r>
          </w:p>
          <w:p w14:paraId="5CD08C77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Услуги по техническому контролю должны осуществляться в соответствии с инструкцией по осуществлению технического контроля качества строительства, утвержденной приказом Министра градостроительства Республики Армения от 28.04.1998 г. № 44, и в рамках предоставленных Заказчиком обязанностей.</w:t>
            </w:r>
          </w:p>
          <w:p w14:paraId="47A99496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Основными обязанностями технического руководителя являются:</w:t>
            </w:r>
          </w:p>
          <w:p w14:paraId="4FB612C9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регулярно фотографировать состояние строительной площадки от начала до конца строительства,</w:t>
            </w:r>
          </w:p>
          <w:p w14:paraId="16FB9020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обеспечить соответствие выполняемых работ условиям договора, строительным нормам и правилам,</w:t>
            </w:r>
          </w:p>
          <w:p w14:paraId="4BD4CCB4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При обнаружении отклонений от исполнения Подрядчиком своих договорных обязательств немедленно уведомить об этом Заказчика, приложив соответствующее обоснование.</w:t>
            </w:r>
          </w:p>
          <w:p w14:paraId="3DBDEE42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проверить и утвердить рабочую и исполнительную документацию, подготовленную Подрядчиком,</w:t>
            </w:r>
          </w:p>
          <w:p w14:paraId="3A6A1DCA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Проверять и контролировать качество материалов и ход строительных работ для обеспечения соответствия спецификациям и другим контрактным документам. Запрещать или модифицировать материалы, которые не соответствуют требуемым условиям,</w:t>
            </w:r>
          </w:p>
          <w:p w14:paraId="1405909F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контролировать и оценивать процесс строительства, чтобы гарантировать, что строительные работы будут завершены в соответствии с графиком, указанным в контракте,</w:t>
            </w:r>
          </w:p>
          <w:p w14:paraId="3489ED1E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Проверить результаты всех испытаний, необходимых для обеспечения качества. Проверить все документы </w:t>
            </w: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lastRenderedPageBreak/>
              <w:t>(включая все размерные измерения и расчеты), необходимые для осуществления соответствующих платежей, осуществлять ежедневный контроль качества и количества (делать соответствующие записи в журнале), необходимые испытания работ, выполненных в рамках реализации контракта,</w:t>
            </w:r>
          </w:p>
          <w:p w14:paraId="2A5A6B12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В случае возникновения проблем в ходе строительства предложить действия, которые необходимо будет предпринять для соблюдения графика работ,</w:t>
            </w:r>
          </w:p>
          <w:p w14:paraId="69CA5CD7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контролировать все вопросы, связанные с безопасным выполнением строительных работ, и поручать Подрядчику установку знаков, световых приборов безопасности и других соответствующих мер,</w:t>
            </w:r>
          </w:p>
          <w:p w14:paraId="13589301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вести необходимые ежедневные записи, необходимые для контроля за ходом выполнения контракта (включая акты выполненных работ и другие необходимые документы),</w:t>
            </w:r>
          </w:p>
          <w:p w14:paraId="480C3A3F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выполнять замеры объемов работ и участвовать в подготовке и утверждении исполнительной документации,</w:t>
            </w:r>
          </w:p>
          <w:p w14:paraId="18235529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После завершения строительства предоставить Заказчику Отчет о выполненных работах, приложив фотографии, необходимые чертежи, акты выполненных работ, акты испытаний, сертификаты,</w:t>
            </w:r>
          </w:p>
          <w:p w14:paraId="1E86CA4E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Измерьте объем работы, которую необходимо выполнить, в соответствии с указаниями клиента.</w:t>
            </w:r>
          </w:p>
          <w:p w14:paraId="340BE5F5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 Обязательное присутствие Министра градостроительства № 44 от 28.04.1998 г. При выполнении кровельных строительно-монтажных работ, предусмотренных Приложением 1 Приказа «Инструкция по осуществлению технического контроля качества строительства». Требования к отчетности</w:t>
            </w:r>
          </w:p>
          <w:p w14:paraId="4781B6C1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Исполнитель обязан предоставлять Заказчику текущие и итоговые отчеты об оказанных услугах, являющиеся документами, обосновывающими акты сдачи-приемки услуг.</w:t>
            </w:r>
          </w:p>
          <w:p w14:paraId="564CE048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В отчет о завершении работ должны быть включены копии следующих документов: акты выполненных работ, сводный описательный отчет за весь период выполнения строительных работ, предшествующий началу строительства, а также фотографии завершенной строительной площадки.</w:t>
            </w:r>
          </w:p>
          <w:p w14:paraId="5E44FFA6" w14:textId="77777777" w:rsidR="004E143B" w:rsidRPr="004E143B" w:rsidRDefault="004E143B" w:rsidP="004E143B">
            <w:pPr>
              <w:spacing w:after="0"/>
              <w:jc w:val="both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 xml:space="preserve">Отчеты о ходе работ также представляются в течение пяти </w:t>
            </w: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lastRenderedPageBreak/>
              <w:t>рабочих дней после подписания Поставщиком услуг каждого протокола выполнения строительных работ, а также актов сдачи-приемки услуг.</w:t>
            </w:r>
          </w:p>
          <w:p w14:paraId="42D06B8D" w14:textId="181066D0" w:rsidR="004E143B" w:rsidRPr="004E143B" w:rsidRDefault="004E143B" w:rsidP="004E143B">
            <w:pPr>
              <w:spacing w:after="0" w:line="276" w:lineRule="auto"/>
              <w:contextualSpacing/>
              <w:jc w:val="both"/>
              <w:rPr>
                <w:rFonts w:ascii="GHEA Grapalat" w:hAnsi="GHEA Grapalat" w:cs="Calibri"/>
                <w:b/>
                <w:sz w:val="14"/>
                <w:szCs w:val="14"/>
                <w:lang w:val="hy-AM"/>
              </w:rPr>
            </w:pPr>
            <w:r w:rsidRPr="004E143B">
              <w:rPr>
                <w:rFonts w:ascii="GHEA Grapalat" w:hAnsi="GHEA Grapalat"/>
                <w:sz w:val="14"/>
                <w:szCs w:val="14"/>
                <w:lang w:val="ru-RU"/>
              </w:rPr>
              <w:t>Окончательный отчет предоставляется в течение пяти рабочих дней после подписания Исполнителем окончательного протокола выполнения строительных работ.</w:t>
            </w:r>
          </w:p>
          <w:p w14:paraId="70D59D69" w14:textId="12C409FE" w:rsidR="00DC5FD7" w:rsidRPr="003164ED" w:rsidRDefault="00DC5FD7" w:rsidP="00DC5FD7">
            <w:pPr>
              <w:spacing w:after="0"/>
              <w:rPr>
                <w:rFonts w:ascii="GHEA Grapalat" w:hAnsi="GHEA Grapalat" w:cs="TimesArmenianPSMT"/>
                <w:b/>
                <w:sz w:val="16"/>
                <w:szCs w:val="16"/>
                <w:lang w:val="hy-AM"/>
              </w:rPr>
            </w:pPr>
          </w:p>
        </w:tc>
      </w:tr>
      <w:tr w:rsidR="00DC5FD7" w:rsidRPr="00E402A7" w14:paraId="5D4DFA67" w14:textId="77777777" w:rsidTr="00FF092B">
        <w:trPr>
          <w:trHeight w:val="169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23FA885C" w14:textId="77777777" w:rsidR="00DC5FD7" w:rsidRPr="00014381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C5FD7" w:rsidRPr="00E402A7" w14:paraId="178AD396" w14:textId="77777777" w:rsidTr="002C6594">
        <w:trPr>
          <w:trHeight w:val="137"/>
        </w:trPr>
        <w:tc>
          <w:tcPr>
            <w:tcW w:w="4351" w:type="dxa"/>
            <w:gridSpan w:val="10"/>
            <w:shd w:val="clear" w:color="auto" w:fill="auto"/>
            <w:vAlign w:val="center"/>
          </w:tcPr>
          <w:p w14:paraId="138C181D" w14:textId="77777777" w:rsidR="00DC5FD7" w:rsidRPr="00014381" w:rsidRDefault="00DC5FD7" w:rsidP="00DC5FD7">
            <w:pPr>
              <w:widowControl w:val="0"/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  <w:p w14:paraId="0085CA16" w14:textId="77777777" w:rsidR="00DC5FD7" w:rsidRPr="00014381" w:rsidRDefault="00DC5FD7" w:rsidP="00DC5FD7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Примененная процедура закупки и обоснование ее выбора</w:t>
            </w:r>
          </w:p>
        </w:tc>
        <w:tc>
          <w:tcPr>
            <w:tcW w:w="6867" w:type="dxa"/>
            <w:gridSpan w:val="20"/>
            <w:shd w:val="clear" w:color="auto" w:fill="auto"/>
            <w:vAlign w:val="center"/>
          </w:tcPr>
          <w:p w14:paraId="27A64E4A" w14:textId="77777777" w:rsidR="00DC5FD7" w:rsidRPr="0022630A" w:rsidRDefault="00DC5FD7" w:rsidP="00DC5FD7">
            <w:pPr>
              <w:widowControl w:val="0"/>
              <w:pBdr>
                <w:bottom w:val="single" w:sz="6" w:space="1" w:color="auto"/>
              </w:pBdr>
              <w:spacing w:after="0"/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</w:pPr>
            <w:r w:rsidRPr="0022630A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«Գնումների մասին» ՀՀ օրենքի 22-րդ հոդվածի 1-ին կետ</w:t>
            </w:r>
          </w:p>
          <w:p w14:paraId="32162B60" w14:textId="77777777" w:rsidR="00DC5FD7" w:rsidRPr="0022630A" w:rsidRDefault="00DC5FD7" w:rsidP="00DC5FD7">
            <w:pPr>
              <w:widowControl w:val="0"/>
              <w:pBdr>
                <w:bottom w:val="single" w:sz="6" w:space="1" w:color="auto"/>
              </w:pBdr>
              <w:spacing w:after="0"/>
              <w:rPr>
                <w:rFonts w:ascii="GHEA Grapalat" w:hAnsi="GHEA Grapalat" w:cs="Sylfaen"/>
                <w:b/>
                <w:bCs/>
                <w:sz w:val="12"/>
                <w:szCs w:val="12"/>
                <w:lang w:val="hy-AM"/>
              </w:rPr>
            </w:pPr>
            <w:r w:rsidRPr="0022630A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(Пункт 1 статьи 22 Закона РА "О закупках"</w:t>
            </w:r>
            <w:r w:rsidRPr="0022630A">
              <w:rPr>
                <w:rFonts w:ascii="GHEA Grapalat" w:hAnsi="GHEA Grapalat" w:cs="Sylfaen"/>
                <w:b/>
                <w:bCs/>
                <w:sz w:val="12"/>
                <w:szCs w:val="12"/>
                <w:lang w:val="hy-AM"/>
              </w:rPr>
              <w:t xml:space="preserve"> </w:t>
            </w:r>
          </w:p>
        </w:tc>
      </w:tr>
      <w:tr w:rsidR="00DC5FD7" w:rsidRPr="00E402A7" w14:paraId="19C2496C" w14:textId="77777777" w:rsidTr="00FF092B">
        <w:trPr>
          <w:trHeight w:val="196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43E3EB2F" w14:textId="77777777" w:rsidR="00DC5FD7" w:rsidRPr="00014381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C5FD7" w:rsidRPr="00125206" w14:paraId="5C54E475" w14:textId="77777777" w:rsidTr="002C6594">
        <w:trPr>
          <w:trHeight w:val="155"/>
        </w:trPr>
        <w:tc>
          <w:tcPr>
            <w:tcW w:w="6969" w:type="dxa"/>
            <w:gridSpan w:val="21"/>
            <w:shd w:val="clear" w:color="auto" w:fill="auto"/>
            <w:vAlign w:val="center"/>
          </w:tcPr>
          <w:p w14:paraId="4D878036" w14:textId="77777777" w:rsidR="00DC5FD7" w:rsidRPr="00014381" w:rsidRDefault="00DC5FD7" w:rsidP="00DC5FD7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624E787F" w14:textId="77777777" w:rsidR="00DC5FD7" w:rsidRPr="00014381" w:rsidRDefault="00DC5FD7" w:rsidP="00DC5FD7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направления или опубликования приглашения</w:t>
            </w:r>
          </w:p>
        </w:tc>
        <w:tc>
          <w:tcPr>
            <w:tcW w:w="4249" w:type="dxa"/>
            <w:gridSpan w:val="9"/>
            <w:shd w:val="clear" w:color="auto" w:fill="auto"/>
            <w:vAlign w:val="center"/>
          </w:tcPr>
          <w:p w14:paraId="77719B04" w14:textId="1A736FB4" w:rsidR="00DC5FD7" w:rsidRPr="0087214C" w:rsidRDefault="004E143B" w:rsidP="004E143B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05</w:t>
            </w:r>
            <w:r w:rsidR="00DC5FD7" w:rsidRPr="0087214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.</w:t>
            </w:r>
            <w:r w:rsidR="00DC5FD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0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2</w:t>
            </w:r>
            <w:r w:rsidR="00DC5FD7" w:rsidRPr="0087214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5</w:t>
            </w:r>
            <w:r w:rsidR="00DC5FD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="00DC5FD7" w:rsidRPr="0087214C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թ</w:t>
            </w:r>
            <w:r w:rsidR="00DC5FD7" w:rsidRPr="0087214C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.</w:t>
            </w:r>
            <w:r w:rsidR="00DC5FD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DC5FD7" w:rsidRPr="00125206" w14:paraId="2D44ED25" w14:textId="77777777" w:rsidTr="002C6594">
        <w:trPr>
          <w:trHeight w:val="164"/>
        </w:trPr>
        <w:tc>
          <w:tcPr>
            <w:tcW w:w="6239" w:type="dxa"/>
            <w:gridSpan w:val="17"/>
            <w:vMerge w:val="restart"/>
            <w:shd w:val="clear" w:color="auto" w:fill="auto"/>
            <w:vAlign w:val="center"/>
          </w:tcPr>
          <w:p w14:paraId="3FCD4E05" w14:textId="77777777" w:rsidR="00DC5FD7" w:rsidRPr="00125206" w:rsidRDefault="00DC5FD7" w:rsidP="00DC5FD7">
            <w:pPr>
              <w:widowControl w:val="0"/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  <w:p w14:paraId="4236F6C6" w14:textId="77777777" w:rsidR="00DC5FD7" w:rsidRPr="00125206" w:rsidRDefault="00DC5FD7" w:rsidP="00DC5FD7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изменений, внесенных в приглашение</w:t>
            </w:r>
          </w:p>
        </w:tc>
        <w:tc>
          <w:tcPr>
            <w:tcW w:w="730" w:type="dxa"/>
            <w:gridSpan w:val="4"/>
            <w:shd w:val="clear" w:color="auto" w:fill="auto"/>
            <w:vAlign w:val="center"/>
          </w:tcPr>
          <w:p w14:paraId="51A5E56B" w14:textId="77777777" w:rsidR="00DC5FD7" w:rsidRPr="00125206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49" w:type="dxa"/>
            <w:gridSpan w:val="9"/>
            <w:shd w:val="clear" w:color="auto" w:fill="auto"/>
            <w:vAlign w:val="center"/>
          </w:tcPr>
          <w:p w14:paraId="645F0B64" w14:textId="77777777" w:rsidR="00DC5FD7" w:rsidRPr="0087214C" w:rsidRDefault="00DC5FD7" w:rsidP="00DC5FD7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</w:tr>
      <w:tr w:rsidR="00DC5FD7" w:rsidRPr="00125206" w14:paraId="5337D9E2" w14:textId="77777777" w:rsidTr="002C6594">
        <w:trPr>
          <w:trHeight w:val="92"/>
        </w:trPr>
        <w:tc>
          <w:tcPr>
            <w:tcW w:w="6239" w:type="dxa"/>
            <w:gridSpan w:val="17"/>
            <w:vMerge/>
            <w:shd w:val="clear" w:color="auto" w:fill="auto"/>
            <w:vAlign w:val="center"/>
          </w:tcPr>
          <w:p w14:paraId="484A7AE9" w14:textId="77777777" w:rsidR="00DC5FD7" w:rsidRPr="00125206" w:rsidRDefault="00DC5FD7" w:rsidP="00DC5FD7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30" w:type="dxa"/>
            <w:gridSpan w:val="4"/>
            <w:shd w:val="clear" w:color="auto" w:fill="auto"/>
            <w:vAlign w:val="center"/>
          </w:tcPr>
          <w:p w14:paraId="6C5A07A5" w14:textId="77777777" w:rsidR="00DC5FD7" w:rsidRPr="00125206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49" w:type="dxa"/>
            <w:gridSpan w:val="9"/>
            <w:shd w:val="clear" w:color="auto" w:fill="auto"/>
            <w:vAlign w:val="center"/>
          </w:tcPr>
          <w:p w14:paraId="54E43E53" w14:textId="77777777" w:rsidR="00DC5FD7" w:rsidRPr="00125206" w:rsidRDefault="00DC5FD7" w:rsidP="00DC5FD7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C5FD7" w:rsidRPr="00014381" w14:paraId="7CD7607A" w14:textId="77777777" w:rsidTr="002C6594">
        <w:trPr>
          <w:trHeight w:val="47"/>
        </w:trPr>
        <w:tc>
          <w:tcPr>
            <w:tcW w:w="6239" w:type="dxa"/>
            <w:gridSpan w:val="17"/>
            <w:vMerge w:val="restart"/>
            <w:shd w:val="clear" w:color="auto" w:fill="auto"/>
            <w:vAlign w:val="center"/>
          </w:tcPr>
          <w:p w14:paraId="20AE83E0" w14:textId="77777777" w:rsidR="00DC5FD7" w:rsidRPr="00014381" w:rsidRDefault="00DC5FD7" w:rsidP="00DC5FD7">
            <w:pPr>
              <w:widowControl w:val="0"/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</w:p>
          <w:p w14:paraId="6205FADF" w14:textId="77777777" w:rsidR="00DC5FD7" w:rsidRPr="00014381" w:rsidRDefault="00DC5FD7" w:rsidP="00DC5FD7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30" w:type="dxa"/>
            <w:gridSpan w:val="4"/>
            <w:shd w:val="clear" w:color="auto" w:fill="auto"/>
            <w:vAlign w:val="center"/>
          </w:tcPr>
          <w:p w14:paraId="1A761654" w14:textId="77777777" w:rsidR="00DC5FD7" w:rsidRPr="00014381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5"/>
            <w:shd w:val="clear" w:color="auto" w:fill="auto"/>
            <w:vAlign w:val="center"/>
          </w:tcPr>
          <w:p w14:paraId="3F435BC6" w14:textId="77777777" w:rsidR="00DC5FD7" w:rsidRPr="00014381" w:rsidRDefault="00DC5FD7" w:rsidP="00DC5FD7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  <w:p w14:paraId="16248ACE" w14:textId="77777777" w:rsidR="00DC5FD7" w:rsidRPr="00014381" w:rsidRDefault="00DC5FD7" w:rsidP="00DC5FD7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267" w:type="dxa"/>
            <w:gridSpan w:val="4"/>
            <w:shd w:val="clear" w:color="auto" w:fill="auto"/>
            <w:vAlign w:val="center"/>
          </w:tcPr>
          <w:p w14:paraId="12EDCC71" w14:textId="77777777" w:rsidR="00DC5FD7" w:rsidRPr="00014381" w:rsidRDefault="00DC5FD7" w:rsidP="00DC5FD7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  <w:p w14:paraId="47C8C917" w14:textId="77777777" w:rsidR="00DC5FD7" w:rsidRPr="00014381" w:rsidRDefault="00DC5FD7" w:rsidP="00DC5FD7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DC5FD7" w:rsidRPr="00014381" w14:paraId="18AB3382" w14:textId="77777777" w:rsidTr="002C6594">
        <w:trPr>
          <w:trHeight w:val="47"/>
        </w:trPr>
        <w:tc>
          <w:tcPr>
            <w:tcW w:w="6239" w:type="dxa"/>
            <w:gridSpan w:val="17"/>
            <w:vMerge/>
            <w:shd w:val="clear" w:color="auto" w:fill="auto"/>
            <w:vAlign w:val="center"/>
          </w:tcPr>
          <w:p w14:paraId="6D9D2273" w14:textId="77777777" w:rsidR="00DC5FD7" w:rsidRPr="00014381" w:rsidRDefault="00DC5FD7" w:rsidP="00DC5FD7">
            <w:pPr>
              <w:widowControl w:val="0"/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30" w:type="dxa"/>
            <w:gridSpan w:val="4"/>
            <w:shd w:val="clear" w:color="auto" w:fill="auto"/>
            <w:vAlign w:val="center"/>
          </w:tcPr>
          <w:p w14:paraId="403F98FA" w14:textId="77777777" w:rsidR="00DC5FD7" w:rsidRPr="00014381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5"/>
            <w:shd w:val="clear" w:color="auto" w:fill="auto"/>
            <w:vAlign w:val="center"/>
          </w:tcPr>
          <w:p w14:paraId="62DC8AC1" w14:textId="77777777" w:rsidR="00DC5FD7" w:rsidRPr="00014381" w:rsidRDefault="00DC5FD7" w:rsidP="00DC5FD7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7" w:type="dxa"/>
            <w:gridSpan w:val="4"/>
            <w:shd w:val="clear" w:color="auto" w:fill="auto"/>
            <w:vAlign w:val="center"/>
          </w:tcPr>
          <w:p w14:paraId="41C40972" w14:textId="77777777" w:rsidR="00DC5FD7" w:rsidRPr="00014381" w:rsidRDefault="00DC5FD7" w:rsidP="00DC5FD7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C5FD7" w:rsidRPr="00014381" w14:paraId="0DB0DE03" w14:textId="77777777" w:rsidTr="002C6594">
        <w:trPr>
          <w:trHeight w:val="155"/>
        </w:trPr>
        <w:tc>
          <w:tcPr>
            <w:tcW w:w="6239" w:type="dxa"/>
            <w:gridSpan w:val="17"/>
            <w:vMerge/>
            <w:shd w:val="clear" w:color="auto" w:fill="auto"/>
            <w:vAlign w:val="center"/>
          </w:tcPr>
          <w:p w14:paraId="7AE3B493" w14:textId="77777777" w:rsidR="00DC5FD7" w:rsidRPr="00014381" w:rsidRDefault="00DC5FD7" w:rsidP="00DC5FD7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0" w:type="dxa"/>
            <w:gridSpan w:val="4"/>
            <w:shd w:val="clear" w:color="auto" w:fill="auto"/>
            <w:vAlign w:val="center"/>
          </w:tcPr>
          <w:p w14:paraId="0C936E01" w14:textId="77777777" w:rsidR="00DC5FD7" w:rsidRPr="00014381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5"/>
            <w:shd w:val="clear" w:color="auto" w:fill="auto"/>
            <w:vAlign w:val="center"/>
          </w:tcPr>
          <w:p w14:paraId="0EEFE6EC" w14:textId="77777777" w:rsidR="00DC5FD7" w:rsidRPr="00014381" w:rsidRDefault="00DC5FD7" w:rsidP="00DC5FD7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7" w:type="dxa"/>
            <w:gridSpan w:val="4"/>
            <w:shd w:val="clear" w:color="auto" w:fill="auto"/>
            <w:vAlign w:val="center"/>
          </w:tcPr>
          <w:p w14:paraId="247A94F2" w14:textId="77777777" w:rsidR="00DC5FD7" w:rsidRPr="00014381" w:rsidRDefault="00DC5FD7" w:rsidP="00DC5FD7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C5FD7" w:rsidRPr="00014381" w14:paraId="5DC733D0" w14:textId="77777777" w:rsidTr="00FF092B">
        <w:trPr>
          <w:trHeight w:val="54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5541C140" w14:textId="77777777" w:rsidR="00DC5FD7" w:rsidRPr="00014381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569F9BE0" w14:textId="77777777" w:rsidR="00DC5FD7" w:rsidRPr="00014381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442BC23B" w14:textId="77777777" w:rsidR="00DC5FD7" w:rsidRPr="00014381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47696" w:rsidRPr="00E402A7" w14:paraId="479C5562" w14:textId="77777777" w:rsidTr="002C6594">
        <w:trPr>
          <w:trHeight w:val="605"/>
        </w:trPr>
        <w:tc>
          <w:tcPr>
            <w:tcW w:w="1373" w:type="dxa"/>
            <w:gridSpan w:val="2"/>
            <w:vMerge w:val="restart"/>
            <w:shd w:val="clear" w:color="auto" w:fill="auto"/>
            <w:vAlign w:val="center"/>
          </w:tcPr>
          <w:p w14:paraId="3E1B9F5C" w14:textId="77777777" w:rsidR="00247696" w:rsidRPr="00014381" w:rsidRDefault="00247696" w:rsidP="00247696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  <w:p w14:paraId="44BD5C5F" w14:textId="77777777" w:rsidR="00247696" w:rsidRPr="00014381" w:rsidRDefault="00247696" w:rsidP="00247696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3028" w:type="dxa"/>
            <w:gridSpan w:val="9"/>
            <w:vMerge w:val="restart"/>
            <w:shd w:val="clear" w:color="auto" w:fill="auto"/>
            <w:vAlign w:val="center"/>
          </w:tcPr>
          <w:p w14:paraId="2F8D7B16" w14:textId="77777777" w:rsidR="00247696" w:rsidRPr="00014381" w:rsidRDefault="00247696" w:rsidP="00247696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  <w:p w14:paraId="61B7B4E9" w14:textId="77777777" w:rsidR="00247696" w:rsidRPr="00014381" w:rsidRDefault="00247696" w:rsidP="00247696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6817" w:type="dxa"/>
            <w:gridSpan w:val="19"/>
            <w:shd w:val="clear" w:color="auto" w:fill="auto"/>
            <w:vAlign w:val="center"/>
          </w:tcPr>
          <w:p w14:paraId="0B084D46" w14:textId="77777777" w:rsidR="00247696" w:rsidRPr="00B21F4D" w:rsidRDefault="00247696" w:rsidP="00247696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eastAsia="ru-RU"/>
              </w:rPr>
            </w:pPr>
            <w:r w:rsidRPr="00B21F4D"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eastAsia="ru-RU"/>
              </w:rPr>
              <w:t>Յուրաքանչյուր մասնակցի հայտով,  ներկայացված գինը  /ՀՀ դրամ</w:t>
            </w:r>
          </w:p>
          <w:p w14:paraId="3A0AB3B1" w14:textId="58891D17" w:rsidR="00247696" w:rsidRPr="00014381" w:rsidRDefault="00247696" w:rsidP="00247696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B21F4D"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Цена, представленная по заявке каждого участника, включая цену, представленную в результате организации одновременных переговоров /  Драмов</w:t>
            </w:r>
            <w:r w:rsidRPr="00B21F4D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 xml:space="preserve"> РА</w:t>
            </w:r>
          </w:p>
        </w:tc>
      </w:tr>
      <w:tr w:rsidR="00247696" w:rsidRPr="005E70D2" w14:paraId="1DC9C496" w14:textId="77777777" w:rsidTr="002C6594">
        <w:trPr>
          <w:trHeight w:val="365"/>
        </w:trPr>
        <w:tc>
          <w:tcPr>
            <w:tcW w:w="1373" w:type="dxa"/>
            <w:gridSpan w:val="2"/>
            <w:vMerge/>
            <w:shd w:val="clear" w:color="auto" w:fill="auto"/>
            <w:vAlign w:val="center"/>
          </w:tcPr>
          <w:p w14:paraId="53846066" w14:textId="77777777" w:rsidR="00247696" w:rsidRPr="00014381" w:rsidRDefault="00247696" w:rsidP="00247696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3028" w:type="dxa"/>
            <w:gridSpan w:val="9"/>
            <w:vMerge/>
            <w:shd w:val="clear" w:color="auto" w:fill="auto"/>
            <w:vAlign w:val="center"/>
          </w:tcPr>
          <w:p w14:paraId="1873140E" w14:textId="77777777" w:rsidR="00247696" w:rsidRPr="00014381" w:rsidRDefault="00247696" w:rsidP="00247696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357" w:type="dxa"/>
            <w:gridSpan w:val="9"/>
            <w:shd w:val="clear" w:color="auto" w:fill="auto"/>
            <w:vAlign w:val="center"/>
          </w:tcPr>
          <w:p w14:paraId="408600BA" w14:textId="77777777" w:rsidR="00247696" w:rsidRPr="00B21F4D" w:rsidRDefault="00247696" w:rsidP="00247696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</w:pP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Գինն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առանց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ԱԱՀ</w:t>
            </w:r>
          </w:p>
          <w:p w14:paraId="381C9CA3" w14:textId="6FD6BA75" w:rsidR="00247696" w:rsidRPr="00014381" w:rsidRDefault="00247696" w:rsidP="00247696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B21F4D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Цена без НДС</w:t>
            </w:r>
          </w:p>
        </w:tc>
        <w:tc>
          <w:tcPr>
            <w:tcW w:w="2160" w:type="dxa"/>
            <w:gridSpan w:val="5"/>
            <w:shd w:val="clear" w:color="auto" w:fill="auto"/>
            <w:vAlign w:val="center"/>
          </w:tcPr>
          <w:p w14:paraId="167F6FCA" w14:textId="77777777" w:rsidR="00247696" w:rsidRPr="00B21F4D" w:rsidRDefault="00247696" w:rsidP="00247696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</w:pP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Գինն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առանց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ԱԱՀ</w:t>
            </w:r>
          </w:p>
          <w:p w14:paraId="11647628" w14:textId="31F0457E" w:rsidR="00247696" w:rsidRPr="005E70D2" w:rsidRDefault="00247696" w:rsidP="00247696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B21F4D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Цена без НДС</w:t>
            </w:r>
          </w:p>
        </w:tc>
        <w:tc>
          <w:tcPr>
            <w:tcW w:w="2300" w:type="dxa"/>
            <w:gridSpan w:val="5"/>
            <w:shd w:val="clear" w:color="auto" w:fill="auto"/>
            <w:vAlign w:val="center"/>
          </w:tcPr>
          <w:p w14:paraId="3B445FE7" w14:textId="77777777" w:rsidR="00247696" w:rsidRPr="00B21F4D" w:rsidRDefault="00247696" w:rsidP="00247696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</w:pP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Գինն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առանց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B21F4D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eastAsia="ru-RU"/>
              </w:rPr>
              <w:t>ԱԱՀ</w:t>
            </w:r>
          </w:p>
          <w:p w14:paraId="17F143FB" w14:textId="491FF5A9" w:rsidR="00247696" w:rsidRPr="005E70D2" w:rsidRDefault="00247696" w:rsidP="00247696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B21F4D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Цена без НДС</w:t>
            </w:r>
          </w:p>
        </w:tc>
      </w:tr>
      <w:tr w:rsidR="00DC5FD7" w:rsidRPr="00E402A7" w14:paraId="348FEB1B" w14:textId="77777777" w:rsidTr="002C6594">
        <w:trPr>
          <w:trHeight w:val="83"/>
        </w:trPr>
        <w:tc>
          <w:tcPr>
            <w:tcW w:w="1373" w:type="dxa"/>
            <w:gridSpan w:val="2"/>
            <w:shd w:val="clear" w:color="auto" w:fill="auto"/>
            <w:vAlign w:val="center"/>
          </w:tcPr>
          <w:p w14:paraId="7A07C593" w14:textId="77777777" w:rsidR="005F1C36" w:rsidRDefault="00DC5FD7" w:rsidP="00DC5FD7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r w:rsidRPr="004E09FA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</w:t>
            </w:r>
            <w:r w:rsidRPr="004E09FA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բա</w:t>
            </w:r>
            <w:r w:rsidRPr="004E09FA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ժին</w:t>
            </w:r>
            <w:r w:rsidRPr="004E09FA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</w:t>
            </w:r>
          </w:p>
          <w:p w14:paraId="60875E25" w14:textId="11E6D068" w:rsidR="00DC5FD7" w:rsidRPr="005F1C36" w:rsidRDefault="005F1C36" w:rsidP="00DC5FD7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1</w:t>
            </w:r>
          </w:p>
          <w:p w14:paraId="44339F5C" w14:textId="77777777" w:rsidR="00DC5FD7" w:rsidRPr="004E09FA" w:rsidRDefault="00DC5FD7" w:rsidP="00DC5FD7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r w:rsidRPr="004E09FA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r w:rsidRPr="004E09FA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1</w:t>
            </w:r>
          </w:p>
        </w:tc>
        <w:tc>
          <w:tcPr>
            <w:tcW w:w="9845" w:type="dxa"/>
            <w:gridSpan w:val="28"/>
            <w:shd w:val="clear" w:color="auto" w:fill="auto"/>
            <w:vAlign w:val="center"/>
          </w:tcPr>
          <w:p w14:paraId="7FA1D034" w14:textId="7CAB8660" w:rsidR="004E143B" w:rsidRDefault="004E143B" w:rsidP="004E143B">
            <w:pPr>
              <w:spacing w:after="0"/>
              <w:rPr>
                <w:rFonts w:ascii="GHEA Grapalat" w:hAnsi="GHEA Grapalat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Շ</w:t>
            </w:r>
            <w:r w:rsidRPr="008559C6">
              <w:rPr>
                <w:rFonts w:ascii="GHEA Grapalat" w:hAnsi="GHEA Grapalat"/>
                <w:sz w:val="18"/>
                <w:szCs w:val="18"/>
                <w:lang w:val="af-ZA"/>
              </w:rPr>
              <w:t>ինարարական աշխատանքների կատարման նկատմամբ տեխնիկական հսկողության ծառայության</w:t>
            </w:r>
            <w:r>
              <w:rPr>
                <w:rFonts w:ascii="GHEA Grapalat" w:hAnsi="GHEA Grapalat"/>
                <w:lang w:val="af-ZA"/>
              </w:rPr>
              <w:t xml:space="preserve"> </w:t>
            </w:r>
          </w:p>
          <w:p w14:paraId="0B75782C" w14:textId="210D97A4" w:rsidR="00DC5FD7" w:rsidRPr="004E143B" w:rsidRDefault="00DC5FD7" w:rsidP="004E143B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r w:rsidRPr="004E09FA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/ </w:t>
            </w:r>
            <w:r w:rsidR="004E143B" w:rsidRPr="008559C6"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Служба технического надзора за выполнением строительных работ</w:t>
            </w:r>
            <w:r w:rsidR="004E143B">
              <w:rPr>
                <w:rFonts w:ascii="GHEA Grapalat" w:hAnsi="GHEA Grapalat"/>
                <w:color w:val="000000"/>
                <w:sz w:val="16"/>
                <w:szCs w:val="16"/>
              </w:rPr>
              <w:t>/</w:t>
            </w:r>
          </w:p>
        </w:tc>
      </w:tr>
      <w:tr w:rsidR="004E09FA" w:rsidRPr="00E402A7" w14:paraId="1A2E263F" w14:textId="77777777" w:rsidTr="00DC5FD7">
        <w:trPr>
          <w:trHeight w:val="745"/>
        </w:trPr>
        <w:tc>
          <w:tcPr>
            <w:tcW w:w="1373" w:type="dxa"/>
            <w:gridSpan w:val="2"/>
            <w:shd w:val="clear" w:color="auto" w:fill="auto"/>
            <w:vAlign w:val="center"/>
          </w:tcPr>
          <w:p w14:paraId="103B2A5A" w14:textId="455A0791" w:rsidR="004E09FA" w:rsidRPr="005F1C36" w:rsidRDefault="004E09FA" w:rsidP="004E09FA">
            <w:pPr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 w:rsidRPr="004E09FA"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1</w:t>
            </w:r>
            <w:r w:rsidR="005F1C36"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.</w:t>
            </w:r>
          </w:p>
        </w:tc>
        <w:tc>
          <w:tcPr>
            <w:tcW w:w="3028" w:type="dxa"/>
            <w:gridSpan w:val="9"/>
            <w:shd w:val="clear" w:color="auto" w:fill="auto"/>
            <w:vAlign w:val="center"/>
          </w:tcPr>
          <w:p w14:paraId="3AA8A01F" w14:textId="77777777" w:rsidR="005F1C36" w:rsidRDefault="005F1C3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</w:p>
          <w:p w14:paraId="42D5225A" w14:textId="77777777" w:rsidR="005F1C36" w:rsidRDefault="005F1C3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«ՎՈԼՏ  ԱՄՊԵՐ ՍՊԸ  </w:t>
            </w:r>
          </w:p>
          <w:p w14:paraId="0F2D1AD5" w14:textId="13C0AD6C" w:rsidR="005F1C36" w:rsidRPr="005F1C36" w:rsidRDefault="005F1C36" w:rsidP="005F1C36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«ВОЛТ АМПЕР ООО                                                      </w:t>
            </w:r>
          </w:p>
          <w:p w14:paraId="1CCE0B30" w14:textId="0593B901" w:rsidR="004E09FA" w:rsidRPr="005F1C36" w:rsidRDefault="005F1C3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                                                     </w:t>
            </w:r>
          </w:p>
          <w:p w14:paraId="195AD197" w14:textId="1E77E47D" w:rsidR="004E09FA" w:rsidRPr="004E09FA" w:rsidRDefault="004E09FA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2357" w:type="dxa"/>
            <w:gridSpan w:val="9"/>
            <w:shd w:val="clear" w:color="auto" w:fill="auto"/>
            <w:vAlign w:val="center"/>
          </w:tcPr>
          <w:p w14:paraId="4C274BAC" w14:textId="78F71AAF" w:rsidR="004E09FA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  <w:highlight w:val="yellow"/>
              </w:rPr>
            </w:pPr>
            <w:r w:rsidRPr="00247696"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790</w:t>
            </w: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 000</w:t>
            </w:r>
          </w:p>
        </w:tc>
        <w:tc>
          <w:tcPr>
            <w:tcW w:w="2160" w:type="dxa"/>
            <w:gridSpan w:val="5"/>
            <w:shd w:val="clear" w:color="auto" w:fill="auto"/>
            <w:vAlign w:val="center"/>
          </w:tcPr>
          <w:p w14:paraId="1A8ED9B5" w14:textId="3AC7AE8D" w:rsidR="004E09FA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  <w:highlight w:val="yellow"/>
              </w:rPr>
            </w:pPr>
            <w:r w:rsidRPr="00247696"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158 000</w:t>
            </w:r>
          </w:p>
        </w:tc>
        <w:tc>
          <w:tcPr>
            <w:tcW w:w="2300" w:type="dxa"/>
            <w:gridSpan w:val="5"/>
            <w:shd w:val="clear" w:color="auto" w:fill="auto"/>
            <w:vAlign w:val="center"/>
          </w:tcPr>
          <w:p w14:paraId="7542AE85" w14:textId="7B0EDB74" w:rsidR="004E09FA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  <w:highlight w:val="yellow"/>
              </w:rPr>
            </w:pPr>
            <w:r w:rsidRPr="00247696"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948 000</w:t>
            </w:r>
          </w:p>
        </w:tc>
      </w:tr>
      <w:tr w:rsidR="005F1C36" w:rsidRPr="00E402A7" w14:paraId="3F64EADB" w14:textId="77777777" w:rsidTr="00DC5FD7">
        <w:trPr>
          <w:trHeight w:val="745"/>
        </w:trPr>
        <w:tc>
          <w:tcPr>
            <w:tcW w:w="1373" w:type="dxa"/>
            <w:gridSpan w:val="2"/>
            <w:shd w:val="clear" w:color="auto" w:fill="auto"/>
            <w:vAlign w:val="center"/>
          </w:tcPr>
          <w:p w14:paraId="5F406734" w14:textId="40C7A036" w:rsidR="005F1C36" w:rsidRPr="005F1C36" w:rsidRDefault="005F1C36" w:rsidP="004E09FA">
            <w:pPr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2.</w:t>
            </w:r>
          </w:p>
        </w:tc>
        <w:tc>
          <w:tcPr>
            <w:tcW w:w="3028" w:type="dxa"/>
            <w:gridSpan w:val="9"/>
            <w:shd w:val="clear" w:color="auto" w:fill="auto"/>
            <w:vAlign w:val="center"/>
          </w:tcPr>
          <w:p w14:paraId="677C946C" w14:textId="7FBFDCF0" w:rsidR="005F1C36" w:rsidRDefault="005F1C36" w:rsidP="005F1C36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«ՏԵԽՆՈ ՇԻՆ ՍՊԸ  </w:t>
            </w:r>
          </w:p>
          <w:p w14:paraId="3156F264" w14:textId="0431A627" w:rsidR="005F1C36" w:rsidRPr="005F1C36" w:rsidRDefault="005F1C36" w:rsidP="005F1C36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«ТЕХНО ШИН ООО                                                      </w:t>
            </w:r>
          </w:p>
          <w:p w14:paraId="44C4278F" w14:textId="77777777" w:rsidR="005F1C36" w:rsidRDefault="005F1C3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</w:p>
        </w:tc>
        <w:tc>
          <w:tcPr>
            <w:tcW w:w="2357" w:type="dxa"/>
            <w:gridSpan w:val="9"/>
            <w:shd w:val="clear" w:color="auto" w:fill="auto"/>
            <w:vAlign w:val="center"/>
          </w:tcPr>
          <w:p w14:paraId="342E617B" w14:textId="5F6086D4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540 000</w:t>
            </w:r>
          </w:p>
        </w:tc>
        <w:tc>
          <w:tcPr>
            <w:tcW w:w="2160" w:type="dxa"/>
            <w:gridSpan w:val="5"/>
            <w:shd w:val="clear" w:color="auto" w:fill="auto"/>
            <w:vAlign w:val="center"/>
          </w:tcPr>
          <w:p w14:paraId="725E7EED" w14:textId="3D797219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-</w:t>
            </w:r>
          </w:p>
        </w:tc>
        <w:tc>
          <w:tcPr>
            <w:tcW w:w="2300" w:type="dxa"/>
            <w:gridSpan w:val="5"/>
            <w:shd w:val="clear" w:color="auto" w:fill="auto"/>
            <w:vAlign w:val="center"/>
          </w:tcPr>
          <w:p w14:paraId="2E3842BC" w14:textId="15216702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540 000</w:t>
            </w:r>
          </w:p>
        </w:tc>
      </w:tr>
      <w:tr w:rsidR="005F1C36" w:rsidRPr="00E402A7" w14:paraId="5C9D0B4E" w14:textId="77777777" w:rsidTr="00DC5FD7">
        <w:trPr>
          <w:trHeight w:val="745"/>
        </w:trPr>
        <w:tc>
          <w:tcPr>
            <w:tcW w:w="1373" w:type="dxa"/>
            <w:gridSpan w:val="2"/>
            <w:shd w:val="clear" w:color="auto" w:fill="auto"/>
            <w:vAlign w:val="center"/>
          </w:tcPr>
          <w:p w14:paraId="57F64FCC" w14:textId="29E11840" w:rsidR="005F1C36" w:rsidRPr="005F1C36" w:rsidRDefault="005F1C36" w:rsidP="004E09FA">
            <w:pPr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3.</w:t>
            </w:r>
          </w:p>
        </w:tc>
        <w:tc>
          <w:tcPr>
            <w:tcW w:w="3028" w:type="dxa"/>
            <w:gridSpan w:val="9"/>
            <w:shd w:val="clear" w:color="auto" w:fill="auto"/>
            <w:vAlign w:val="center"/>
          </w:tcPr>
          <w:p w14:paraId="6717EC8F" w14:textId="4D3D5F18" w:rsidR="005F1C36" w:rsidRDefault="005F1C36" w:rsidP="005F1C36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«ՄԻԿԱՆ ՍՊԸ  </w:t>
            </w:r>
          </w:p>
          <w:p w14:paraId="1BDB194C" w14:textId="393A1F84" w:rsidR="005F1C36" w:rsidRPr="005F1C36" w:rsidRDefault="005F1C36" w:rsidP="005F1C36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«МИКАН ООО                                                      </w:t>
            </w:r>
          </w:p>
          <w:p w14:paraId="1F60271E" w14:textId="77777777" w:rsidR="005F1C36" w:rsidRDefault="005F1C3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</w:p>
        </w:tc>
        <w:tc>
          <w:tcPr>
            <w:tcW w:w="2357" w:type="dxa"/>
            <w:gridSpan w:val="9"/>
            <w:shd w:val="clear" w:color="auto" w:fill="auto"/>
            <w:vAlign w:val="center"/>
          </w:tcPr>
          <w:p w14:paraId="46C973DA" w14:textId="771AEFA9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770 000</w:t>
            </w:r>
          </w:p>
        </w:tc>
        <w:tc>
          <w:tcPr>
            <w:tcW w:w="2160" w:type="dxa"/>
            <w:gridSpan w:val="5"/>
            <w:shd w:val="clear" w:color="auto" w:fill="auto"/>
            <w:vAlign w:val="center"/>
          </w:tcPr>
          <w:p w14:paraId="396E56C0" w14:textId="5F692AA4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-</w:t>
            </w:r>
          </w:p>
        </w:tc>
        <w:tc>
          <w:tcPr>
            <w:tcW w:w="2300" w:type="dxa"/>
            <w:gridSpan w:val="5"/>
            <w:shd w:val="clear" w:color="auto" w:fill="auto"/>
            <w:vAlign w:val="center"/>
          </w:tcPr>
          <w:p w14:paraId="5902D472" w14:textId="6095C658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770 000</w:t>
            </w:r>
          </w:p>
        </w:tc>
      </w:tr>
      <w:tr w:rsidR="005F1C36" w:rsidRPr="00E402A7" w14:paraId="56BA3672" w14:textId="77777777" w:rsidTr="00DC5FD7">
        <w:trPr>
          <w:trHeight w:val="745"/>
        </w:trPr>
        <w:tc>
          <w:tcPr>
            <w:tcW w:w="1373" w:type="dxa"/>
            <w:gridSpan w:val="2"/>
            <w:shd w:val="clear" w:color="auto" w:fill="auto"/>
            <w:vAlign w:val="center"/>
          </w:tcPr>
          <w:p w14:paraId="2CDED4F0" w14:textId="3B6C092C" w:rsidR="005F1C36" w:rsidRPr="005F1C36" w:rsidRDefault="005F1C36" w:rsidP="004E09FA">
            <w:pPr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4.</w:t>
            </w:r>
          </w:p>
        </w:tc>
        <w:tc>
          <w:tcPr>
            <w:tcW w:w="3028" w:type="dxa"/>
            <w:gridSpan w:val="9"/>
            <w:shd w:val="clear" w:color="auto" w:fill="auto"/>
            <w:vAlign w:val="center"/>
          </w:tcPr>
          <w:p w14:paraId="00E75AC1" w14:textId="41E423E5" w:rsidR="005F1C36" w:rsidRDefault="005F1C36" w:rsidP="005F1C36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«ԳՐԻՏԻԿ ՍՊԸ  </w:t>
            </w:r>
          </w:p>
          <w:p w14:paraId="46915F73" w14:textId="7FF3AA95" w:rsidR="005F1C36" w:rsidRPr="005F1C36" w:rsidRDefault="005F1C36" w:rsidP="005F1C36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 xml:space="preserve">«ГРИТИК ООО                                                      </w:t>
            </w:r>
          </w:p>
          <w:p w14:paraId="7B9BBF25" w14:textId="77777777" w:rsidR="005F1C36" w:rsidRDefault="005F1C3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</w:p>
        </w:tc>
        <w:tc>
          <w:tcPr>
            <w:tcW w:w="2357" w:type="dxa"/>
            <w:gridSpan w:val="9"/>
            <w:shd w:val="clear" w:color="auto" w:fill="auto"/>
            <w:vAlign w:val="center"/>
          </w:tcPr>
          <w:p w14:paraId="2100E4FB" w14:textId="6CE705F8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860 000</w:t>
            </w:r>
          </w:p>
        </w:tc>
        <w:tc>
          <w:tcPr>
            <w:tcW w:w="2160" w:type="dxa"/>
            <w:gridSpan w:val="5"/>
            <w:shd w:val="clear" w:color="auto" w:fill="auto"/>
            <w:vAlign w:val="center"/>
          </w:tcPr>
          <w:p w14:paraId="3A5D3272" w14:textId="75DCD96D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-</w:t>
            </w:r>
          </w:p>
        </w:tc>
        <w:tc>
          <w:tcPr>
            <w:tcW w:w="2300" w:type="dxa"/>
            <w:gridSpan w:val="5"/>
            <w:shd w:val="clear" w:color="auto" w:fill="auto"/>
            <w:vAlign w:val="center"/>
          </w:tcPr>
          <w:p w14:paraId="24652146" w14:textId="348E1ED0" w:rsidR="005F1C36" w:rsidRPr="00247696" w:rsidRDefault="00247696" w:rsidP="004E09FA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8"/>
                <w:szCs w:val="18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</w:rPr>
              <w:t>860 000</w:t>
            </w:r>
          </w:p>
        </w:tc>
      </w:tr>
      <w:tr w:rsidR="003A3BF9" w:rsidRPr="00E402A7" w14:paraId="13D9272C" w14:textId="77777777" w:rsidTr="00FF092B">
        <w:trPr>
          <w:trHeight w:val="288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3BE32397" w14:textId="77777777" w:rsidR="003A3BF9" w:rsidRPr="00C149CB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A3BF9" w:rsidRPr="00E402A7" w14:paraId="5DB57488" w14:textId="77777777" w:rsidTr="00FF092B">
        <w:tc>
          <w:tcPr>
            <w:tcW w:w="11218" w:type="dxa"/>
            <w:gridSpan w:val="30"/>
            <w:shd w:val="clear" w:color="auto" w:fill="auto"/>
            <w:vAlign w:val="center"/>
          </w:tcPr>
          <w:p w14:paraId="0CC06D8C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  <w:p w14:paraId="4D374DEE" w14:textId="77777777" w:rsidR="003A3BF9" w:rsidRPr="00125206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Данные об отклоненных заявках</w:t>
            </w:r>
          </w:p>
        </w:tc>
      </w:tr>
      <w:tr w:rsidR="003A3BF9" w:rsidRPr="00E402A7" w14:paraId="3C207FEC" w14:textId="77777777" w:rsidTr="002C6594">
        <w:tc>
          <w:tcPr>
            <w:tcW w:w="629" w:type="dxa"/>
            <w:vMerge w:val="restart"/>
            <w:shd w:val="clear" w:color="auto" w:fill="auto"/>
            <w:vAlign w:val="center"/>
          </w:tcPr>
          <w:p w14:paraId="154473C7" w14:textId="77777777" w:rsidR="003A3BF9" w:rsidRPr="00125206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բաժնի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</w:p>
          <w:p w14:paraId="7E1A621F" w14:textId="77777777" w:rsidR="003A3BF9" w:rsidRPr="00125206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Номер лота</w:t>
            </w:r>
          </w:p>
        </w:tc>
        <w:tc>
          <w:tcPr>
            <w:tcW w:w="1616" w:type="dxa"/>
            <w:gridSpan w:val="2"/>
            <w:vMerge w:val="restart"/>
            <w:shd w:val="clear" w:color="auto" w:fill="auto"/>
            <w:vAlign w:val="center"/>
          </w:tcPr>
          <w:p w14:paraId="55332E61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  <w:p w14:paraId="27872777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973" w:type="dxa"/>
            <w:gridSpan w:val="27"/>
            <w:shd w:val="clear" w:color="auto" w:fill="auto"/>
            <w:vAlign w:val="center"/>
          </w:tcPr>
          <w:p w14:paraId="0701CD1C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  <w:p w14:paraId="6B266C95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Результаты оценки (удовлетворительно или неудовлетворительно)</w:t>
            </w:r>
          </w:p>
        </w:tc>
      </w:tr>
      <w:tr w:rsidR="003A3BF9" w:rsidRPr="00014381" w14:paraId="5CBBAE5B" w14:textId="77777777" w:rsidTr="0087214C">
        <w:tc>
          <w:tcPr>
            <w:tcW w:w="629" w:type="dxa"/>
            <w:vMerge/>
            <w:shd w:val="clear" w:color="auto" w:fill="auto"/>
            <w:vAlign w:val="center"/>
          </w:tcPr>
          <w:p w14:paraId="45D85AE0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616" w:type="dxa"/>
            <w:gridSpan w:val="2"/>
            <w:vMerge/>
            <w:shd w:val="clear" w:color="auto" w:fill="auto"/>
            <w:vAlign w:val="center"/>
          </w:tcPr>
          <w:p w14:paraId="18230A8F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787" w:type="dxa"/>
            <w:gridSpan w:val="5"/>
            <w:shd w:val="clear" w:color="auto" w:fill="auto"/>
            <w:vAlign w:val="center"/>
          </w:tcPr>
          <w:p w14:paraId="1358D8DC" w14:textId="77777777" w:rsidR="003A3BF9" w:rsidRPr="00125206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</w:p>
          <w:p w14:paraId="52841948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color w:val="000000"/>
                <w:sz w:val="14"/>
                <w:szCs w:val="14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2129" w:type="dxa"/>
            <w:gridSpan w:val="8"/>
            <w:shd w:val="clear" w:color="auto" w:fill="auto"/>
            <w:vAlign w:val="center"/>
          </w:tcPr>
          <w:p w14:paraId="30CAC330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 փաստաթղթերի համապատասխանությունը հրավերով սահմանված պահանջներին</w:t>
            </w:r>
          </w:p>
          <w:p w14:paraId="6DAECEB8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представленных по заявке документов требованиям установленным приглашением</w:t>
            </w:r>
          </w:p>
        </w:tc>
        <w:tc>
          <w:tcPr>
            <w:tcW w:w="2840" w:type="dxa"/>
            <w:gridSpan w:val="11"/>
            <w:shd w:val="clear" w:color="auto" w:fill="auto"/>
            <w:vAlign w:val="center"/>
          </w:tcPr>
          <w:p w14:paraId="663D5138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  <w:p w14:paraId="5961AC3B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217" w:type="dxa"/>
            <w:gridSpan w:val="3"/>
            <w:shd w:val="clear" w:color="auto" w:fill="auto"/>
            <w:vAlign w:val="center"/>
          </w:tcPr>
          <w:p w14:paraId="131939F0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  <w:p w14:paraId="49D0723F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3A3BF9" w:rsidRPr="00014381" w14:paraId="1CE6FC34" w14:textId="77777777" w:rsidTr="0087214C">
        <w:trPr>
          <w:trHeight w:val="331"/>
        </w:trPr>
        <w:tc>
          <w:tcPr>
            <w:tcW w:w="629" w:type="dxa"/>
            <w:shd w:val="clear" w:color="auto" w:fill="auto"/>
            <w:vAlign w:val="center"/>
          </w:tcPr>
          <w:p w14:paraId="271CC03D" w14:textId="77777777" w:rsidR="003A3BF9" w:rsidRPr="00014381" w:rsidRDefault="003A3BF9" w:rsidP="003A3BF9">
            <w:pPr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16" w:type="dxa"/>
            <w:gridSpan w:val="2"/>
            <w:shd w:val="clear" w:color="auto" w:fill="auto"/>
            <w:vAlign w:val="center"/>
          </w:tcPr>
          <w:p w14:paraId="15079C36" w14:textId="77777777" w:rsidR="003A3BF9" w:rsidRPr="00014381" w:rsidRDefault="003A3BF9" w:rsidP="003A3BF9">
            <w:pPr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87" w:type="dxa"/>
            <w:gridSpan w:val="5"/>
            <w:shd w:val="clear" w:color="auto" w:fill="auto"/>
            <w:vAlign w:val="center"/>
          </w:tcPr>
          <w:p w14:paraId="600071FF" w14:textId="77777777" w:rsidR="003A3BF9" w:rsidRPr="00014381" w:rsidRDefault="003A3BF9" w:rsidP="003A3BF9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29" w:type="dxa"/>
            <w:gridSpan w:val="8"/>
            <w:shd w:val="clear" w:color="auto" w:fill="auto"/>
            <w:vAlign w:val="center"/>
          </w:tcPr>
          <w:p w14:paraId="0C222E30" w14:textId="77777777" w:rsidR="003A3BF9" w:rsidRPr="00014381" w:rsidRDefault="003A3BF9" w:rsidP="003A3BF9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840" w:type="dxa"/>
            <w:gridSpan w:val="11"/>
            <w:shd w:val="clear" w:color="auto" w:fill="auto"/>
            <w:vAlign w:val="center"/>
          </w:tcPr>
          <w:p w14:paraId="1652A628" w14:textId="77777777" w:rsidR="003A3BF9" w:rsidRPr="00014381" w:rsidRDefault="003A3BF9" w:rsidP="003A3BF9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17" w:type="dxa"/>
            <w:gridSpan w:val="3"/>
            <w:shd w:val="clear" w:color="auto" w:fill="auto"/>
            <w:vAlign w:val="center"/>
          </w:tcPr>
          <w:p w14:paraId="7BBD0147" w14:textId="77777777" w:rsidR="003A3BF9" w:rsidRPr="00014381" w:rsidRDefault="003A3BF9" w:rsidP="003A3BF9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42253" w:rsidRPr="00E402A7" w14:paraId="0FDB7867" w14:textId="77777777" w:rsidTr="002C6594">
        <w:trPr>
          <w:trHeight w:val="331"/>
        </w:trPr>
        <w:tc>
          <w:tcPr>
            <w:tcW w:w="2245" w:type="dxa"/>
            <w:gridSpan w:val="3"/>
            <w:shd w:val="clear" w:color="auto" w:fill="auto"/>
            <w:vAlign w:val="center"/>
          </w:tcPr>
          <w:p w14:paraId="5694C26C" w14:textId="77777777" w:rsidR="00B42253" w:rsidRPr="00EB4E8A" w:rsidRDefault="00B42253" w:rsidP="00B42253">
            <w:pPr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Այլ տեղեկություններ</w:t>
            </w:r>
          </w:p>
          <w:p w14:paraId="3A99FEF5" w14:textId="23F3821A" w:rsidR="00B42253" w:rsidRPr="00014381" w:rsidRDefault="00B42253" w:rsidP="00B42253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>Иные сведения</w:t>
            </w:r>
          </w:p>
        </w:tc>
        <w:tc>
          <w:tcPr>
            <w:tcW w:w="8973" w:type="dxa"/>
            <w:gridSpan w:val="27"/>
            <w:shd w:val="clear" w:color="auto" w:fill="auto"/>
            <w:vAlign w:val="center"/>
          </w:tcPr>
          <w:p w14:paraId="68651D36" w14:textId="77777777" w:rsidR="00B42253" w:rsidRPr="00EB4E8A" w:rsidRDefault="00B42253" w:rsidP="00B42253">
            <w:pPr>
              <w:spacing w:after="0"/>
              <w:rPr>
                <w:rFonts w:ascii="GHEA Grapalat" w:eastAsia="Times New Roman" w:hAnsi="GHEA Grapalat" w:cs="Sylfaen"/>
                <w:color w:val="000000" w:themeColor="text1"/>
                <w:sz w:val="14"/>
                <w:szCs w:val="14"/>
                <w:u w:val="single"/>
                <w:lang w:val="hy-AM"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u w:val="single"/>
                <w:lang w:val="hy-AM" w:eastAsia="ru-RU"/>
              </w:rPr>
              <w:t xml:space="preserve">Ծանոթություն` </w:t>
            </w:r>
            <w:r w:rsidRPr="00EB4E8A">
              <w:rPr>
                <w:rFonts w:ascii="GHEA Grapalat" w:eastAsia="Times New Roman" w:hAnsi="GHEA Grapalat" w:cs="Sylfaen"/>
                <w:color w:val="000000" w:themeColor="text1"/>
                <w:sz w:val="14"/>
                <w:szCs w:val="14"/>
                <w:u w:val="single"/>
                <w:lang w:val="hy-AM" w:eastAsia="ru-RU"/>
              </w:rPr>
              <w:t>Հայտերի մերժման այլ հիմքեր</w:t>
            </w:r>
          </w:p>
          <w:p w14:paraId="6AE28A2B" w14:textId="0A1E9057" w:rsidR="00B42253" w:rsidRPr="00357161" w:rsidRDefault="00B42253" w:rsidP="00B42253">
            <w:pPr>
              <w:spacing w:after="0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Примечание</w:t>
            </w:r>
            <w:r w:rsidRPr="00EB4E8A">
              <w:rPr>
                <w:rFonts w:ascii="GHEA Grapalat" w:hAnsi="GHEA Grapalat"/>
                <w:color w:val="000000" w:themeColor="text1"/>
                <w:sz w:val="14"/>
                <w:szCs w:val="14"/>
                <w:lang w:val="ru-RU"/>
              </w:rPr>
              <w:t>: Иные основания для отклонения заявок.</w:t>
            </w:r>
          </w:p>
        </w:tc>
      </w:tr>
      <w:tr w:rsidR="00B42253" w:rsidRPr="00E402A7" w14:paraId="2622E06F" w14:textId="77777777" w:rsidTr="00FF092B">
        <w:trPr>
          <w:trHeight w:val="289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71A6C6BB" w14:textId="77777777" w:rsidR="00B42253" w:rsidRPr="00014381" w:rsidRDefault="00B42253" w:rsidP="00B42253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42253" w:rsidRPr="00125206" w14:paraId="61BA7239" w14:textId="77777777" w:rsidTr="002C6594">
        <w:trPr>
          <w:trHeight w:val="346"/>
        </w:trPr>
        <w:tc>
          <w:tcPr>
            <w:tcW w:w="4966" w:type="dxa"/>
            <w:gridSpan w:val="13"/>
            <w:shd w:val="clear" w:color="auto" w:fill="auto"/>
            <w:vAlign w:val="center"/>
          </w:tcPr>
          <w:p w14:paraId="36C6DBD0" w14:textId="77777777" w:rsidR="00B42253" w:rsidRPr="00EB4E8A" w:rsidRDefault="00B42253" w:rsidP="00B42253">
            <w:pPr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Ընտրված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մասնակցի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որոշման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ամսաթիվը</w:t>
            </w:r>
          </w:p>
          <w:p w14:paraId="204A4A1D" w14:textId="05EB8319" w:rsidR="00B42253" w:rsidRPr="00125206" w:rsidRDefault="00B42253" w:rsidP="00B42253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Дата определения отобранного участника</w:t>
            </w:r>
          </w:p>
        </w:tc>
        <w:tc>
          <w:tcPr>
            <w:tcW w:w="6252" w:type="dxa"/>
            <w:gridSpan w:val="17"/>
            <w:shd w:val="clear" w:color="auto" w:fill="auto"/>
            <w:vAlign w:val="center"/>
          </w:tcPr>
          <w:p w14:paraId="5D09F2F4" w14:textId="5FB5FEF1" w:rsidR="00B42253" w:rsidRPr="00357161" w:rsidRDefault="00B42253" w:rsidP="00B42253">
            <w:pPr>
              <w:spacing w:after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12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.0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2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.202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5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eastAsia="ru-RU"/>
              </w:rPr>
              <w:t>թ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.г</w:t>
            </w:r>
          </w:p>
        </w:tc>
      </w:tr>
      <w:tr w:rsidR="00B42253" w:rsidRPr="00E402A7" w14:paraId="361D1AD7" w14:textId="77777777" w:rsidTr="002C6594">
        <w:trPr>
          <w:trHeight w:val="92"/>
        </w:trPr>
        <w:tc>
          <w:tcPr>
            <w:tcW w:w="4966" w:type="dxa"/>
            <w:gridSpan w:val="13"/>
            <w:vMerge w:val="restart"/>
            <w:shd w:val="clear" w:color="auto" w:fill="auto"/>
            <w:vAlign w:val="center"/>
          </w:tcPr>
          <w:p w14:paraId="2B9B918D" w14:textId="77777777" w:rsidR="00B42253" w:rsidRPr="00EB4E8A" w:rsidRDefault="00B42253" w:rsidP="00B42253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hy-AM" w:eastAsia="ru-RU"/>
              </w:rPr>
            </w:pPr>
            <w:r w:rsidRPr="00EB4E8A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hy-AM" w:eastAsia="ru-RU"/>
              </w:rPr>
              <w:t>Անգործության ժամկետ</w:t>
            </w:r>
          </w:p>
          <w:p w14:paraId="1376E70B" w14:textId="0A2B9CFA" w:rsidR="00B42253" w:rsidRPr="00014381" w:rsidRDefault="00B42253" w:rsidP="00B42253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Период ожидания</w:t>
            </w:r>
          </w:p>
        </w:tc>
        <w:tc>
          <w:tcPr>
            <w:tcW w:w="3111" w:type="dxa"/>
            <w:gridSpan w:val="11"/>
            <w:shd w:val="clear" w:color="auto" w:fill="auto"/>
            <w:vAlign w:val="center"/>
          </w:tcPr>
          <w:p w14:paraId="006A199F" w14:textId="77777777" w:rsidR="00B42253" w:rsidRPr="00EB4E8A" w:rsidRDefault="00B42253" w:rsidP="00B42253">
            <w:pPr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Անգործության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ժամկետի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սկիզբ</w:t>
            </w:r>
          </w:p>
          <w:p w14:paraId="7DBEC19B" w14:textId="0165A5E8" w:rsidR="00B42253" w:rsidRPr="00125206" w:rsidRDefault="00B42253" w:rsidP="00B42253">
            <w:pP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Начало периода ожидания</w:t>
            </w:r>
          </w:p>
        </w:tc>
        <w:tc>
          <w:tcPr>
            <w:tcW w:w="3141" w:type="dxa"/>
            <w:gridSpan w:val="6"/>
            <w:shd w:val="clear" w:color="auto" w:fill="auto"/>
            <w:vAlign w:val="center"/>
          </w:tcPr>
          <w:p w14:paraId="67081C6B" w14:textId="77777777" w:rsidR="00B42253" w:rsidRPr="00EB4E8A" w:rsidRDefault="00B42253" w:rsidP="00B42253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hy-AM" w:eastAsia="ru-RU"/>
              </w:rPr>
            </w:pPr>
            <w:r w:rsidRPr="00EB4E8A">
              <w:rPr>
                <w:rFonts w:ascii="GHEA Grapalat" w:eastAsia="Times New Roman" w:hAnsi="GHEA Grapalat"/>
                <w:b/>
                <w:color w:val="000000" w:themeColor="text1"/>
                <w:sz w:val="14"/>
                <w:szCs w:val="14"/>
                <w:lang w:val="hy-AM" w:eastAsia="ru-RU"/>
              </w:rPr>
              <w:t>Անգործության ժամկետ</w:t>
            </w:r>
          </w:p>
          <w:p w14:paraId="62BE35A6" w14:textId="3D372411" w:rsidR="00B42253" w:rsidRPr="00125206" w:rsidRDefault="00B42253" w:rsidP="00B42253">
            <w:pP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Период ожидания</w:t>
            </w:r>
          </w:p>
        </w:tc>
      </w:tr>
      <w:tr w:rsidR="00B42253" w:rsidRPr="008778B1" w14:paraId="59ED17FD" w14:textId="77777777" w:rsidTr="002C6594">
        <w:trPr>
          <w:trHeight w:val="92"/>
        </w:trPr>
        <w:tc>
          <w:tcPr>
            <w:tcW w:w="4966" w:type="dxa"/>
            <w:gridSpan w:val="13"/>
            <w:vMerge/>
            <w:shd w:val="clear" w:color="auto" w:fill="auto"/>
            <w:vAlign w:val="center"/>
          </w:tcPr>
          <w:p w14:paraId="159B7569" w14:textId="77777777" w:rsidR="00B42253" w:rsidRPr="00014381" w:rsidRDefault="00B42253" w:rsidP="00B42253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1"/>
            <w:shd w:val="clear" w:color="auto" w:fill="auto"/>
            <w:vAlign w:val="center"/>
          </w:tcPr>
          <w:p w14:paraId="07F405AE" w14:textId="47AEB7D5" w:rsidR="00B42253" w:rsidRPr="007247D3" w:rsidRDefault="00B42253" w:rsidP="00B42253">
            <w:pPr>
              <w:spacing w:after="0"/>
              <w:jc w:val="center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eastAsia="ru-RU"/>
              </w:rPr>
              <w:t>8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.0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2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.202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5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eastAsia="ru-RU"/>
              </w:rPr>
              <w:t>թ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.г</w:t>
            </w:r>
          </w:p>
        </w:tc>
        <w:tc>
          <w:tcPr>
            <w:tcW w:w="3141" w:type="dxa"/>
            <w:gridSpan w:val="6"/>
            <w:shd w:val="clear" w:color="auto" w:fill="auto"/>
            <w:vAlign w:val="center"/>
          </w:tcPr>
          <w:p w14:paraId="378A9118" w14:textId="6E720F6B" w:rsidR="00B42253" w:rsidRPr="000D3AD1" w:rsidRDefault="00B42253" w:rsidP="00B42253">
            <w:pPr>
              <w:spacing w:after="0"/>
              <w:jc w:val="center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</w:pPr>
            <w:r w:rsidRPr="000D3AD1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28.02.2025թ.</w:t>
            </w:r>
          </w:p>
        </w:tc>
      </w:tr>
      <w:tr w:rsidR="00B42253" w:rsidRPr="00125206" w14:paraId="7688A32C" w14:textId="77777777" w:rsidTr="002C6594">
        <w:trPr>
          <w:trHeight w:val="344"/>
        </w:trPr>
        <w:tc>
          <w:tcPr>
            <w:tcW w:w="6690" w:type="dxa"/>
            <w:gridSpan w:val="18"/>
            <w:shd w:val="clear" w:color="auto" w:fill="auto"/>
            <w:vAlign w:val="center"/>
          </w:tcPr>
          <w:p w14:paraId="7717F3FA" w14:textId="77777777" w:rsidR="00B42253" w:rsidRPr="00EB4E8A" w:rsidRDefault="00B42253" w:rsidP="00B42253">
            <w:pPr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Ընտրված մասնակցին պայմանագիր կնքելու առաջարկի ծանուցման ամսաթիվը</w:t>
            </w:r>
          </w:p>
          <w:p w14:paraId="56382031" w14:textId="6CF7C729" w:rsidR="00B42253" w:rsidRPr="003A3BF9" w:rsidRDefault="00B42253" w:rsidP="00B42253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Дата извещения отобранного участника о предложении относительно заключения договора</w:t>
            </w: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hy-AM"/>
              </w:rPr>
              <w:t xml:space="preserve"> </w:t>
            </w: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val="ru-RU" w:eastAsia="ru-RU"/>
              </w:rPr>
              <w:t xml:space="preserve"> </w:t>
            </w:r>
          </w:p>
        </w:tc>
        <w:tc>
          <w:tcPr>
            <w:tcW w:w="4528" w:type="dxa"/>
            <w:gridSpan w:val="12"/>
            <w:shd w:val="clear" w:color="auto" w:fill="auto"/>
            <w:vAlign w:val="center"/>
          </w:tcPr>
          <w:p w14:paraId="4237ECEA" w14:textId="6D3163A6" w:rsidR="00B42253" w:rsidRPr="003A3BF9" w:rsidRDefault="000D3AD1" w:rsidP="000D3AD1">
            <w:pPr>
              <w:spacing w:after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04</w:t>
            </w:r>
            <w:r w:rsidR="00B42253"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3</w:t>
            </w:r>
            <w:r w:rsidR="00B42253"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.202</w:t>
            </w:r>
            <w:r w:rsidR="00B42253"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5</w:t>
            </w:r>
            <w:r w:rsidR="00B42253"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eastAsia="ru-RU"/>
              </w:rPr>
              <w:t>թ.</w:t>
            </w:r>
            <w:r w:rsidR="00B42253"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г.</w:t>
            </w:r>
          </w:p>
        </w:tc>
      </w:tr>
      <w:tr w:rsidR="00B42253" w:rsidRPr="00014381" w14:paraId="2A25E58A" w14:textId="77777777" w:rsidTr="003A3BF9">
        <w:trPr>
          <w:trHeight w:val="604"/>
        </w:trPr>
        <w:tc>
          <w:tcPr>
            <w:tcW w:w="4966" w:type="dxa"/>
            <w:gridSpan w:val="13"/>
            <w:shd w:val="clear" w:color="auto" w:fill="auto"/>
            <w:vAlign w:val="center"/>
          </w:tcPr>
          <w:p w14:paraId="32071894" w14:textId="77777777" w:rsidR="00B42253" w:rsidRPr="00EB4E8A" w:rsidRDefault="00B42253" w:rsidP="00B42253">
            <w:pPr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  <w:p w14:paraId="67BA7DAF" w14:textId="5546BC9B" w:rsidR="00B42253" w:rsidRPr="003A3BF9" w:rsidRDefault="00B42253" w:rsidP="00B42253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252" w:type="dxa"/>
            <w:gridSpan w:val="17"/>
            <w:shd w:val="clear" w:color="auto" w:fill="auto"/>
            <w:vAlign w:val="center"/>
          </w:tcPr>
          <w:p w14:paraId="467AE0F2" w14:textId="77777777" w:rsidR="00B42253" w:rsidRPr="00EB4E8A" w:rsidRDefault="00B42253" w:rsidP="00B42253">
            <w:pPr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05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.0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3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.202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5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eastAsia="ru-RU"/>
              </w:rPr>
              <w:t>թ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.г</w:t>
            </w:r>
          </w:p>
          <w:p w14:paraId="78748BD8" w14:textId="1AC8D8A2" w:rsidR="00B42253" w:rsidRPr="003A3BF9" w:rsidRDefault="00B42253" w:rsidP="00B42253"/>
        </w:tc>
      </w:tr>
      <w:tr w:rsidR="00B42253" w:rsidRPr="00014381" w14:paraId="28E6D1DE" w14:textId="77777777" w:rsidTr="003A3BF9">
        <w:trPr>
          <w:trHeight w:val="344"/>
        </w:trPr>
        <w:tc>
          <w:tcPr>
            <w:tcW w:w="4966" w:type="dxa"/>
            <w:gridSpan w:val="13"/>
            <w:shd w:val="clear" w:color="auto" w:fill="auto"/>
            <w:vAlign w:val="center"/>
          </w:tcPr>
          <w:p w14:paraId="0AF0B752" w14:textId="77777777" w:rsidR="00B42253" w:rsidRPr="00EB4E8A" w:rsidRDefault="00B42253" w:rsidP="00B42253">
            <w:pPr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color w:val="000000" w:themeColor="text1"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  <w:p w14:paraId="5C6D0370" w14:textId="4FB58826" w:rsidR="00B42253" w:rsidRPr="00014381" w:rsidRDefault="00B42253" w:rsidP="00B42253">
            <w:pPr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B4E8A"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252" w:type="dxa"/>
            <w:gridSpan w:val="17"/>
            <w:shd w:val="clear" w:color="auto" w:fill="auto"/>
            <w:vAlign w:val="center"/>
          </w:tcPr>
          <w:p w14:paraId="4625DF16" w14:textId="77777777" w:rsidR="00B42253" w:rsidRPr="00EB4E8A" w:rsidRDefault="00B42253" w:rsidP="00B42253">
            <w:pPr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</w:pP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05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.0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3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.202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  <w:t>5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eastAsia="ru-RU"/>
              </w:rPr>
              <w:t>թ</w:t>
            </w:r>
            <w:r w:rsidRPr="00EB4E8A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14"/>
                <w:szCs w:val="14"/>
                <w:lang w:val="ru-RU" w:eastAsia="ru-RU"/>
              </w:rPr>
              <w:t>.г</w:t>
            </w:r>
          </w:p>
          <w:p w14:paraId="5D29D540" w14:textId="262B861C" w:rsidR="00B42253" w:rsidRPr="00357161" w:rsidRDefault="00B42253" w:rsidP="00B42253">
            <w:pPr>
              <w:spacing w:after="0" w:line="240" w:lineRule="auto"/>
              <w:rPr>
                <w:highlight w:val="yellow"/>
              </w:rPr>
            </w:pPr>
          </w:p>
        </w:tc>
      </w:tr>
      <w:tr w:rsidR="003A3BF9" w:rsidRPr="00014381" w14:paraId="43803E43" w14:textId="77777777" w:rsidTr="00FF092B">
        <w:trPr>
          <w:trHeight w:val="288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3A0DEE6A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A3BF9" w:rsidRPr="00014381" w14:paraId="7F3A2C7A" w14:textId="77777777" w:rsidTr="002C6594">
        <w:tc>
          <w:tcPr>
            <w:tcW w:w="629" w:type="dxa"/>
            <w:vMerge w:val="restart"/>
            <w:shd w:val="clear" w:color="auto" w:fill="auto"/>
            <w:vAlign w:val="center"/>
          </w:tcPr>
          <w:p w14:paraId="29E15D71" w14:textId="77777777" w:rsidR="003A3BF9" w:rsidRPr="00014381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  <w:p w14:paraId="45CA8E5E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692" w:type="dxa"/>
            <w:gridSpan w:val="3"/>
            <w:vMerge w:val="restart"/>
            <w:shd w:val="clear" w:color="auto" w:fill="auto"/>
            <w:vAlign w:val="center"/>
          </w:tcPr>
          <w:p w14:paraId="06C48F95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  <w:p w14:paraId="3DC4FC07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897" w:type="dxa"/>
            <w:gridSpan w:val="26"/>
            <w:shd w:val="clear" w:color="auto" w:fill="auto"/>
            <w:vAlign w:val="center"/>
          </w:tcPr>
          <w:p w14:paraId="49057B86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Պ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ru-RU" w:eastAsia="ru-RU"/>
              </w:rPr>
              <w:t>այմանագ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րի</w:t>
            </w:r>
          </w:p>
          <w:p w14:paraId="72609B7E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3A3BF9" w:rsidRPr="00014381" w14:paraId="0AE62711" w14:textId="77777777" w:rsidTr="002C6594">
        <w:trPr>
          <w:trHeight w:val="237"/>
        </w:trPr>
        <w:tc>
          <w:tcPr>
            <w:tcW w:w="629" w:type="dxa"/>
            <w:vMerge/>
            <w:shd w:val="clear" w:color="auto" w:fill="auto"/>
            <w:vAlign w:val="center"/>
          </w:tcPr>
          <w:p w14:paraId="75C94053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2" w:type="dxa"/>
            <w:gridSpan w:val="3"/>
            <w:vMerge/>
            <w:shd w:val="clear" w:color="auto" w:fill="auto"/>
            <w:vAlign w:val="center"/>
          </w:tcPr>
          <w:p w14:paraId="44B5A1AB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5"/>
            <w:vMerge w:val="restart"/>
            <w:shd w:val="clear" w:color="auto" w:fill="auto"/>
            <w:vAlign w:val="center"/>
          </w:tcPr>
          <w:p w14:paraId="0707FE28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  <w:p w14:paraId="58AE009F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366" w:type="dxa"/>
            <w:gridSpan w:val="6"/>
            <w:vMerge w:val="restart"/>
            <w:shd w:val="clear" w:color="auto" w:fill="auto"/>
            <w:vAlign w:val="center"/>
          </w:tcPr>
          <w:p w14:paraId="265AC787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  <w:p w14:paraId="03A551E0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hAnsi="GHEA Grapalat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298" w:type="dxa"/>
            <w:gridSpan w:val="6"/>
            <w:vMerge w:val="restart"/>
            <w:shd w:val="clear" w:color="auto" w:fill="auto"/>
            <w:vAlign w:val="center"/>
          </w:tcPr>
          <w:p w14:paraId="7842AAF4" w14:textId="77777777" w:rsidR="003A3BF9" w:rsidRPr="00125206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</w:t>
            </w: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ժամկետը</w:t>
            </w:r>
          </w:p>
          <w:p w14:paraId="30A555C4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Крайний срок исполнения</w:t>
            </w:r>
          </w:p>
        </w:tc>
        <w:tc>
          <w:tcPr>
            <w:tcW w:w="1073" w:type="dxa"/>
            <w:gridSpan w:val="2"/>
            <w:vMerge w:val="restart"/>
            <w:shd w:val="clear" w:color="auto" w:fill="auto"/>
            <w:vAlign w:val="center"/>
          </w:tcPr>
          <w:p w14:paraId="51D8153F" w14:textId="77777777" w:rsidR="003A3BF9" w:rsidRPr="00125206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</w:t>
            </w: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վճարի</w:t>
            </w: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</w:p>
          <w:p w14:paraId="69B3F1F1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Размер предоплаты</w:t>
            </w:r>
          </w:p>
        </w:tc>
        <w:tc>
          <w:tcPr>
            <w:tcW w:w="3176" w:type="dxa"/>
            <w:gridSpan w:val="7"/>
            <w:shd w:val="clear" w:color="auto" w:fill="auto"/>
            <w:vAlign w:val="center"/>
          </w:tcPr>
          <w:p w14:paraId="3755A582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Գինը</w:t>
            </w:r>
          </w:p>
          <w:p w14:paraId="6BBB48D6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3A3BF9" w:rsidRPr="00014381" w14:paraId="53D5EDD5" w14:textId="77777777" w:rsidTr="002C6594">
        <w:trPr>
          <w:trHeight w:val="238"/>
        </w:trPr>
        <w:tc>
          <w:tcPr>
            <w:tcW w:w="629" w:type="dxa"/>
            <w:vMerge/>
            <w:shd w:val="clear" w:color="auto" w:fill="auto"/>
            <w:vAlign w:val="center"/>
          </w:tcPr>
          <w:p w14:paraId="3A756B40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2" w:type="dxa"/>
            <w:gridSpan w:val="3"/>
            <w:vMerge/>
            <w:shd w:val="clear" w:color="auto" w:fill="auto"/>
            <w:vAlign w:val="center"/>
          </w:tcPr>
          <w:p w14:paraId="45A0594E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5"/>
            <w:vMerge/>
            <w:shd w:val="clear" w:color="auto" w:fill="auto"/>
            <w:vAlign w:val="center"/>
          </w:tcPr>
          <w:p w14:paraId="338EE41F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66" w:type="dxa"/>
            <w:gridSpan w:val="6"/>
            <w:vMerge/>
            <w:shd w:val="clear" w:color="auto" w:fill="auto"/>
            <w:vAlign w:val="center"/>
          </w:tcPr>
          <w:p w14:paraId="0BD24A7D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98" w:type="dxa"/>
            <w:gridSpan w:val="6"/>
            <w:vMerge/>
            <w:shd w:val="clear" w:color="auto" w:fill="auto"/>
            <w:vAlign w:val="center"/>
          </w:tcPr>
          <w:p w14:paraId="1D804CFE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2"/>
            <w:vMerge/>
            <w:shd w:val="clear" w:color="auto" w:fill="auto"/>
            <w:vAlign w:val="center"/>
          </w:tcPr>
          <w:p w14:paraId="5E166CDC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76" w:type="dxa"/>
            <w:gridSpan w:val="7"/>
            <w:shd w:val="clear" w:color="auto" w:fill="auto"/>
            <w:vAlign w:val="center"/>
          </w:tcPr>
          <w:p w14:paraId="1D5B23CB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ՀՀ դրամ</w:t>
            </w:r>
          </w:p>
          <w:p w14:paraId="4C78DD7D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Драмов РА</w:t>
            </w:r>
          </w:p>
        </w:tc>
      </w:tr>
      <w:tr w:rsidR="003A3BF9" w:rsidRPr="00014381" w14:paraId="169C649F" w14:textId="77777777" w:rsidTr="002C6594">
        <w:trPr>
          <w:trHeight w:val="206"/>
        </w:trPr>
        <w:tc>
          <w:tcPr>
            <w:tcW w:w="629" w:type="dxa"/>
            <w:vMerge/>
            <w:shd w:val="clear" w:color="auto" w:fill="auto"/>
            <w:vAlign w:val="center"/>
          </w:tcPr>
          <w:p w14:paraId="5111F405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2" w:type="dxa"/>
            <w:gridSpan w:val="3"/>
            <w:vMerge/>
            <w:shd w:val="clear" w:color="auto" w:fill="auto"/>
            <w:vAlign w:val="center"/>
          </w:tcPr>
          <w:p w14:paraId="38CB5662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5"/>
            <w:vMerge/>
            <w:shd w:val="clear" w:color="auto" w:fill="auto"/>
            <w:vAlign w:val="center"/>
          </w:tcPr>
          <w:p w14:paraId="6BBDBD06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66" w:type="dxa"/>
            <w:gridSpan w:val="6"/>
            <w:vMerge/>
            <w:shd w:val="clear" w:color="auto" w:fill="auto"/>
            <w:vAlign w:val="center"/>
          </w:tcPr>
          <w:p w14:paraId="69097DB2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98" w:type="dxa"/>
            <w:gridSpan w:val="6"/>
            <w:vMerge/>
            <w:shd w:val="clear" w:color="auto" w:fill="auto"/>
            <w:vAlign w:val="center"/>
          </w:tcPr>
          <w:p w14:paraId="2C2812DF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2"/>
            <w:vMerge/>
            <w:shd w:val="clear" w:color="auto" w:fill="auto"/>
            <w:vAlign w:val="center"/>
          </w:tcPr>
          <w:p w14:paraId="1868BC7F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0" w:type="dxa"/>
            <w:gridSpan w:val="6"/>
            <w:shd w:val="clear" w:color="auto" w:fill="auto"/>
            <w:vAlign w:val="center"/>
          </w:tcPr>
          <w:p w14:paraId="0514128E" w14:textId="77777777" w:rsidR="003A3BF9" w:rsidRPr="00125206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  <w:p w14:paraId="6E1890D3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 имеющимся финансовым средствам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3F78D42E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  <w:p w14:paraId="1970C759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3A3BF9" w:rsidRPr="00B57AC5" w14:paraId="2A7CED09" w14:textId="77777777" w:rsidTr="0028002B">
        <w:trPr>
          <w:trHeight w:val="591"/>
        </w:trPr>
        <w:tc>
          <w:tcPr>
            <w:tcW w:w="629" w:type="dxa"/>
            <w:shd w:val="clear" w:color="auto" w:fill="auto"/>
            <w:vAlign w:val="center"/>
          </w:tcPr>
          <w:p w14:paraId="08CCDF96" w14:textId="77777777" w:rsidR="003A3BF9" w:rsidRPr="00011FE6" w:rsidRDefault="003A3BF9" w:rsidP="003A3BF9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 w:rsidRPr="00011FE6">
              <w:rPr>
                <w:rFonts w:ascii="GHEA Grapalat" w:hAnsi="GHEA Grapalat"/>
                <w:sz w:val="16"/>
                <w:szCs w:val="16"/>
                <w:lang w:val="ru-RU"/>
              </w:rPr>
              <w:t>1</w:t>
            </w:r>
          </w:p>
        </w:tc>
        <w:tc>
          <w:tcPr>
            <w:tcW w:w="1692" w:type="dxa"/>
            <w:gridSpan w:val="3"/>
            <w:shd w:val="clear" w:color="auto" w:fill="auto"/>
            <w:vAlign w:val="center"/>
          </w:tcPr>
          <w:p w14:paraId="37639E24" w14:textId="77777777" w:rsidR="000D3AD1" w:rsidRPr="000D3AD1" w:rsidRDefault="000D3AD1" w:rsidP="000D3AD1">
            <w:pPr>
              <w:spacing w:after="0"/>
              <w:jc w:val="center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</w:pPr>
            <w:r w:rsidRPr="000D3AD1">
              <w:rPr>
                <w:rFonts w:ascii="GHEA Grapalat" w:eastAsia="Times New Roman" w:hAnsi="GHEA Grapalat"/>
                <w:b/>
                <w:color w:val="000000"/>
                <w:sz w:val="16"/>
                <w:szCs w:val="16"/>
              </w:rPr>
              <w:t>«</w:t>
            </w:r>
            <w:r w:rsidRPr="000D3AD1"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  <w:t xml:space="preserve">ՏԵԽՆՈ ՇԻՆ ՍՊԸ  </w:t>
            </w:r>
          </w:p>
          <w:p w14:paraId="03B6A6DF" w14:textId="77777777" w:rsidR="000D3AD1" w:rsidRPr="000D3AD1" w:rsidRDefault="000D3AD1" w:rsidP="000D3AD1">
            <w:pPr>
              <w:spacing w:after="0"/>
              <w:jc w:val="center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</w:pPr>
            <w:r w:rsidRPr="000D3AD1"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  <w:t xml:space="preserve">«ТЕХНО ШИН ООО                                                      </w:t>
            </w:r>
          </w:p>
          <w:p w14:paraId="36AA3D55" w14:textId="104B64B8" w:rsidR="003A3BF9" w:rsidRPr="002E1FC6" w:rsidRDefault="003A3BF9" w:rsidP="003A3BF9">
            <w:pPr>
              <w:spacing w:after="0"/>
              <w:jc w:val="center"/>
              <w:rPr>
                <w:lang w:val="ru-RU"/>
              </w:rPr>
            </w:pPr>
          </w:p>
        </w:tc>
        <w:tc>
          <w:tcPr>
            <w:tcW w:w="1984" w:type="dxa"/>
            <w:gridSpan w:val="5"/>
            <w:shd w:val="clear" w:color="auto" w:fill="auto"/>
            <w:vAlign w:val="center"/>
          </w:tcPr>
          <w:p w14:paraId="3BFFB66D" w14:textId="0FA20C3A" w:rsidR="003A3BF9" w:rsidRPr="000D3AD1" w:rsidRDefault="003A3BF9" w:rsidP="003A3BF9">
            <w:pPr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 w:rsidRPr="00011FE6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ԵԷՏ-ԳՀ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Ծ</w:t>
            </w:r>
            <w:r w:rsidRPr="00011FE6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ՁԲ-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2</w:t>
            </w:r>
            <w:r w:rsidR="000D3AD1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5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/0</w:t>
            </w:r>
            <w:r w:rsidR="000D3AD1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7</w:t>
            </w:r>
          </w:p>
          <w:p w14:paraId="5C06578D" w14:textId="7D353CC0" w:rsidR="003A3BF9" w:rsidRPr="000D3AD1" w:rsidRDefault="003A3BF9" w:rsidP="000D3AD1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bookmarkStart w:id="0" w:name="_Hlk127361656"/>
            <w:r w:rsidRPr="00011FE6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EЕТ-GH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Ts</w:t>
            </w:r>
            <w:r w:rsidRPr="00011FE6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DzB-</w:t>
            </w:r>
            <w:bookmarkEnd w:id="0"/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2</w:t>
            </w:r>
            <w:r w:rsidR="000D3AD1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5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/</w:t>
            </w:r>
            <w:r w:rsidR="000D3AD1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366" w:type="dxa"/>
            <w:gridSpan w:val="6"/>
            <w:shd w:val="clear" w:color="auto" w:fill="auto"/>
            <w:vAlign w:val="center"/>
          </w:tcPr>
          <w:p w14:paraId="7A59A1E6" w14:textId="192199D3" w:rsidR="003A3BF9" w:rsidRPr="00981E93" w:rsidRDefault="000D3AD1" w:rsidP="000D3AD1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05</w:t>
            </w:r>
            <w:r w:rsidR="003A3BF9" w:rsidRPr="00981E93"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.0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3</w:t>
            </w:r>
            <w:r w:rsidR="003A3BF9" w:rsidRPr="00981E93"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5</w:t>
            </w:r>
            <w:r w:rsidR="003A3BF9" w:rsidRPr="00981E93"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թ</w:t>
            </w:r>
            <w:r w:rsidR="003A3BF9" w:rsidRPr="00981E93"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.г.</w:t>
            </w:r>
          </w:p>
        </w:tc>
        <w:tc>
          <w:tcPr>
            <w:tcW w:w="1298" w:type="dxa"/>
            <w:gridSpan w:val="6"/>
            <w:shd w:val="clear" w:color="auto" w:fill="auto"/>
            <w:vAlign w:val="center"/>
          </w:tcPr>
          <w:p w14:paraId="741C1372" w14:textId="77777777" w:rsidR="003A3BF9" w:rsidRDefault="003A3BF9" w:rsidP="003A3BF9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Ըստ պայմանագրի</w:t>
            </w:r>
          </w:p>
          <w:p w14:paraId="5BA4E10D" w14:textId="044E381D" w:rsidR="003A3BF9" w:rsidRPr="00FB56F2" w:rsidRDefault="003A3BF9" w:rsidP="003A3BF9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По договору</w:t>
            </w:r>
          </w:p>
        </w:tc>
        <w:tc>
          <w:tcPr>
            <w:tcW w:w="1073" w:type="dxa"/>
            <w:gridSpan w:val="2"/>
            <w:shd w:val="clear" w:color="auto" w:fill="auto"/>
            <w:vAlign w:val="center"/>
          </w:tcPr>
          <w:p w14:paraId="5F5A8A29" w14:textId="323242AD" w:rsidR="003A3BF9" w:rsidRPr="002709DA" w:rsidRDefault="002709DA" w:rsidP="003A3BF9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----</w:t>
            </w:r>
          </w:p>
        </w:tc>
        <w:tc>
          <w:tcPr>
            <w:tcW w:w="1520" w:type="dxa"/>
            <w:gridSpan w:val="6"/>
            <w:shd w:val="clear" w:color="auto" w:fill="auto"/>
            <w:vAlign w:val="center"/>
          </w:tcPr>
          <w:p w14:paraId="2F7329F3" w14:textId="40C3FAA2" w:rsidR="003A3BF9" w:rsidRPr="000D3AD1" w:rsidRDefault="000D3AD1" w:rsidP="003A3BF9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656" w:type="dxa"/>
            <w:shd w:val="clear" w:color="auto" w:fill="auto"/>
            <w:vAlign w:val="center"/>
          </w:tcPr>
          <w:p w14:paraId="701D2E0F" w14:textId="0737801C" w:rsidR="003A3BF9" w:rsidRPr="000D3AD1" w:rsidRDefault="000D3AD1" w:rsidP="003A3BF9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540 000</w:t>
            </w:r>
          </w:p>
        </w:tc>
      </w:tr>
      <w:tr w:rsidR="003A3BF9" w:rsidRPr="00E402A7" w14:paraId="1BE5788C" w14:textId="77777777" w:rsidTr="00FF092B">
        <w:trPr>
          <w:trHeight w:val="150"/>
        </w:trPr>
        <w:tc>
          <w:tcPr>
            <w:tcW w:w="11218" w:type="dxa"/>
            <w:gridSpan w:val="30"/>
            <w:shd w:val="clear" w:color="auto" w:fill="auto"/>
            <w:vAlign w:val="center"/>
          </w:tcPr>
          <w:p w14:paraId="159E4837" w14:textId="77777777" w:rsidR="003A3BF9" w:rsidRPr="00014381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  <w:p w14:paraId="74452691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Наименование и адрес отобранного участника (отобранных участников)</w:t>
            </w:r>
          </w:p>
        </w:tc>
      </w:tr>
      <w:tr w:rsidR="003A3BF9" w:rsidRPr="00E402A7" w14:paraId="3857B0CD" w14:textId="77777777" w:rsidTr="009917A1">
        <w:trPr>
          <w:trHeight w:val="125"/>
        </w:trPr>
        <w:tc>
          <w:tcPr>
            <w:tcW w:w="629" w:type="dxa"/>
            <w:shd w:val="clear" w:color="auto" w:fill="auto"/>
            <w:vAlign w:val="center"/>
          </w:tcPr>
          <w:p w14:paraId="4D4E4DAD" w14:textId="77777777" w:rsidR="003A3BF9" w:rsidRPr="00125206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</w:t>
            </w: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բաժնի</w:t>
            </w: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</w:p>
          <w:p w14:paraId="5006D63D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Номер лота</w:t>
            </w:r>
          </w:p>
        </w:tc>
        <w:tc>
          <w:tcPr>
            <w:tcW w:w="1986" w:type="dxa"/>
            <w:gridSpan w:val="5"/>
            <w:shd w:val="clear" w:color="auto" w:fill="auto"/>
            <w:vAlign w:val="center"/>
          </w:tcPr>
          <w:p w14:paraId="3155CDAF" w14:textId="77777777" w:rsidR="003A3BF9" w:rsidRPr="00014381" w:rsidRDefault="003A3BF9" w:rsidP="003A3BF9">
            <w:pPr>
              <w:widowControl w:val="0"/>
              <w:pBdr>
                <w:bottom w:val="single" w:sz="6" w:space="1" w:color="auto"/>
              </w:pBdr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  <w:p w14:paraId="43C07F27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410" w:type="dxa"/>
            <w:gridSpan w:val="8"/>
            <w:shd w:val="clear" w:color="auto" w:fill="auto"/>
            <w:vAlign w:val="center"/>
          </w:tcPr>
          <w:p w14:paraId="4ADAC712" w14:textId="77777777" w:rsidR="003A3BF9" w:rsidRPr="00014381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  <w:p w14:paraId="4613D774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126" w:type="dxa"/>
            <w:gridSpan w:val="8"/>
            <w:shd w:val="clear" w:color="auto" w:fill="auto"/>
            <w:vAlign w:val="center"/>
          </w:tcPr>
          <w:p w14:paraId="023D55C9" w14:textId="77777777" w:rsidR="003A3BF9" w:rsidRPr="00014381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  <w:p w14:paraId="0610AEEE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2026" w:type="dxa"/>
            <w:gridSpan w:val="6"/>
            <w:shd w:val="clear" w:color="auto" w:fill="auto"/>
            <w:vAlign w:val="center"/>
          </w:tcPr>
          <w:p w14:paraId="491388B3" w14:textId="77777777" w:rsidR="003A3BF9" w:rsidRPr="00014381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  <w:p w14:paraId="0D701A41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041" w:type="dxa"/>
            <w:gridSpan w:val="2"/>
            <w:shd w:val="clear" w:color="auto" w:fill="auto"/>
            <w:vAlign w:val="center"/>
          </w:tcPr>
          <w:p w14:paraId="20ABF500" w14:textId="77777777" w:rsidR="003A3BF9" w:rsidRPr="00125206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ՀՎՀՀ/ Անձնագրի համարը և սերիան</w:t>
            </w:r>
          </w:p>
          <w:p w14:paraId="7FE2BC1D" w14:textId="77777777" w:rsidR="003A3BF9" w:rsidRPr="00125206" w:rsidRDefault="003A3BF9" w:rsidP="003A3BF9">
            <w:pPr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УНН / Номер и серия паспорта</w:t>
            </w:r>
          </w:p>
        </w:tc>
      </w:tr>
      <w:tr w:rsidR="003A3BF9" w:rsidRPr="00FF092B" w14:paraId="1BAF653B" w14:textId="77777777" w:rsidTr="009917A1">
        <w:trPr>
          <w:trHeight w:val="50"/>
        </w:trPr>
        <w:tc>
          <w:tcPr>
            <w:tcW w:w="629" w:type="dxa"/>
            <w:shd w:val="clear" w:color="auto" w:fill="auto"/>
            <w:vAlign w:val="center"/>
          </w:tcPr>
          <w:p w14:paraId="17268383" w14:textId="77777777" w:rsidR="003A3BF9" w:rsidRPr="00011FE6" w:rsidRDefault="003A3BF9" w:rsidP="003A3BF9">
            <w:pPr>
              <w:spacing w:after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 w:rsidRPr="00011FE6">
              <w:rPr>
                <w:rFonts w:ascii="GHEA Grapalat" w:hAnsi="GHEA Grapalat"/>
                <w:sz w:val="16"/>
                <w:szCs w:val="16"/>
                <w:lang w:val="ru-RU"/>
              </w:rPr>
              <w:t>1</w:t>
            </w:r>
          </w:p>
        </w:tc>
        <w:tc>
          <w:tcPr>
            <w:tcW w:w="1986" w:type="dxa"/>
            <w:gridSpan w:val="5"/>
            <w:shd w:val="clear" w:color="auto" w:fill="auto"/>
            <w:vAlign w:val="center"/>
          </w:tcPr>
          <w:p w14:paraId="773E9989" w14:textId="6CCAA21E" w:rsidR="000D3AD1" w:rsidRPr="000D3AD1" w:rsidRDefault="000D3AD1" w:rsidP="000D3AD1">
            <w:pPr>
              <w:spacing w:after="0"/>
              <w:jc w:val="center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</w:pPr>
            <w:r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  <w:t>«</w:t>
            </w:r>
            <w:r w:rsidRPr="000D3AD1"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  <w:t xml:space="preserve">ՏԵԽՆՈ ՇԻՆ ՍՊԸ  </w:t>
            </w:r>
          </w:p>
          <w:p w14:paraId="3795116F" w14:textId="77777777" w:rsidR="000D3AD1" w:rsidRPr="000D3AD1" w:rsidRDefault="000D3AD1" w:rsidP="000D3AD1">
            <w:pPr>
              <w:spacing w:after="0"/>
              <w:jc w:val="center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</w:pPr>
            <w:r w:rsidRPr="000D3AD1"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</w:rPr>
              <w:t xml:space="preserve">«ТЕХНО ШИН ООО                                                      </w:t>
            </w:r>
          </w:p>
          <w:p w14:paraId="3B9006AA" w14:textId="050DA34E" w:rsidR="003A3BF9" w:rsidRPr="002E1FC6" w:rsidRDefault="003A3BF9" w:rsidP="003A3BF9">
            <w:pPr>
              <w:pStyle w:val="Heading3"/>
              <w:spacing w:line="240" w:lineRule="auto"/>
              <w:rPr>
                <w:rFonts w:ascii="GHEA Grapalat" w:hAnsi="GHEA Grapalat" w:cs="Sylfaen"/>
                <w:bCs/>
                <w:i w:val="0"/>
                <w:sz w:val="16"/>
                <w:szCs w:val="16"/>
                <w:lang w:val="hy-AM" w:eastAsia="ru-RU"/>
              </w:rPr>
            </w:pPr>
          </w:p>
        </w:tc>
        <w:tc>
          <w:tcPr>
            <w:tcW w:w="2410" w:type="dxa"/>
            <w:gridSpan w:val="8"/>
            <w:shd w:val="clear" w:color="auto" w:fill="auto"/>
            <w:vAlign w:val="center"/>
          </w:tcPr>
          <w:p w14:paraId="72660220" w14:textId="77777777" w:rsidR="000D3AD1" w:rsidRPr="00B70F30" w:rsidRDefault="000D3AD1" w:rsidP="000D3AD1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B70F30">
              <w:rPr>
                <w:rFonts w:ascii="GHEA Grapalat" w:hAnsi="GHEA Grapalat"/>
                <w:sz w:val="18"/>
                <w:szCs w:val="20"/>
                <w:lang w:val="hy-AM"/>
              </w:rPr>
              <w:t xml:space="preserve">ՀՀ </w:t>
            </w:r>
            <w:r>
              <w:rPr>
                <w:rFonts w:ascii="GHEA Grapalat" w:hAnsi="GHEA Grapalat"/>
                <w:sz w:val="18"/>
                <w:szCs w:val="20"/>
                <w:lang w:val="hy-AM"/>
              </w:rPr>
              <w:t>Գեղարքունիքի մարզ գ.Գեղավաման 2 փ3 նրբ.14 տ</w:t>
            </w:r>
          </w:p>
          <w:p w14:paraId="1F5C8BF0" w14:textId="4E6C7172" w:rsidR="003A3BF9" w:rsidRPr="00224AC4" w:rsidRDefault="000D3AD1" w:rsidP="000D3AD1">
            <w:pPr>
              <w:spacing w:after="0"/>
              <w:jc w:val="center"/>
              <w:rPr>
                <w:rFonts w:ascii="GHEA Grapalat" w:eastAsia="Times New Roman" w:hAnsi="GHEA Grapalat"/>
                <w:color w:val="000000"/>
                <w:sz w:val="16"/>
                <w:szCs w:val="16"/>
                <w:lang w:val="ru-RU"/>
              </w:rPr>
            </w:pPr>
            <w:r w:rsidRPr="00B70F30">
              <w:rPr>
                <w:rFonts w:ascii="GHEA Grapalat" w:eastAsia="Times New Roman" w:hAnsi="GHEA Grapalat"/>
                <w:color w:val="000000"/>
                <w:sz w:val="18"/>
                <w:szCs w:val="20"/>
                <w:lang w:val="hy-AM"/>
              </w:rPr>
              <w:t>РА</w:t>
            </w:r>
            <w:r>
              <w:rPr>
                <w:rFonts w:ascii="GHEA Grapalat" w:eastAsia="Times New Roman" w:hAnsi="GHEA Grapalat"/>
                <w:color w:val="000000"/>
                <w:sz w:val="18"/>
                <w:szCs w:val="20"/>
                <w:lang w:val="hy-AM"/>
              </w:rPr>
              <w:t xml:space="preserve"> </w:t>
            </w:r>
            <w:r w:rsidRPr="002359BC">
              <w:rPr>
                <w:rFonts w:ascii="GHEA Grapalat" w:eastAsia="Times New Roman" w:hAnsi="GHEA Grapalat"/>
                <w:color w:val="000000"/>
                <w:sz w:val="18"/>
                <w:szCs w:val="20"/>
                <w:lang w:val="hy-AM"/>
              </w:rPr>
              <w:t>Гегаркуникская область с</w:t>
            </w:r>
            <w:r>
              <w:rPr>
                <w:rFonts w:ascii="GHEA Grapalat" w:eastAsia="Times New Roman" w:hAnsi="GHEA Grapalat"/>
                <w:color w:val="000000"/>
                <w:sz w:val="18"/>
                <w:szCs w:val="20"/>
                <w:lang w:val="hy-AM"/>
              </w:rPr>
              <w:t>.</w:t>
            </w:r>
            <w:r w:rsidRPr="002359BC">
              <w:rPr>
                <w:rFonts w:ascii="GHEA Grapalat" w:eastAsia="Times New Roman" w:hAnsi="GHEA Grapalat"/>
                <w:color w:val="000000"/>
                <w:sz w:val="18"/>
                <w:szCs w:val="20"/>
                <w:lang w:val="hy-AM"/>
              </w:rPr>
              <w:t xml:space="preserve"> Гегаваман, 2-й этаж, 3-й пер</w:t>
            </w:r>
            <w:r>
              <w:rPr>
                <w:rFonts w:ascii="GHEA Grapalat" w:eastAsia="Times New Roman" w:hAnsi="GHEA Grapalat"/>
                <w:color w:val="000000"/>
                <w:sz w:val="18"/>
                <w:szCs w:val="20"/>
                <w:lang w:val="hy-AM"/>
              </w:rPr>
              <w:t xml:space="preserve"> д.</w:t>
            </w:r>
            <w:r w:rsidRPr="002359BC">
              <w:rPr>
                <w:rFonts w:ascii="GHEA Grapalat" w:eastAsia="Times New Roman" w:hAnsi="GHEA Grapalat"/>
                <w:color w:val="000000"/>
                <w:sz w:val="18"/>
                <w:szCs w:val="20"/>
                <w:lang w:val="hy-AM"/>
              </w:rPr>
              <w:t xml:space="preserve"> 14</w:t>
            </w:r>
          </w:p>
        </w:tc>
        <w:tc>
          <w:tcPr>
            <w:tcW w:w="2126" w:type="dxa"/>
            <w:gridSpan w:val="8"/>
            <w:shd w:val="clear" w:color="auto" w:fill="auto"/>
            <w:vAlign w:val="center"/>
          </w:tcPr>
          <w:p w14:paraId="3C714A68" w14:textId="7AA672D7" w:rsidR="003A3BF9" w:rsidRPr="000D3AD1" w:rsidRDefault="000D3AD1" w:rsidP="003A3BF9">
            <w:pPr>
              <w:pStyle w:val="Heading3"/>
              <w:spacing w:line="240" w:lineRule="auto"/>
              <w:rPr>
                <w:rFonts w:ascii="GHEA Grapalat" w:hAnsi="GHEA Grapalat"/>
                <w:i w:val="0"/>
                <w:color w:val="000000"/>
                <w:sz w:val="16"/>
                <w:szCs w:val="16"/>
                <w:lang w:val="en-US"/>
              </w:rPr>
            </w:pPr>
            <w:r w:rsidRPr="000D3AD1">
              <w:rPr>
                <w:rStyle w:val="Hyperlink"/>
                <w:rFonts w:ascii="GHEA Grapalat" w:hAnsi="GHEA Grapalat"/>
                <w:i w:val="0"/>
                <w:color w:val="000000" w:themeColor="text1"/>
                <w:u w:val="none"/>
                <w:lang w:val="hy-AM"/>
              </w:rPr>
              <w:t>texno.shin@mail.ru</w:t>
            </w:r>
          </w:p>
        </w:tc>
        <w:tc>
          <w:tcPr>
            <w:tcW w:w="2026" w:type="dxa"/>
            <w:gridSpan w:val="6"/>
            <w:shd w:val="clear" w:color="auto" w:fill="auto"/>
            <w:vAlign w:val="center"/>
          </w:tcPr>
          <w:p w14:paraId="5D52C487" w14:textId="5E991A31" w:rsidR="003A3BF9" w:rsidRPr="00E402A7" w:rsidRDefault="003A3BF9" w:rsidP="003A3BF9">
            <w:pPr>
              <w:pStyle w:val="NormalWeb"/>
              <w:shd w:val="clear" w:color="auto" w:fill="FFFFFF"/>
              <w:spacing w:before="0" w:beforeAutospacing="0" w:after="0" w:afterAutospacing="0" w:line="240" w:lineRule="auto"/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 w:rsidRPr="00A266B5">
              <w:rPr>
                <w:rFonts w:ascii="GHEA Grapalat" w:eastAsia="Calibri" w:hAnsi="GHEA Grapalat" w:cs="Sylfaen"/>
                <w:sz w:val="16"/>
                <w:szCs w:val="16"/>
                <w:lang w:val="hy-AM"/>
              </w:rPr>
              <w:t>«</w:t>
            </w:r>
            <w:r w:rsidRPr="00C83C0D">
              <w:rPr>
                <w:rFonts w:ascii="GHEA Grapalat" w:hAnsi="GHEA Grapalat"/>
                <w:color w:val="000000"/>
                <w:sz w:val="16"/>
                <w:szCs w:val="16"/>
                <w:lang w:val="ru-RU"/>
              </w:rPr>
              <w:t>Ա</w:t>
            </w:r>
            <w:r w:rsidR="000D3AD1">
              <w:rPr>
                <w:rFonts w:ascii="GHEA Grapalat" w:hAnsi="GHEA Grapalat"/>
                <w:color w:val="000000"/>
                <w:sz w:val="16"/>
                <w:szCs w:val="16"/>
              </w:rPr>
              <w:t>ԿԲԱ ԲԱՆԿ</w:t>
            </w:r>
            <w:r w:rsidRPr="00E402A7">
              <w:rPr>
                <w:rFonts w:ascii="GHEA Grapalat" w:hAnsi="GHEA Grapalat"/>
                <w:color w:val="000000"/>
                <w:sz w:val="16"/>
                <w:szCs w:val="16"/>
              </w:rPr>
              <w:t xml:space="preserve">» </w:t>
            </w:r>
            <w:r w:rsidRPr="00224AC4">
              <w:rPr>
                <w:rFonts w:ascii="GHEA Grapalat" w:hAnsi="GHEA Grapalat"/>
                <w:color w:val="000000"/>
                <w:sz w:val="16"/>
                <w:szCs w:val="16"/>
                <w:lang w:val="ru-RU"/>
              </w:rPr>
              <w:t>Փ</w:t>
            </w:r>
            <w:r w:rsidRPr="00C83C0D">
              <w:rPr>
                <w:rFonts w:ascii="GHEA Grapalat" w:hAnsi="GHEA Grapalat"/>
                <w:color w:val="000000"/>
                <w:sz w:val="16"/>
                <w:szCs w:val="16"/>
                <w:lang w:val="ru-RU"/>
              </w:rPr>
              <w:t>ԲԸ</w:t>
            </w:r>
          </w:p>
          <w:p w14:paraId="4B4A5CD0" w14:textId="56CE87A5" w:rsidR="003A3BF9" w:rsidRPr="00E402A7" w:rsidRDefault="003A3BF9" w:rsidP="003A3BF9">
            <w:pPr>
              <w:pStyle w:val="NormalWeb"/>
              <w:shd w:val="clear" w:color="auto" w:fill="FFFFFF"/>
              <w:spacing w:before="0" w:beforeAutospacing="0" w:after="0" w:afterAutospacing="0" w:line="240" w:lineRule="auto"/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 w:rsidRPr="00C83C0D">
              <w:rPr>
                <w:rFonts w:ascii="GHEA Grapalat" w:hAnsi="GHEA Grapalat"/>
                <w:color w:val="000000"/>
                <w:sz w:val="16"/>
                <w:szCs w:val="16"/>
                <w:lang w:val="ru-RU"/>
              </w:rPr>
              <w:t>ЗАО</w:t>
            </w:r>
            <w:r w:rsidRPr="00E402A7">
              <w:rPr>
                <w:rFonts w:ascii="GHEA Grapalat" w:hAnsi="GHEA Grapalat"/>
                <w:color w:val="000000"/>
                <w:sz w:val="16"/>
                <w:szCs w:val="16"/>
              </w:rPr>
              <w:t xml:space="preserve"> "</w:t>
            </w:r>
            <w:r w:rsidR="000D3AD1">
              <w:rPr>
                <w:rFonts w:ascii="GHEA Grapalat" w:hAnsi="GHEA Grapalat"/>
                <w:color w:val="000000"/>
                <w:sz w:val="16"/>
                <w:szCs w:val="16"/>
              </w:rPr>
              <w:t>Акба банк</w:t>
            </w:r>
            <w:r w:rsidRPr="00E402A7">
              <w:rPr>
                <w:rFonts w:ascii="GHEA Grapalat" w:hAnsi="GHEA Grapalat"/>
                <w:color w:val="000000"/>
                <w:sz w:val="16"/>
                <w:szCs w:val="16"/>
              </w:rPr>
              <w:t>"</w:t>
            </w:r>
          </w:p>
          <w:p w14:paraId="2ABEA73D" w14:textId="69C06A6F" w:rsidR="003A3BF9" w:rsidRPr="000D3AD1" w:rsidRDefault="000D3AD1" w:rsidP="003A3BF9">
            <w:pPr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eastAsia="Times New Roman" w:hAnsi="GHEA Grapalat"/>
                <w:color w:val="000000"/>
                <w:sz w:val="16"/>
                <w:szCs w:val="16"/>
              </w:rPr>
              <w:t>220203335934000</w:t>
            </w:r>
          </w:p>
        </w:tc>
        <w:tc>
          <w:tcPr>
            <w:tcW w:w="2041" w:type="dxa"/>
            <w:gridSpan w:val="2"/>
            <w:shd w:val="clear" w:color="auto" w:fill="auto"/>
            <w:vAlign w:val="center"/>
          </w:tcPr>
          <w:p w14:paraId="6F228E06" w14:textId="3A84118D" w:rsidR="003A3BF9" w:rsidRPr="000D3AD1" w:rsidRDefault="003A3BF9" w:rsidP="000D3AD1">
            <w:pPr>
              <w:pStyle w:val="Heading3"/>
              <w:spacing w:line="240" w:lineRule="auto"/>
              <w:rPr>
                <w:rFonts w:ascii="GHEA Grapalat" w:hAnsi="GHEA Grapalat"/>
                <w:i w:val="0"/>
                <w:color w:val="000000"/>
                <w:sz w:val="16"/>
                <w:szCs w:val="16"/>
                <w:lang w:val="en-US"/>
              </w:rPr>
            </w:pPr>
            <w:r w:rsidRPr="00224AC4">
              <w:rPr>
                <w:rFonts w:ascii="GHEA Grapalat" w:hAnsi="GHEA Grapalat"/>
                <w:i w:val="0"/>
                <w:color w:val="000000"/>
                <w:sz w:val="16"/>
                <w:szCs w:val="16"/>
                <w:lang w:val="ru-RU"/>
              </w:rPr>
              <w:t xml:space="preserve">ՀԾՀ՝ </w:t>
            </w:r>
            <w:r w:rsidR="000D3AD1">
              <w:rPr>
                <w:rFonts w:ascii="GHEA Grapalat" w:hAnsi="GHEA Grapalat"/>
                <w:i w:val="0"/>
                <w:color w:val="000000"/>
                <w:sz w:val="16"/>
                <w:szCs w:val="16"/>
                <w:lang w:val="en-US"/>
              </w:rPr>
              <w:t>08624633</w:t>
            </w:r>
          </w:p>
        </w:tc>
      </w:tr>
      <w:tr w:rsidR="003A3BF9" w:rsidRPr="002E1FC6" w14:paraId="3D977F59" w14:textId="77777777" w:rsidTr="00FF092B">
        <w:trPr>
          <w:trHeight w:val="288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32CB5563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A3BF9" w:rsidRPr="00E402A7" w14:paraId="05F566AB" w14:textId="77777777" w:rsidTr="002C6594">
        <w:trPr>
          <w:trHeight w:val="200"/>
        </w:trPr>
        <w:tc>
          <w:tcPr>
            <w:tcW w:w="2532" w:type="dxa"/>
            <w:gridSpan w:val="5"/>
            <w:shd w:val="clear" w:color="auto" w:fill="auto"/>
            <w:vAlign w:val="center"/>
          </w:tcPr>
          <w:p w14:paraId="77FD3EA3" w14:textId="77777777" w:rsidR="003A3BF9" w:rsidRPr="00014381" w:rsidRDefault="003A3BF9" w:rsidP="003A3BF9">
            <w:pPr>
              <w:pBdr>
                <w:bottom w:val="single" w:sz="6" w:space="1" w:color="auto"/>
              </w:pBdr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  <w:p w14:paraId="4958F417" w14:textId="77777777" w:rsidR="003A3BF9" w:rsidRPr="00014381" w:rsidRDefault="003A3BF9" w:rsidP="003A3BF9">
            <w:pPr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686" w:type="dxa"/>
            <w:gridSpan w:val="25"/>
            <w:shd w:val="clear" w:color="auto" w:fill="auto"/>
            <w:vAlign w:val="center"/>
          </w:tcPr>
          <w:p w14:paraId="74990060" w14:textId="77777777" w:rsidR="003A3BF9" w:rsidRPr="00125206" w:rsidRDefault="003A3BF9" w:rsidP="003A3BF9">
            <w:pPr>
              <w:pBdr>
                <w:bottom w:val="single" w:sz="6" w:space="1" w:color="auto"/>
              </w:pBdr>
              <w:spacing w:after="0"/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22631D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46004">
              <w:rPr>
                <w:rFonts w:ascii="GHEA Grapalat" w:hAnsi="GHEA Grapalat" w:cs="Arial Armenian"/>
                <w:sz w:val="14"/>
                <w:szCs w:val="14"/>
                <w:lang w:val="hy-AM"/>
              </w:rPr>
              <w:t xml:space="preserve"> առկա չէ</w:t>
            </w:r>
            <w:r w:rsidRPr="00125206">
              <w:rPr>
                <w:rFonts w:ascii="GHEA Grapalat" w:hAnsi="GHEA Grapalat" w:cs="Arial Armenian"/>
                <w:sz w:val="14"/>
                <w:szCs w:val="14"/>
                <w:lang w:val="hy-AM"/>
              </w:rPr>
              <w:t xml:space="preserve"> </w:t>
            </w:r>
          </w:p>
          <w:p w14:paraId="2CB063E7" w14:textId="77777777" w:rsidR="003A3BF9" w:rsidRPr="00014381" w:rsidRDefault="003A3BF9" w:rsidP="003A3BF9">
            <w:pPr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3A3BF9" w:rsidRPr="00E402A7" w14:paraId="30341F7E" w14:textId="77777777" w:rsidTr="00FF092B">
        <w:trPr>
          <w:trHeight w:val="288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3270681E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D571101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A3BF9" w:rsidRPr="00E402A7" w14:paraId="16B0A18A" w14:textId="77777777" w:rsidTr="00FF092B">
        <w:trPr>
          <w:trHeight w:val="475"/>
        </w:trPr>
        <w:tc>
          <w:tcPr>
            <w:tcW w:w="11218" w:type="dxa"/>
            <w:gridSpan w:val="30"/>
            <w:shd w:val="clear" w:color="auto" w:fill="auto"/>
            <w:vAlign w:val="center"/>
          </w:tcPr>
          <w:p w14:paraId="5AA8ED3A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23B3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     </w:t>
            </w: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1DA1BCB7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Գրավոր պահանջին  կից ներկայացվում է՝</w:t>
            </w:r>
          </w:p>
          <w:p w14:paraId="60D16882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1) ֆիզիկական անձին տրամադրված լիազորագրի բնօրինակը: Ընդ որում լիազորված՝ </w:t>
            </w:r>
          </w:p>
          <w:p w14:paraId="5CA32DA0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ա. ֆիզիկական անձանց քանակը չի կարող գերազանցել երկուսը.</w:t>
            </w:r>
          </w:p>
          <w:p w14:paraId="7B1A2A43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բ. ֆիզիկական անձը անձամբ պետք է կատարի այն գործողությունները, որոնց համար լիազորված է.</w:t>
            </w:r>
          </w:p>
          <w:p w14:paraId="35D4560F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2) ինչպես գործընթացին մասնակցելու պահանջ ներկայացրած, այնպես էլ  լիազորված ֆիզիկական անձանց կողմից ստորագրված բնօրինակ </w:t>
            </w:r>
          </w:p>
          <w:p w14:paraId="2DF651E5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5DB08CDD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5918EFD9" w14:textId="77777777" w:rsidR="003A3BF9" w:rsidRPr="00FF092B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CB63173" w14:textId="32F35A2B" w:rsidR="003A3BF9" w:rsidRPr="00FF092B" w:rsidRDefault="003A3BF9" w:rsidP="003A3BF9">
            <w:pPr>
              <w:pBdr>
                <w:bottom w:val="single" w:sz="6" w:space="1" w:color="auto"/>
              </w:pBd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Պատվիրատուի պատասխանատու ստորաբաժանման ղեկավարի էլեկտրոնային փոստի պաշտոնական հասցեն է `</w:t>
            </w:r>
            <w:r w:rsidR="00E671FC" w:rsidRPr="00E671FC">
              <w:rPr>
                <w:rFonts w:ascii="GHEA Grapalat" w:hAnsi="GHEA Grapalat"/>
                <w:b/>
                <w:sz w:val="14"/>
                <w:szCs w:val="14"/>
                <w:lang w:val="hy-AM"/>
              </w:rPr>
              <w:t>pasqanaz@bk.ru</w:t>
            </w:r>
            <w:r w:rsidRPr="00FF092B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 xml:space="preserve"> </w:t>
            </w:r>
          </w:p>
          <w:p w14:paraId="140E4B40" w14:textId="6692D575" w:rsidR="003A3BF9" w:rsidRPr="00014381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Как участники, подавшие заявку по данному лоту настоящей процедуры, так и 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календарных дней после опубликования настоящего объявления.</w:t>
            </w:r>
          </w:p>
          <w:p w14:paraId="0369A35B" w14:textId="77777777" w:rsidR="003A3BF9" w:rsidRPr="00014381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 письменному требованию прилагается:</w:t>
            </w:r>
          </w:p>
          <w:p w14:paraId="06AC8A04" w14:textId="77777777" w:rsidR="003A3BF9" w:rsidRPr="00014381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lastRenderedPageBreak/>
              <w:t xml:space="preserve">1) оригинал доверенности, выданный физическому лицу. При этом </w:t>
            </w:r>
          </w:p>
          <w:p w14:paraId="24377886" w14:textId="77777777" w:rsidR="003A3BF9" w:rsidRPr="00014381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а. количество уполномоченных физических лиц не может превысить двух,</w:t>
            </w:r>
          </w:p>
          <w:p w14:paraId="7F176193" w14:textId="77777777" w:rsidR="003A3BF9" w:rsidRPr="00014381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14:paraId="3F074DBF" w14:textId="77777777" w:rsidR="003A3BF9" w:rsidRPr="00014381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 w14:paraId="163E7048" w14:textId="77777777" w:rsidR="003A3BF9" w:rsidRPr="00014381" w:rsidRDefault="003A3BF9" w:rsidP="003A3BF9">
            <w:pPr>
              <w:shd w:val="clear" w:color="auto" w:fill="FFFFFF"/>
              <w:spacing w:after="0"/>
              <w:ind w:left="-20" w:firstLine="34"/>
              <w:jc w:val="both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 w14:paraId="7466301A" w14:textId="77777777" w:rsidR="003A3BF9" w:rsidRPr="00014381" w:rsidRDefault="003A3BF9" w:rsidP="003A3BF9">
            <w:pPr>
              <w:shd w:val="clear" w:color="auto" w:fill="FFFFFF"/>
              <w:tabs>
                <w:tab w:val="left" w:pos="1248"/>
              </w:tabs>
              <w:spacing w:after="0"/>
              <w:ind w:left="-20" w:firstLine="34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14:paraId="0F504D42" w14:textId="30E5DFB6" w:rsidR="003A3BF9" w:rsidRPr="00014381" w:rsidRDefault="003A3BF9" w:rsidP="003A3BF9">
            <w:pPr>
              <w:shd w:val="clear" w:color="auto" w:fill="FFFFFF"/>
              <w:tabs>
                <w:tab w:val="left" w:pos="1248"/>
              </w:tabs>
              <w:spacing w:after="0"/>
              <w:ind w:left="-20" w:firstLine="34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Официальный адрес электронной почты руководителя ответственного подразделения заказчика: </w:t>
            </w:r>
            <w:r w:rsidR="00E671FC" w:rsidRPr="00E671FC">
              <w:rPr>
                <w:rFonts w:ascii="GHEA Grapalat" w:hAnsi="GHEA Grapalat"/>
                <w:b/>
                <w:sz w:val="14"/>
                <w:szCs w:val="14"/>
                <w:lang w:val="ru-RU"/>
              </w:rPr>
              <w:t>pasqanaz@bk.ru</w:t>
            </w:r>
          </w:p>
        </w:tc>
      </w:tr>
      <w:tr w:rsidR="003A3BF9" w:rsidRPr="00E402A7" w14:paraId="280E1C19" w14:textId="77777777" w:rsidTr="00FF092B">
        <w:trPr>
          <w:trHeight w:val="288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1131E654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425DEB06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A3BF9" w:rsidRPr="00E402A7" w14:paraId="5AF5D563" w14:textId="77777777" w:rsidTr="002C6594">
        <w:trPr>
          <w:trHeight w:val="427"/>
        </w:trPr>
        <w:tc>
          <w:tcPr>
            <w:tcW w:w="2532" w:type="dxa"/>
            <w:gridSpan w:val="5"/>
            <w:shd w:val="clear" w:color="auto" w:fill="auto"/>
          </w:tcPr>
          <w:p w14:paraId="4058B988" w14:textId="77777777" w:rsidR="003A3BF9" w:rsidRPr="00014381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  <w:p w14:paraId="26D27711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686" w:type="dxa"/>
            <w:gridSpan w:val="25"/>
            <w:shd w:val="clear" w:color="auto" w:fill="auto"/>
            <w:vAlign w:val="center"/>
          </w:tcPr>
          <w:p w14:paraId="732E86C9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</w:pPr>
          </w:p>
        </w:tc>
      </w:tr>
      <w:tr w:rsidR="003A3BF9" w:rsidRPr="00E402A7" w14:paraId="67D7D9B5" w14:textId="77777777" w:rsidTr="00FF092B">
        <w:trPr>
          <w:trHeight w:val="288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24082749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A3BF9" w:rsidRPr="00E402A7" w14:paraId="370533A6" w14:textId="77777777" w:rsidTr="002C6594">
        <w:trPr>
          <w:trHeight w:val="427"/>
        </w:trPr>
        <w:tc>
          <w:tcPr>
            <w:tcW w:w="2532" w:type="dxa"/>
            <w:gridSpan w:val="5"/>
            <w:shd w:val="clear" w:color="auto" w:fill="auto"/>
            <w:vAlign w:val="center"/>
          </w:tcPr>
          <w:p w14:paraId="5EC7EBD0" w14:textId="77777777" w:rsidR="003A3BF9" w:rsidRPr="00014381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Գնման գործընթացի շրջանակներում հակաօրինական գործողություններ հայտնաբերվելու դեպքում դրանց և այդ կապակցությամբ ձեռնարկված գործողությունների համառոտ նկարագիրը </w:t>
            </w:r>
          </w:p>
          <w:p w14:paraId="36AE7C74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686" w:type="dxa"/>
            <w:gridSpan w:val="25"/>
            <w:shd w:val="clear" w:color="auto" w:fill="auto"/>
            <w:vAlign w:val="center"/>
          </w:tcPr>
          <w:p w14:paraId="5EE94B93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3A3BF9" w:rsidRPr="00E402A7" w14:paraId="46F677E3" w14:textId="77777777" w:rsidTr="002C6594">
        <w:trPr>
          <w:trHeight w:val="989"/>
        </w:trPr>
        <w:tc>
          <w:tcPr>
            <w:tcW w:w="2532" w:type="dxa"/>
            <w:gridSpan w:val="5"/>
            <w:shd w:val="clear" w:color="auto" w:fill="auto"/>
            <w:vAlign w:val="center"/>
          </w:tcPr>
          <w:p w14:paraId="5D9B3AB3" w14:textId="77777777" w:rsidR="003A3BF9" w:rsidRPr="00014381" w:rsidRDefault="003A3BF9" w:rsidP="003A3BF9">
            <w:pPr>
              <w:pBdr>
                <w:bottom w:val="single" w:sz="6" w:space="1" w:color="auto"/>
              </w:pBd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Գնման ընթացակարգի վերաբերյալ ներկայացված բողոքները և դրանց վերաբերյալ կայացված որոշումները</w:t>
            </w:r>
          </w:p>
          <w:p w14:paraId="2727C53D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686" w:type="dxa"/>
            <w:gridSpan w:val="25"/>
            <w:shd w:val="clear" w:color="auto" w:fill="auto"/>
            <w:vAlign w:val="center"/>
          </w:tcPr>
          <w:p w14:paraId="3BC67154" w14:textId="77777777" w:rsidR="003A3BF9" w:rsidRPr="00014381" w:rsidRDefault="003A3BF9" w:rsidP="003A3BF9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3A3BF9" w:rsidRPr="00E402A7" w14:paraId="63B9F64E" w14:textId="77777777" w:rsidTr="00FF092B">
        <w:trPr>
          <w:trHeight w:val="288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7862072B" w14:textId="77777777" w:rsidR="003A3BF9" w:rsidRPr="00014381" w:rsidRDefault="003A3BF9" w:rsidP="003A3BF9">
            <w:pPr>
              <w:widowControl w:val="0"/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A3BF9" w:rsidRPr="00E402A7" w14:paraId="6B212A99" w14:textId="77777777" w:rsidTr="002C6594">
        <w:trPr>
          <w:trHeight w:val="427"/>
        </w:trPr>
        <w:tc>
          <w:tcPr>
            <w:tcW w:w="2532" w:type="dxa"/>
            <w:gridSpan w:val="5"/>
            <w:shd w:val="clear" w:color="auto" w:fill="auto"/>
            <w:vAlign w:val="center"/>
          </w:tcPr>
          <w:p w14:paraId="702AE793" w14:textId="77777777" w:rsidR="003A3BF9" w:rsidRPr="00125206" w:rsidRDefault="003A3BF9" w:rsidP="003A3BF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</w:p>
          <w:p w14:paraId="3902D90E" w14:textId="77777777" w:rsidR="003A3BF9" w:rsidRPr="00014381" w:rsidRDefault="003A3BF9" w:rsidP="003A3BF9">
            <w:pPr>
              <w:shd w:val="clear" w:color="auto" w:fill="FFFFFF"/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Другие необходимые сведения</w:t>
            </w:r>
          </w:p>
        </w:tc>
        <w:tc>
          <w:tcPr>
            <w:tcW w:w="8686" w:type="dxa"/>
            <w:gridSpan w:val="25"/>
            <w:shd w:val="clear" w:color="auto" w:fill="auto"/>
            <w:vAlign w:val="center"/>
          </w:tcPr>
          <w:p w14:paraId="3D4DC23B" w14:textId="77777777" w:rsidR="003A3BF9" w:rsidRPr="00125206" w:rsidRDefault="003A3BF9" w:rsidP="003A3BF9">
            <w:pPr>
              <w:tabs>
                <w:tab w:val="left" w:pos="1248"/>
              </w:tabs>
              <w:spacing w:after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</w:tr>
      <w:tr w:rsidR="003A3BF9" w:rsidRPr="00E402A7" w14:paraId="36927BE5" w14:textId="77777777" w:rsidTr="00FF092B">
        <w:trPr>
          <w:trHeight w:val="288"/>
        </w:trPr>
        <w:tc>
          <w:tcPr>
            <w:tcW w:w="11218" w:type="dxa"/>
            <w:gridSpan w:val="30"/>
            <w:shd w:val="clear" w:color="auto" w:fill="99CCFF"/>
            <w:vAlign w:val="center"/>
          </w:tcPr>
          <w:p w14:paraId="726C0F43" w14:textId="77777777" w:rsidR="003A3BF9" w:rsidRPr="00125206" w:rsidRDefault="003A3BF9" w:rsidP="003A3BF9">
            <w:pPr>
              <w:widowControl w:val="0"/>
              <w:spacing w:after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 w:rsidR="003A3BF9" w:rsidRPr="00E402A7" w14:paraId="7C66CCBE" w14:textId="77777777" w:rsidTr="00FF092B">
        <w:trPr>
          <w:trHeight w:val="227"/>
        </w:trPr>
        <w:tc>
          <w:tcPr>
            <w:tcW w:w="11218" w:type="dxa"/>
            <w:gridSpan w:val="30"/>
            <w:shd w:val="clear" w:color="auto" w:fill="auto"/>
            <w:vAlign w:val="center"/>
          </w:tcPr>
          <w:p w14:paraId="2CA7D217" w14:textId="77777777" w:rsidR="003A3BF9" w:rsidRPr="00014381" w:rsidRDefault="003A3BF9" w:rsidP="003A3BF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  <w:p w14:paraId="3D33844A" w14:textId="77777777" w:rsidR="003A3BF9" w:rsidRPr="00014381" w:rsidRDefault="003A3BF9" w:rsidP="003A3BF9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3A3BF9" w:rsidRPr="00E402A7" w14:paraId="09AA6601" w14:textId="77777777" w:rsidTr="00C93315">
        <w:trPr>
          <w:trHeight w:val="607"/>
        </w:trPr>
        <w:tc>
          <w:tcPr>
            <w:tcW w:w="3324" w:type="dxa"/>
            <w:gridSpan w:val="7"/>
            <w:shd w:val="clear" w:color="auto" w:fill="auto"/>
            <w:vAlign w:val="center"/>
          </w:tcPr>
          <w:p w14:paraId="0EC98844" w14:textId="77777777" w:rsidR="003A3BF9" w:rsidRPr="00014381" w:rsidRDefault="003A3BF9" w:rsidP="003A3BF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  <w:p w14:paraId="647D5A43" w14:textId="77777777" w:rsidR="003A3BF9" w:rsidRPr="00014381" w:rsidRDefault="003A3BF9" w:rsidP="003A3BF9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827" w:type="dxa"/>
            <w:gridSpan w:val="15"/>
            <w:shd w:val="clear" w:color="auto" w:fill="auto"/>
            <w:vAlign w:val="center"/>
          </w:tcPr>
          <w:p w14:paraId="37FCBA12" w14:textId="77777777" w:rsidR="003A3BF9" w:rsidRPr="00014381" w:rsidRDefault="003A3BF9" w:rsidP="003A3BF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  <w:p w14:paraId="757B166F" w14:textId="77777777" w:rsidR="003A3BF9" w:rsidRPr="00014381" w:rsidRDefault="003A3BF9" w:rsidP="003A3BF9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4067" w:type="dxa"/>
            <w:gridSpan w:val="8"/>
            <w:shd w:val="clear" w:color="auto" w:fill="auto"/>
            <w:vAlign w:val="center"/>
          </w:tcPr>
          <w:p w14:paraId="0E188E9F" w14:textId="77777777" w:rsidR="003A3BF9" w:rsidRPr="00125206" w:rsidRDefault="003A3BF9" w:rsidP="003A3BF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 փոստի հասցեն</w:t>
            </w:r>
          </w:p>
          <w:p w14:paraId="5F242B9F" w14:textId="77777777" w:rsidR="003A3BF9" w:rsidRPr="00014381" w:rsidRDefault="003A3BF9" w:rsidP="003A3BF9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Адрес эл. почты</w:t>
            </w:r>
          </w:p>
        </w:tc>
      </w:tr>
      <w:tr w:rsidR="000D3AD1" w:rsidRPr="00014381" w14:paraId="6A5C90DB" w14:textId="77777777" w:rsidTr="00357161">
        <w:trPr>
          <w:trHeight w:val="47"/>
        </w:trPr>
        <w:tc>
          <w:tcPr>
            <w:tcW w:w="3324" w:type="dxa"/>
            <w:gridSpan w:val="7"/>
            <w:shd w:val="clear" w:color="auto" w:fill="auto"/>
            <w:vAlign w:val="center"/>
          </w:tcPr>
          <w:p w14:paraId="6C45A060" w14:textId="77777777" w:rsidR="000D3AD1" w:rsidRPr="0006323A" w:rsidRDefault="000D3AD1" w:rsidP="000D3AD1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 w:rsidRPr="0006323A"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Շահանդուխտ Ավագյան</w:t>
            </w:r>
          </w:p>
          <w:p w14:paraId="46266D33" w14:textId="77777777" w:rsidR="000D3AD1" w:rsidRPr="0006323A" w:rsidRDefault="000D3AD1" w:rsidP="000D3AD1">
            <w:pPr>
              <w:spacing w:after="0" w:line="240" w:lineRule="auto"/>
              <w:rPr>
                <w:rFonts w:ascii="GHEA Grapalat" w:eastAsia="Times New Roman" w:hAnsi="GHEA Grapalat" w:cs="Sylfaen"/>
                <w:i/>
                <w:sz w:val="20"/>
                <w:szCs w:val="20"/>
                <w:lang w:val="hy-AM" w:eastAsia="ru-RU"/>
              </w:rPr>
            </w:pPr>
            <w:r w:rsidRPr="0006323A"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 xml:space="preserve">                    Шаандухт Авагян</w:t>
            </w:r>
          </w:p>
          <w:p w14:paraId="573C9CB9" w14:textId="5909E93D" w:rsidR="000D3AD1" w:rsidRPr="00011FE6" w:rsidRDefault="000D3AD1" w:rsidP="000D3AD1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</w:p>
        </w:tc>
        <w:tc>
          <w:tcPr>
            <w:tcW w:w="3827" w:type="dxa"/>
            <w:gridSpan w:val="15"/>
            <w:shd w:val="clear" w:color="auto" w:fill="auto"/>
            <w:vAlign w:val="center"/>
          </w:tcPr>
          <w:p w14:paraId="4B553F58" w14:textId="3E0550B9" w:rsidR="000D3AD1" w:rsidRPr="00C93315" w:rsidRDefault="000D3AD1" w:rsidP="000D3AD1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 xml:space="preserve">     </w:t>
            </w:r>
            <w:r w:rsidRPr="004938FF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 xml:space="preserve"> </w:t>
            </w:r>
            <w:r w:rsidRPr="004938FF"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091242447</w:t>
            </w:r>
          </w:p>
        </w:tc>
        <w:tc>
          <w:tcPr>
            <w:tcW w:w="4067" w:type="dxa"/>
            <w:gridSpan w:val="8"/>
            <w:shd w:val="clear" w:color="auto" w:fill="auto"/>
            <w:vAlign w:val="center"/>
          </w:tcPr>
          <w:p w14:paraId="206C0084" w14:textId="4B6FA553" w:rsidR="000D3AD1" w:rsidRPr="00014381" w:rsidRDefault="00C23265" w:rsidP="000D3AD1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hyperlink r:id="rId8" w:history="1">
              <w:r w:rsidR="000D3AD1" w:rsidRPr="00CE571D">
                <w:rPr>
                  <w:rStyle w:val="Hyperlink"/>
                  <w:rFonts w:ascii="GHEA Grapalat" w:eastAsia="Times New Roman" w:hAnsi="GHEA Grapalat"/>
                  <w:bCs/>
                  <w:sz w:val="16"/>
                  <w:szCs w:val="16"/>
                  <w:lang w:val="hy-AM" w:eastAsia="ru-RU"/>
                </w:rPr>
                <w:t>lianna.avagyan@mail.ru</w:t>
              </w:r>
            </w:hyperlink>
            <w:r w:rsidR="000D3AD1" w:rsidRPr="00A47F8D">
              <w:rPr>
                <w:rFonts w:ascii="GHEA Grapalat" w:eastAsia="Times New Roman" w:hAnsi="GHEA Grapalat"/>
                <w:bCs/>
                <w:color w:val="FF0000"/>
                <w:sz w:val="16"/>
                <w:szCs w:val="16"/>
                <w:lang w:val="hy-AM" w:eastAsia="ru-RU"/>
              </w:rPr>
              <w:t xml:space="preserve">  </w:t>
            </w:r>
          </w:p>
        </w:tc>
      </w:tr>
    </w:tbl>
    <w:p w14:paraId="7C2E17A4" w14:textId="77777777" w:rsidR="0022631D" w:rsidRPr="00014381" w:rsidRDefault="0022631D" w:rsidP="007E5F07">
      <w:pPr>
        <w:spacing w:after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  <w:bookmarkStart w:id="1" w:name="_GoBack"/>
      <w:bookmarkEnd w:id="1"/>
    </w:p>
    <w:sectPr w:rsidR="0022631D" w:rsidRPr="00014381" w:rsidSect="007E5F07">
      <w:pgSz w:w="11907" w:h="16840" w:code="9"/>
      <w:pgMar w:top="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AF834D" w14:textId="77777777" w:rsidR="00C23265" w:rsidRDefault="00C23265" w:rsidP="0022631D">
      <w:pPr>
        <w:spacing w:after="0"/>
      </w:pPr>
      <w:r>
        <w:separator/>
      </w:r>
    </w:p>
  </w:endnote>
  <w:endnote w:type="continuationSeparator" w:id="0">
    <w:p w14:paraId="3D7A530B" w14:textId="77777777" w:rsidR="00C23265" w:rsidRDefault="00C23265" w:rsidP="0022631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ArmenianPSMT">
    <w:altName w:val="Times New Roman"/>
    <w:panose1 w:val="00000000000000000000"/>
    <w:charset w:val="00"/>
    <w:family w:val="roman"/>
    <w:notTrueType/>
    <w:pitch w:val="default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902394" w14:textId="77777777" w:rsidR="00C23265" w:rsidRDefault="00C23265" w:rsidP="0022631D">
      <w:pPr>
        <w:spacing w:after="0"/>
      </w:pPr>
      <w:r>
        <w:separator/>
      </w:r>
    </w:p>
  </w:footnote>
  <w:footnote w:type="continuationSeparator" w:id="0">
    <w:p w14:paraId="00BB91AC" w14:textId="77777777" w:rsidR="00C23265" w:rsidRDefault="00C23265" w:rsidP="0022631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EC744F1"/>
    <w:multiLevelType w:val="hybridMultilevel"/>
    <w:tmpl w:val="182C9804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2">
    <w:nsid w:val="5F9639AA"/>
    <w:multiLevelType w:val="hybridMultilevel"/>
    <w:tmpl w:val="481242F8"/>
    <w:lvl w:ilvl="0" w:tplc="51825B8A">
      <w:start w:val="1"/>
      <w:numFmt w:val="bullet"/>
      <w:lvlText w:val="-"/>
      <w:lvlJc w:val="left"/>
      <w:pPr>
        <w:ind w:left="720" w:hanging="360"/>
      </w:pPr>
      <w:rPr>
        <w:rFonts w:ascii="Sylfaen" w:eastAsia="Calibri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C92522"/>
    <w:multiLevelType w:val="hybridMultilevel"/>
    <w:tmpl w:val="8FDC8044"/>
    <w:lvl w:ilvl="0" w:tplc="AD4A8674">
      <w:start w:val="4"/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862C3C"/>
    <w:multiLevelType w:val="hybridMultilevel"/>
    <w:tmpl w:val="E924C772"/>
    <w:lvl w:ilvl="0" w:tplc="1B168E9E"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ArmenianPSMT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43EA"/>
    <w:rsid w:val="0000087E"/>
    <w:rsid w:val="00007EE8"/>
    <w:rsid w:val="00011FE6"/>
    <w:rsid w:val="00012170"/>
    <w:rsid w:val="00012BAF"/>
    <w:rsid w:val="00014381"/>
    <w:rsid w:val="00015979"/>
    <w:rsid w:val="000177AD"/>
    <w:rsid w:val="00033E28"/>
    <w:rsid w:val="000425C2"/>
    <w:rsid w:val="00043935"/>
    <w:rsid w:val="00044EA8"/>
    <w:rsid w:val="00045B2A"/>
    <w:rsid w:val="00046CCF"/>
    <w:rsid w:val="000474B0"/>
    <w:rsid w:val="00051ECE"/>
    <w:rsid w:val="0007090E"/>
    <w:rsid w:val="00073D66"/>
    <w:rsid w:val="00075344"/>
    <w:rsid w:val="0007655A"/>
    <w:rsid w:val="00082D73"/>
    <w:rsid w:val="00090951"/>
    <w:rsid w:val="000A435F"/>
    <w:rsid w:val="000A75E1"/>
    <w:rsid w:val="000A7A96"/>
    <w:rsid w:val="000B0199"/>
    <w:rsid w:val="000B5D4C"/>
    <w:rsid w:val="000B7C7E"/>
    <w:rsid w:val="000D3AD1"/>
    <w:rsid w:val="000E3C70"/>
    <w:rsid w:val="000E4FF1"/>
    <w:rsid w:val="000E6D25"/>
    <w:rsid w:val="000F376D"/>
    <w:rsid w:val="001021B0"/>
    <w:rsid w:val="001108CF"/>
    <w:rsid w:val="001114E0"/>
    <w:rsid w:val="00112343"/>
    <w:rsid w:val="00121633"/>
    <w:rsid w:val="001238FC"/>
    <w:rsid w:val="00125206"/>
    <w:rsid w:val="001351D1"/>
    <w:rsid w:val="00135501"/>
    <w:rsid w:val="00136F1F"/>
    <w:rsid w:val="00142CC6"/>
    <w:rsid w:val="00154D45"/>
    <w:rsid w:val="00171209"/>
    <w:rsid w:val="0017349C"/>
    <w:rsid w:val="0018422F"/>
    <w:rsid w:val="001958F0"/>
    <w:rsid w:val="001A1999"/>
    <w:rsid w:val="001A1B81"/>
    <w:rsid w:val="001A6CA9"/>
    <w:rsid w:val="001B11B4"/>
    <w:rsid w:val="001B322E"/>
    <w:rsid w:val="001B5735"/>
    <w:rsid w:val="001C1BE1"/>
    <w:rsid w:val="001C3E77"/>
    <w:rsid w:val="001C5B4D"/>
    <w:rsid w:val="001D2822"/>
    <w:rsid w:val="001D4EC5"/>
    <w:rsid w:val="001D6117"/>
    <w:rsid w:val="001E0091"/>
    <w:rsid w:val="001E1174"/>
    <w:rsid w:val="001E187C"/>
    <w:rsid w:val="001E411A"/>
    <w:rsid w:val="001E4603"/>
    <w:rsid w:val="001F01A0"/>
    <w:rsid w:val="001F0287"/>
    <w:rsid w:val="001F273B"/>
    <w:rsid w:val="001F512C"/>
    <w:rsid w:val="001F74D8"/>
    <w:rsid w:val="00200804"/>
    <w:rsid w:val="0020351E"/>
    <w:rsid w:val="002129D9"/>
    <w:rsid w:val="00216526"/>
    <w:rsid w:val="00224723"/>
    <w:rsid w:val="00224AC4"/>
    <w:rsid w:val="0022630A"/>
    <w:rsid w:val="0022631D"/>
    <w:rsid w:val="00233E00"/>
    <w:rsid w:val="00234827"/>
    <w:rsid w:val="00247696"/>
    <w:rsid w:val="002507DB"/>
    <w:rsid w:val="00257188"/>
    <w:rsid w:val="00261801"/>
    <w:rsid w:val="002660CD"/>
    <w:rsid w:val="002709DA"/>
    <w:rsid w:val="002742D4"/>
    <w:rsid w:val="0028002B"/>
    <w:rsid w:val="002824C6"/>
    <w:rsid w:val="00295B92"/>
    <w:rsid w:val="00297F61"/>
    <w:rsid w:val="002A678E"/>
    <w:rsid w:val="002B55F8"/>
    <w:rsid w:val="002C0B65"/>
    <w:rsid w:val="002C2EFD"/>
    <w:rsid w:val="002C3B03"/>
    <w:rsid w:val="002C6594"/>
    <w:rsid w:val="002E1FC6"/>
    <w:rsid w:val="002E4E6F"/>
    <w:rsid w:val="002E6765"/>
    <w:rsid w:val="002F16CC"/>
    <w:rsid w:val="002F1FEB"/>
    <w:rsid w:val="002F268C"/>
    <w:rsid w:val="002F6008"/>
    <w:rsid w:val="00300F48"/>
    <w:rsid w:val="003164ED"/>
    <w:rsid w:val="00320402"/>
    <w:rsid w:val="00327577"/>
    <w:rsid w:val="00343B5B"/>
    <w:rsid w:val="00344DF4"/>
    <w:rsid w:val="00350847"/>
    <w:rsid w:val="00352A1A"/>
    <w:rsid w:val="00357161"/>
    <w:rsid w:val="0036129D"/>
    <w:rsid w:val="00361425"/>
    <w:rsid w:val="00371B1D"/>
    <w:rsid w:val="0037386C"/>
    <w:rsid w:val="00374C30"/>
    <w:rsid w:val="00381FF5"/>
    <w:rsid w:val="00384C2A"/>
    <w:rsid w:val="00393DE8"/>
    <w:rsid w:val="003A0BA5"/>
    <w:rsid w:val="003A26C2"/>
    <w:rsid w:val="003A3BF9"/>
    <w:rsid w:val="003A6D4F"/>
    <w:rsid w:val="003A759C"/>
    <w:rsid w:val="003B010A"/>
    <w:rsid w:val="003B2758"/>
    <w:rsid w:val="003C448E"/>
    <w:rsid w:val="003E0875"/>
    <w:rsid w:val="003E196F"/>
    <w:rsid w:val="003E1D05"/>
    <w:rsid w:val="003E3D40"/>
    <w:rsid w:val="003E486A"/>
    <w:rsid w:val="003E6978"/>
    <w:rsid w:val="003E7F8D"/>
    <w:rsid w:val="003F38A1"/>
    <w:rsid w:val="00400D36"/>
    <w:rsid w:val="00401E45"/>
    <w:rsid w:val="00403A1C"/>
    <w:rsid w:val="0040491B"/>
    <w:rsid w:val="00405432"/>
    <w:rsid w:val="00407D5A"/>
    <w:rsid w:val="004146E8"/>
    <w:rsid w:val="00420BC9"/>
    <w:rsid w:val="00420FCF"/>
    <w:rsid w:val="00426863"/>
    <w:rsid w:val="00426907"/>
    <w:rsid w:val="00433E3C"/>
    <w:rsid w:val="00446311"/>
    <w:rsid w:val="004538DC"/>
    <w:rsid w:val="00457794"/>
    <w:rsid w:val="004615CF"/>
    <w:rsid w:val="00472069"/>
    <w:rsid w:val="0047415A"/>
    <w:rsid w:val="00474C2F"/>
    <w:rsid w:val="004764CD"/>
    <w:rsid w:val="004839D8"/>
    <w:rsid w:val="00487256"/>
    <w:rsid w:val="004875E0"/>
    <w:rsid w:val="0049077D"/>
    <w:rsid w:val="00495BF0"/>
    <w:rsid w:val="004B7795"/>
    <w:rsid w:val="004C67C1"/>
    <w:rsid w:val="004C6BCE"/>
    <w:rsid w:val="004D078F"/>
    <w:rsid w:val="004D72FB"/>
    <w:rsid w:val="004E09FA"/>
    <w:rsid w:val="004E143B"/>
    <w:rsid w:val="004E1F02"/>
    <w:rsid w:val="004E376E"/>
    <w:rsid w:val="004F0358"/>
    <w:rsid w:val="004F778D"/>
    <w:rsid w:val="004F7B77"/>
    <w:rsid w:val="00503BCC"/>
    <w:rsid w:val="005071C5"/>
    <w:rsid w:val="005147B8"/>
    <w:rsid w:val="00517141"/>
    <w:rsid w:val="00532A92"/>
    <w:rsid w:val="00532AA0"/>
    <w:rsid w:val="00532CBE"/>
    <w:rsid w:val="00536824"/>
    <w:rsid w:val="00546023"/>
    <w:rsid w:val="005513CF"/>
    <w:rsid w:val="00553F5C"/>
    <w:rsid w:val="00570E80"/>
    <w:rsid w:val="005737F9"/>
    <w:rsid w:val="005754C3"/>
    <w:rsid w:val="005774F3"/>
    <w:rsid w:val="005858BC"/>
    <w:rsid w:val="00595597"/>
    <w:rsid w:val="005A1A85"/>
    <w:rsid w:val="005A46EE"/>
    <w:rsid w:val="005A4A00"/>
    <w:rsid w:val="005A6DFF"/>
    <w:rsid w:val="005C3047"/>
    <w:rsid w:val="005D5FBD"/>
    <w:rsid w:val="005D7459"/>
    <w:rsid w:val="005D7737"/>
    <w:rsid w:val="005E0645"/>
    <w:rsid w:val="005E178B"/>
    <w:rsid w:val="005E70D2"/>
    <w:rsid w:val="005E7752"/>
    <w:rsid w:val="005F1C36"/>
    <w:rsid w:val="006024BA"/>
    <w:rsid w:val="00607C9A"/>
    <w:rsid w:val="0061008C"/>
    <w:rsid w:val="00622DA1"/>
    <w:rsid w:val="00627B2E"/>
    <w:rsid w:val="00630C41"/>
    <w:rsid w:val="006449D7"/>
    <w:rsid w:val="00646760"/>
    <w:rsid w:val="0065073D"/>
    <w:rsid w:val="006563ED"/>
    <w:rsid w:val="00661A5B"/>
    <w:rsid w:val="0066667B"/>
    <w:rsid w:val="006737FC"/>
    <w:rsid w:val="0067454B"/>
    <w:rsid w:val="00675AD6"/>
    <w:rsid w:val="00686C75"/>
    <w:rsid w:val="00690ECB"/>
    <w:rsid w:val="00693F89"/>
    <w:rsid w:val="006960F3"/>
    <w:rsid w:val="006A38B4"/>
    <w:rsid w:val="006A550A"/>
    <w:rsid w:val="006B2E21"/>
    <w:rsid w:val="006B48D4"/>
    <w:rsid w:val="006B6DEB"/>
    <w:rsid w:val="006C01C8"/>
    <w:rsid w:val="006C0266"/>
    <w:rsid w:val="006C3055"/>
    <w:rsid w:val="006C397F"/>
    <w:rsid w:val="006D5274"/>
    <w:rsid w:val="006E0CD8"/>
    <w:rsid w:val="006E0D92"/>
    <w:rsid w:val="006E1A83"/>
    <w:rsid w:val="006E7312"/>
    <w:rsid w:val="006F1C5C"/>
    <w:rsid w:val="006F2779"/>
    <w:rsid w:val="006F2807"/>
    <w:rsid w:val="00701AF6"/>
    <w:rsid w:val="007043DE"/>
    <w:rsid w:val="007060FC"/>
    <w:rsid w:val="007108E7"/>
    <w:rsid w:val="00712817"/>
    <w:rsid w:val="00716CCF"/>
    <w:rsid w:val="007239E9"/>
    <w:rsid w:val="00724394"/>
    <w:rsid w:val="007247D3"/>
    <w:rsid w:val="00731274"/>
    <w:rsid w:val="00731323"/>
    <w:rsid w:val="0074344D"/>
    <w:rsid w:val="00750D7B"/>
    <w:rsid w:val="00751849"/>
    <w:rsid w:val="00752C6F"/>
    <w:rsid w:val="00764F41"/>
    <w:rsid w:val="00765547"/>
    <w:rsid w:val="007732E7"/>
    <w:rsid w:val="0078682E"/>
    <w:rsid w:val="0079294A"/>
    <w:rsid w:val="007A2A6D"/>
    <w:rsid w:val="007A4153"/>
    <w:rsid w:val="007A4CE3"/>
    <w:rsid w:val="007B13DA"/>
    <w:rsid w:val="007B6EF3"/>
    <w:rsid w:val="007C5B1B"/>
    <w:rsid w:val="007D047B"/>
    <w:rsid w:val="007D3CBA"/>
    <w:rsid w:val="007E5F07"/>
    <w:rsid w:val="007E68FB"/>
    <w:rsid w:val="007F0FFE"/>
    <w:rsid w:val="007F2B01"/>
    <w:rsid w:val="007F5B3E"/>
    <w:rsid w:val="00811192"/>
    <w:rsid w:val="008122DF"/>
    <w:rsid w:val="0081420B"/>
    <w:rsid w:val="0082069C"/>
    <w:rsid w:val="00825D68"/>
    <w:rsid w:val="008559C6"/>
    <w:rsid w:val="008572F2"/>
    <w:rsid w:val="00864928"/>
    <w:rsid w:val="00866EDC"/>
    <w:rsid w:val="00867FA8"/>
    <w:rsid w:val="0087214C"/>
    <w:rsid w:val="008778B1"/>
    <w:rsid w:val="00893B3B"/>
    <w:rsid w:val="008940C6"/>
    <w:rsid w:val="008A71D6"/>
    <w:rsid w:val="008A731C"/>
    <w:rsid w:val="008B4781"/>
    <w:rsid w:val="008B480E"/>
    <w:rsid w:val="008C14BD"/>
    <w:rsid w:val="008C4B3E"/>
    <w:rsid w:val="008C4E62"/>
    <w:rsid w:val="008C5E9B"/>
    <w:rsid w:val="008E1E37"/>
    <w:rsid w:val="008E32F2"/>
    <w:rsid w:val="008E366B"/>
    <w:rsid w:val="008E493A"/>
    <w:rsid w:val="008F70A2"/>
    <w:rsid w:val="00912E8E"/>
    <w:rsid w:val="00921997"/>
    <w:rsid w:val="00922557"/>
    <w:rsid w:val="009249BB"/>
    <w:rsid w:val="00924F17"/>
    <w:rsid w:val="00941F2F"/>
    <w:rsid w:val="00955929"/>
    <w:rsid w:val="009737E3"/>
    <w:rsid w:val="00981E93"/>
    <w:rsid w:val="0098514B"/>
    <w:rsid w:val="009867AB"/>
    <w:rsid w:val="009917A1"/>
    <w:rsid w:val="009C184C"/>
    <w:rsid w:val="009C2DCA"/>
    <w:rsid w:val="009C2E7E"/>
    <w:rsid w:val="009C5E0F"/>
    <w:rsid w:val="009C7EB9"/>
    <w:rsid w:val="009D26BA"/>
    <w:rsid w:val="009D53A4"/>
    <w:rsid w:val="009E1563"/>
    <w:rsid w:val="009E2703"/>
    <w:rsid w:val="009E63B2"/>
    <w:rsid w:val="009E75FF"/>
    <w:rsid w:val="009F4CAD"/>
    <w:rsid w:val="00A03E73"/>
    <w:rsid w:val="00A070FE"/>
    <w:rsid w:val="00A1445D"/>
    <w:rsid w:val="00A1711D"/>
    <w:rsid w:val="00A17AEF"/>
    <w:rsid w:val="00A266B5"/>
    <w:rsid w:val="00A306F5"/>
    <w:rsid w:val="00A31820"/>
    <w:rsid w:val="00A31D30"/>
    <w:rsid w:val="00A50584"/>
    <w:rsid w:val="00A51D95"/>
    <w:rsid w:val="00A57741"/>
    <w:rsid w:val="00A67762"/>
    <w:rsid w:val="00A71F1E"/>
    <w:rsid w:val="00A73BD8"/>
    <w:rsid w:val="00A82774"/>
    <w:rsid w:val="00A87EAD"/>
    <w:rsid w:val="00A913FF"/>
    <w:rsid w:val="00AA32E4"/>
    <w:rsid w:val="00AA4978"/>
    <w:rsid w:val="00AB0F51"/>
    <w:rsid w:val="00AB2682"/>
    <w:rsid w:val="00AD07B9"/>
    <w:rsid w:val="00AD59DC"/>
    <w:rsid w:val="00AE1ECF"/>
    <w:rsid w:val="00AE5F89"/>
    <w:rsid w:val="00B04C50"/>
    <w:rsid w:val="00B0737A"/>
    <w:rsid w:val="00B15FF1"/>
    <w:rsid w:val="00B16655"/>
    <w:rsid w:val="00B179FE"/>
    <w:rsid w:val="00B31BD5"/>
    <w:rsid w:val="00B32DFD"/>
    <w:rsid w:val="00B418A8"/>
    <w:rsid w:val="00B42253"/>
    <w:rsid w:val="00B42CC8"/>
    <w:rsid w:val="00B466A9"/>
    <w:rsid w:val="00B54019"/>
    <w:rsid w:val="00B57AC5"/>
    <w:rsid w:val="00B615D8"/>
    <w:rsid w:val="00B63B20"/>
    <w:rsid w:val="00B66B2B"/>
    <w:rsid w:val="00B75762"/>
    <w:rsid w:val="00B76D16"/>
    <w:rsid w:val="00B80083"/>
    <w:rsid w:val="00B824E2"/>
    <w:rsid w:val="00B83538"/>
    <w:rsid w:val="00B91DE2"/>
    <w:rsid w:val="00B94EA2"/>
    <w:rsid w:val="00B953D7"/>
    <w:rsid w:val="00B970C4"/>
    <w:rsid w:val="00BA03B0"/>
    <w:rsid w:val="00BA29DC"/>
    <w:rsid w:val="00BB08E5"/>
    <w:rsid w:val="00BB0A93"/>
    <w:rsid w:val="00BB67D8"/>
    <w:rsid w:val="00BC5447"/>
    <w:rsid w:val="00BC6A79"/>
    <w:rsid w:val="00BD3D4E"/>
    <w:rsid w:val="00BD43C2"/>
    <w:rsid w:val="00BE2363"/>
    <w:rsid w:val="00BE2FCB"/>
    <w:rsid w:val="00BF1465"/>
    <w:rsid w:val="00BF4745"/>
    <w:rsid w:val="00C02840"/>
    <w:rsid w:val="00C02890"/>
    <w:rsid w:val="00C063EE"/>
    <w:rsid w:val="00C12966"/>
    <w:rsid w:val="00C149CB"/>
    <w:rsid w:val="00C23265"/>
    <w:rsid w:val="00C23B3D"/>
    <w:rsid w:val="00C267E2"/>
    <w:rsid w:val="00C30A4A"/>
    <w:rsid w:val="00C335F0"/>
    <w:rsid w:val="00C44630"/>
    <w:rsid w:val="00C53AE8"/>
    <w:rsid w:val="00C55353"/>
    <w:rsid w:val="00C56162"/>
    <w:rsid w:val="00C61DCD"/>
    <w:rsid w:val="00C66D3A"/>
    <w:rsid w:val="00C723CA"/>
    <w:rsid w:val="00C731B8"/>
    <w:rsid w:val="00C83C0D"/>
    <w:rsid w:val="00C84DF7"/>
    <w:rsid w:val="00C93315"/>
    <w:rsid w:val="00C96337"/>
    <w:rsid w:val="00C96BED"/>
    <w:rsid w:val="00CA61EC"/>
    <w:rsid w:val="00CB44D2"/>
    <w:rsid w:val="00CC1F23"/>
    <w:rsid w:val="00CC5FA1"/>
    <w:rsid w:val="00CD5765"/>
    <w:rsid w:val="00CD78D8"/>
    <w:rsid w:val="00CF0A2B"/>
    <w:rsid w:val="00CF1F70"/>
    <w:rsid w:val="00D02A89"/>
    <w:rsid w:val="00D038DF"/>
    <w:rsid w:val="00D03DD7"/>
    <w:rsid w:val="00D04535"/>
    <w:rsid w:val="00D05957"/>
    <w:rsid w:val="00D10AEF"/>
    <w:rsid w:val="00D17F7F"/>
    <w:rsid w:val="00D22E1B"/>
    <w:rsid w:val="00D25E90"/>
    <w:rsid w:val="00D3222F"/>
    <w:rsid w:val="00D350DE"/>
    <w:rsid w:val="00D35291"/>
    <w:rsid w:val="00D36189"/>
    <w:rsid w:val="00D47039"/>
    <w:rsid w:val="00D57A0F"/>
    <w:rsid w:val="00D67AA2"/>
    <w:rsid w:val="00D703A4"/>
    <w:rsid w:val="00D70C80"/>
    <w:rsid w:val="00D71479"/>
    <w:rsid w:val="00D80C64"/>
    <w:rsid w:val="00D82378"/>
    <w:rsid w:val="00D877D5"/>
    <w:rsid w:val="00D87B1F"/>
    <w:rsid w:val="00DB1E2F"/>
    <w:rsid w:val="00DB3CCE"/>
    <w:rsid w:val="00DC5FD7"/>
    <w:rsid w:val="00DD01A8"/>
    <w:rsid w:val="00DD6676"/>
    <w:rsid w:val="00DE06F1"/>
    <w:rsid w:val="00DF392F"/>
    <w:rsid w:val="00DF68C6"/>
    <w:rsid w:val="00E048B8"/>
    <w:rsid w:val="00E12EE0"/>
    <w:rsid w:val="00E243EA"/>
    <w:rsid w:val="00E30867"/>
    <w:rsid w:val="00E33A25"/>
    <w:rsid w:val="00E35E79"/>
    <w:rsid w:val="00E402A7"/>
    <w:rsid w:val="00E4188B"/>
    <w:rsid w:val="00E54C4D"/>
    <w:rsid w:val="00E56328"/>
    <w:rsid w:val="00E64677"/>
    <w:rsid w:val="00E671FC"/>
    <w:rsid w:val="00E67892"/>
    <w:rsid w:val="00E72838"/>
    <w:rsid w:val="00E742F0"/>
    <w:rsid w:val="00E74554"/>
    <w:rsid w:val="00E75EE7"/>
    <w:rsid w:val="00E8205F"/>
    <w:rsid w:val="00EA01A2"/>
    <w:rsid w:val="00EA0EBA"/>
    <w:rsid w:val="00EA568C"/>
    <w:rsid w:val="00EA767F"/>
    <w:rsid w:val="00EB59EE"/>
    <w:rsid w:val="00EB7FC1"/>
    <w:rsid w:val="00ED2798"/>
    <w:rsid w:val="00ED40F2"/>
    <w:rsid w:val="00EE1037"/>
    <w:rsid w:val="00EE4F31"/>
    <w:rsid w:val="00EF16D0"/>
    <w:rsid w:val="00F10AFE"/>
    <w:rsid w:val="00F14E29"/>
    <w:rsid w:val="00F31004"/>
    <w:rsid w:val="00F358D7"/>
    <w:rsid w:val="00F46004"/>
    <w:rsid w:val="00F53260"/>
    <w:rsid w:val="00F60EBC"/>
    <w:rsid w:val="00F64167"/>
    <w:rsid w:val="00F646FA"/>
    <w:rsid w:val="00F6673B"/>
    <w:rsid w:val="00F77AAD"/>
    <w:rsid w:val="00F916C4"/>
    <w:rsid w:val="00F92D1C"/>
    <w:rsid w:val="00F96EDD"/>
    <w:rsid w:val="00FA2177"/>
    <w:rsid w:val="00FB097B"/>
    <w:rsid w:val="00FB31A7"/>
    <w:rsid w:val="00FB56F2"/>
    <w:rsid w:val="00FD1FB9"/>
    <w:rsid w:val="00FD3048"/>
    <w:rsid w:val="00FF00B8"/>
    <w:rsid w:val="00FF0775"/>
    <w:rsid w:val="00FF0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8FA197"/>
  <w15:docId w15:val="{2DC55704-1C2A-47BC-AD6E-BCA38D05D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F7F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07655A"/>
    <w:pPr>
      <w:keepNext/>
      <w:spacing w:after="0" w:line="360" w:lineRule="auto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D703A4"/>
    <w:pPr>
      <w:keepNext/>
      <w:spacing w:after="0"/>
      <w:outlineLvl w:val="3"/>
    </w:pPr>
    <w:rPr>
      <w:rFonts w:ascii="Arial LatArm" w:eastAsia="Times New Roman" w:hAnsi="Arial LatArm"/>
      <w:i/>
      <w:sz w:val="18"/>
      <w:szCs w:val="2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5FD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line="240" w:lineRule="exact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after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Heading3Char">
    <w:name w:val="Heading 3 Char"/>
    <w:basedOn w:val="DefaultParagraphFont"/>
    <w:link w:val="Heading3"/>
    <w:rsid w:val="0007655A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styleId="Strong">
    <w:name w:val="Strong"/>
    <w:uiPriority w:val="22"/>
    <w:qFormat/>
    <w:rsid w:val="00D703A4"/>
    <w:rPr>
      <w:b/>
      <w:bCs/>
    </w:rPr>
  </w:style>
  <w:style w:type="character" w:customStyle="1" w:styleId="auto-style15">
    <w:name w:val="auto-style15"/>
    <w:rsid w:val="00D703A4"/>
  </w:style>
  <w:style w:type="paragraph" w:styleId="HTMLPreformatted">
    <w:name w:val="HTML Preformatted"/>
    <w:basedOn w:val="Normal"/>
    <w:link w:val="HTMLPreformattedChar"/>
    <w:uiPriority w:val="99"/>
    <w:unhideWhenUsed/>
    <w:rsid w:val="00D703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Times New Roman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703A4"/>
    <w:rPr>
      <w:rFonts w:ascii="Courier New" w:eastAsia="Times New Roman" w:hAnsi="Courier New" w:cs="Times New Roman"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D703A4"/>
    <w:rPr>
      <w:rFonts w:ascii="Arial LatArm" w:eastAsia="Times New Roman" w:hAnsi="Arial LatArm" w:cs="Times New Roman"/>
      <w:i/>
      <w:sz w:val="18"/>
      <w:szCs w:val="20"/>
    </w:rPr>
  </w:style>
  <w:style w:type="character" w:styleId="Hyperlink">
    <w:name w:val="Hyperlink"/>
    <w:basedOn w:val="DefaultParagraphFont"/>
    <w:unhideWhenUsed/>
    <w:rsid w:val="00B953D7"/>
    <w:rPr>
      <w:color w:val="0000FF"/>
      <w:u w:val="single"/>
    </w:rPr>
  </w:style>
  <w:style w:type="character" w:customStyle="1" w:styleId="translation-word">
    <w:name w:val="translation-word"/>
    <w:basedOn w:val="DefaultParagraphFont"/>
    <w:rsid w:val="005754C3"/>
  </w:style>
  <w:style w:type="character" w:customStyle="1" w:styleId="UnresolvedMention">
    <w:name w:val="Unresolved Mention"/>
    <w:basedOn w:val="DefaultParagraphFont"/>
    <w:uiPriority w:val="99"/>
    <w:semiHidden/>
    <w:unhideWhenUsed/>
    <w:rsid w:val="008572F2"/>
    <w:rPr>
      <w:color w:val="605E5C"/>
      <w:shd w:val="clear" w:color="auto" w:fill="E1DFDD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FF092B"/>
    <w:pPr>
      <w:spacing w:after="0" w:line="360" w:lineRule="auto"/>
      <w:ind w:firstLine="720"/>
      <w:jc w:val="both"/>
    </w:pPr>
    <w:rPr>
      <w:rFonts w:ascii="Arial LatArm" w:eastAsia="Times New Roman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FF092B"/>
    <w:rPr>
      <w:rFonts w:ascii="Arial LatArm" w:eastAsia="Times New Roman" w:hAnsi="Arial LatArm" w:cs="Times New Roman"/>
      <w:i/>
      <w:sz w:val="20"/>
      <w:szCs w:val="20"/>
      <w:lang w:val="ru-RU" w:eastAsia="ru-RU" w:bidi="ru-RU"/>
    </w:rPr>
  </w:style>
  <w:style w:type="paragraph" w:styleId="NormalWeb">
    <w:name w:val="Normal (Web)"/>
    <w:basedOn w:val="Normal"/>
    <w:uiPriority w:val="99"/>
    <w:rsid w:val="00C0289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ListParagraphChar">
    <w:name w:val="List Paragraph Char"/>
    <w:link w:val="ListParagraph"/>
    <w:uiPriority w:val="34"/>
    <w:qFormat/>
    <w:locked/>
    <w:rsid w:val="0022630A"/>
    <w:rPr>
      <w:rFonts w:ascii="Calibri" w:eastAsia="Calibri" w:hAnsi="Calibri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52A1A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52A1A"/>
    <w:rPr>
      <w:rFonts w:ascii="Calibri" w:eastAsia="Calibri" w:hAnsi="Calibri" w:cs="Times New Roman"/>
    </w:rPr>
  </w:style>
  <w:style w:type="character" w:customStyle="1" w:styleId="Heading6Char">
    <w:name w:val="Heading 6 Char"/>
    <w:basedOn w:val="DefaultParagraphFont"/>
    <w:link w:val="Heading6"/>
    <w:rsid w:val="00DC5FD7"/>
    <w:rPr>
      <w:rFonts w:asciiTheme="majorHAnsi" w:eastAsiaTheme="majorEastAsia" w:hAnsiTheme="majorHAnsi" w:cstheme="majorBidi"/>
      <w:color w:val="1F4D78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anna.avagyan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D34028-7514-4D36-9C6B-27050ECD3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1032</TotalTime>
  <Pages>8</Pages>
  <Words>3851</Words>
  <Characters>21953</Characters>
  <Application>Microsoft Office Word</Application>
  <DocSecurity>0</DocSecurity>
  <Lines>182</Lines>
  <Paragraphs>51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Lian gnumner</cp:lastModifiedBy>
  <cp:revision>290</cp:revision>
  <cp:lastPrinted>2021-04-06T07:47:00Z</cp:lastPrinted>
  <dcterms:created xsi:type="dcterms:W3CDTF">2021-06-28T12:08:00Z</dcterms:created>
  <dcterms:modified xsi:type="dcterms:W3CDTF">2025-05-08T12:04:00Z</dcterms:modified>
</cp:coreProperties>
</file>