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"/>
        <w:gridCol w:w="82"/>
        <w:gridCol w:w="1534"/>
        <w:gridCol w:w="2131"/>
        <w:gridCol w:w="1522"/>
        <w:gridCol w:w="609"/>
        <w:gridCol w:w="2131"/>
        <w:gridCol w:w="1527"/>
        <w:gridCol w:w="236"/>
        <w:gridCol w:w="368"/>
        <w:gridCol w:w="657"/>
        <w:gridCol w:w="851"/>
        <w:gridCol w:w="419"/>
        <w:gridCol w:w="204"/>
        <w:gridCol w:w="2131"/>
        <w:gridCol w:w="208"/>
      </w:tblGrid>
      <w:tr w:rsidR="00246DB9" w:rsidRPr="00702F30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246DB9" w:rsidRPr="00C11916" w:rsidRDefault="000B2EF6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B32178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</w:p>
        </w:tc>
      </w:tr>
      <w:tr w:rsidR="00246DB9" w:rsidRPr="00C11916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</w:t>
            </w:r>
            <w:bookmarkStart w:id="0" w:name="_GoBack"/>
            <w:bookmarkEnd w:id="0"/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ՀԿԳՄՍՆԲՄԱՇՁԲ</w:t>
            </w:r>
            <w:r w:rsidR="00B4090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</w:t>
            </w:r>
            <w:r w:rsidR="00C1191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="00DF070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/</w:t>
            </w:r>
            <w:r w:rsidR="00DF070C" w:rsidRPr="00DF070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4646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31062C"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 по капитальному ремонту культурных заведений (Ремонтные работы на этажах -4, -6, -9 концертного зала </w:t>
            </w:r>
            <w:proofErr w:type="spellStart"/>
            <w:r w:rsidR="0031062C"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Арама</w:t>
            </w:r>
            <w:proofErr w:type="spellEnd"/>
            <w:r w:rsidR="0031062C"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31062C"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Хачатряна</w:t>
            </w:r>
            <w:proofErr w:type="spellEnd"/>
            <w:r w:rsidR="0031062C"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C11916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246DB9" w:rsidRPr="00DF070C" w:rsidRDefault="00246DB9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B32178" w:rsidRPr="00B3217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21.</w:t>
            </w:r>
            <w:r w:rsidR="00B32178" w:rsidRPr="00A3025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03</w:t>
            </w:r>
            <w:r w:rsidR="00B32178" w:rsidRPr="00B3217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B4090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31062C">
        <w:trPr>
          <w:gridAfter w:val="1"/>
          <w:wAfter w:w="208" w:type="dxa"/>
          <w:trHeight w:val="351"/>
        </w:trPr>
        <w:tc>
          <w:tcPr>
            <w:tcW w:w="14940" w:type="dxa"/>
            <w:gridSpan w:val="15"/>
            <w:shd w:val="solid" w:color="FFFFFF" w:fill="auto"/>
          </w:tcPr>
          <w:p w:rsidR="002905E5" w:rsidRPr="00B43111" w:rsidRDefault="001A0D28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D308B9" w:rsidRPr="00A82786" w:rsidTr="0031062C">
        <w:trPr>
          <w:gridAfter w:val="1"/>
          <w:wAfter w:w="208" w:type="dxa"/>
          <w:trHeight w:val="99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комиссии:   </w:t>
            </w:r>
            <w:proofErr w:type="gramEnd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D308B9" w:rsidRPr="00A82786" w:rsidTr="0031062C">
        <w:trPr>
          <w:gridAfter w:val="1"/>
          <w:wAfter w:w="208" w:type="dxa"/>
          <w:trHeight w:val="68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 xml:space="preserve">Амалия </w:t>
            </w:r>
            <w:proofErr w:type="spellStart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Давтян</w:t>
            </w:r>
            <w:proofErr w:type="spellEnd"/>
          </w:p>
        </w:tc>
      </w:tr>
      <w:tr w:rsidR="00D308B9" w:rsidRPr="00702F30" w:rsidTr="0031062C">
        <w:trPr>
          <w:gridAfter w:val="1"/>
          <w:wAfter w:w="208" w:type="dxa"/>
          <w:trHeight w:val="171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308B9" w:rsidRPr="00B43111" w:rsidRDefault="00D308B9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DF070C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 w:rsidRPr="00B43111">
              <w:rPr>
                <w:rFonts w:ascii="GHEA Grapalat" w:hAnsi="GHEA Grapalat" w:cs="Sylfaen"/>
                <w:lang w:val="ru-RU"/>
              </w:rPr>
              <w:t>А</w:t>
            </w:r>
            <w:r w:rsidR="00B4090E">
              <w:rPr>
                <w:rFonts w:ascii="GHEA Grapalat" w:hAnsi="GHEA Grapalat" w:cs="Sylfaen"/>
                <w:lang w:val="ru-RU"/>
              </w:rPr>
              <w:t>копян</w:t>
            </w:r>
          </w:p>
        </w:tc>
      </w:tr>
      <w:tr w:rsidR="00D308B9" w:rsidRPr="00702F30" w:rsidTr="0031062C">
        <w:trPr>
          <w:gridAfter w:val="1"/>
          <w:wAfter w:w="208" w:type="dxa"/>
          <w:trHeight w:val="68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308B9" w:rsidRPr="00B32178" w:rsidRDefault="00D308B9" w:rsidP="00B3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D308B9" w:rsidRPr="00702F30" w:rsidTr="0031062C">
        <w:trPr>
          <w:gridAfter w:val="1"/>
          <w:wAfter w:w="208" w:type="dxa"/>
          <w:trHeight w:val="261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308B9" w:rsidRPr="00B43111" w:rsidRDefault="00D308B9" w:rsidP="00B3217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43111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 xml:space="preserve">Арам </w:t>
            </w:r>
            <w:proofErr w:type="spellStart"/>
            <w:r w:rsidR="00B32178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D308B9" w:rsidRPr="00C11916" w:rsidTr="0031062C">
        <w:trPr>
          <w:gridAfter w:val="1"/>
          <w:wAfter w:w="208" w:type="dxa"/>
          <w:trHeight w:val="513"/>
        </w:trPr>
        <w:tc>
          <w:tcPr>
            <w:tcW w:w="14940" w:type="dxa"/>
            <w:gridSpan w:val="15"/>
            <w:shd w:val="solid" w:color="FFFFFF" w:fill="auto"/>
            <w:vAlign w:val="center"/>
          </w:tcPr>
          <w:p w:rsidR="00DF070C" w:rsidRPr="00DF070C" w:rsidRDefault="00D308B9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 xml:space="preserve">Секретарь:   </w:t>
            </w:r>
            <w:proofErr w:type="gramEnd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Арсен </w:t>
            </w:r>
            <w:proofErr w:type="spellStart"/>
            <w:r w:rsidRPr="00FD5CBD">
              <w:rPr>
                <w:rFonts w:ascii="GHEA Grapalat" w:hAnsi="GHEA Grapalat" w:cs="GHEA Grapalat"/>
                <w:color w:val="000000"/>
                <w:lang w:val="ru-RU"/>
              </w:rPr>
              <w:t>Согомонян</w:t>
            </w:r>
            <w:proofErr w:type="spellEnd"/>
          </w:p>
        </w:tc>
      </w:tr>
      <w:tr w:rsidR="00246DB9" w:rsidRPr="00C11916" w:rsidTr="0031062C">
        <w:trPr>
          <w:gridAfter w:val="1"/>
          <w:wAfter w:w="208" w:type="dxa"/>
          <w:trHeight w:val="540"/>
        </w:trPr>
        <w:tc>
          <w:tcPr>
            <w:tcW w:w="14940" w:type="dxa"/>
            <w:gridSpan w:val="15"/>
            <w:shd w:val="solid" w:color="FFFFFF" w:fill="auto"/>
          </w:tcPr>
          <w:p w:rsidR="00246DB9" w:rsidRPr="00B43111" w:rsidRDefault="00246DB9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31062C" w:rsidTr="0031062C">
        <w:trPr>
          <w:gridAfter w:val="1"/>
          <w:wAfter w:w="208" w:type="dxa"/>
          <w:trHeight w:val="549"/>
        </w:trPr>
        <w:tc>
          <w:tcPr>
            <w:tcW w:w="14940" w:type="dxa"/>
            <w:gridSpan w:val="15"/>
            <w:shd w:val="solid" w:color="FFFFFF" w:fill="auto"/>
          </w:tcPr>
          <w:p w:rsidR="003E5607" w:rsidRPr="00B43111" w:rsidRDefault="00246DB9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2A478C" w:rsidRPr="0031062C">
              <w:rPr>
                <w:rFonts w:ascii="GHEA Grapalat" w:hAnsi="GHEA Grapalat" w:cs="GHEA Grapalat"/>
                <w:color w:val="000000"/>
                <w:lang w:val="ru-RU"/>
              </w:rPr>
              <w:t>Относительно</w:t>
            </w:r>
            <w:r w:rsidR="002A478C"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характеристик предмета закупки, установленных приглашение</w:t>
            </w:r>
            <w:r w:rsidR="002A478C">
              <w:rPr>
                <w:rFonts w:ascii="GHEA Grapalat" w:hAnsi="GHEA Grapalat" w:cs="GHEA Grapalat"/>
                <w:color w:val="000000"/>
                <w:lang w:val="ru-RU"/>
              </w:rPr>
              <w:t xml:space="preserve">м к процедуре закупки под кодом 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«ՀՀԿԳՄՍՆԲՄԱՇՁԲ-25/2»</w:t>
            </w:r>
            <w:r w:rsidR="0054646A" w:rsidRPr="0054646A">
              <w:rPr>
                <w:rFonts w:ascii="GHEA Grapalat" w:hAnsi="GHEA Grapalat" w:cs="GHEA Grapalat"/>
                <w:color w:val="000000"/>
                <w:lang w:val="ru-RU"/>
              </w:rPr>
              <w:t xml:space="preserve">, </w:t>
            </w:r>
            <w:r w:rsidR="0054646A">
              <w:rPr>
                <w:rFonts w:ascii="GHEA Grapalat" w:hAnsi="GHEA Grapalat" w:cs="GHEA Grapalat"/>
                <w:color w:val="000000"/>
                <w:lang w:val="ru-RU"/>
              </w:rPr>
              <w:t>не представлены.</w:t>
            </w:r>
          </w:p>
        </w:tc>
      </w:tr>
      <w:tr w:rsidR="00393455" w:rsidRPr="00C11916" w:rsidTr="0031062C">
        <w:trPr>
          <w:gridAfter w:val="1"/>
          <w:wAfter w:w="208" w:type="dxa"/>
          <w:trHeight w:val="189"/>
        </w:trPr>
        <w:tc>
          <w:tcPr>
            <w:tcW w:w="14940" w:type="dxa"/>
            <w:gridSpan w:val="15"/>
            <w:shd w:val="solid" w:color="FFFFFF" w:fill="auto"/>
          </w:tcPr>
          <w:p w:rsidR="00393455" w:rsidRPr="00B43111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C11916" w:rsidTr="0031062C">
        <w:trPr>
          <w:gridAfter w:val="1"/>
          <w:wAfter w:w="208" w:type="dxa"/>
          <w:trHeight w:val="450"/>
        </w:trPr>
        <w:tc>
          <w:tcPr>
            <w:tcW w:w="14940" w:type="dxa"/>
            <w:gridSpan w:val="15"/>
            <w:shd w:val="solid" w:color="FFFFFF" w:fill="auto"/>
          </w:tcPr>
          <w:p w:rsidR="00393455" w:rsidRPr="00B43111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B43111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</w:t>
            </w: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>РА</w:t>
            </w:r>
            <w:r w:rsidR="00022F0A">
              <w:rPr>
                <w:rFonts w:ascii="GHEA Grapalat" w:hAnsi="GHEA Grapalat" w:cs="GHEA Grapalat"/>
                <w:color w:val="000000"/>
                <w:lang w:val="ru-RU"/>
              </w:rPr>
              <w:t xml:space="preserve"> на процедуру закупки под кодом </w:t>
            </w:r>
            <w:r w:rsidR="00C11916" w:rsidRPr="0031062C">
              <w:rPr>
                <w:rFonts w:ascii="GHEA Grapalat" w:hAnsi="GHEA Grapalat" w:cs="GHEA Grapalat"/>
                <w:color w:val="000000"/>
                <w:lang w:val="ru-RU"/>
              </w:rPr>
              <w:t>«ՀՀԿԳՄՍՆԲՄԱՇՁԲ-25/2»</w:t>
            </w:r>
            <w:r w:rsidRPr="00B43111">
              <w:rPr>
                <w:rFonts w:ascii="GHEA Grapalat" w:hAnsi="GHEA Grapalat" w:cs="GHEA Grapalat"/>
                <w:color w:val="000000"/>
                <w:lang w:val="ru-RU"/>
              </w:rPr>
              <w:t xml:space="preserve"> подали заявку следующие организации:</w:t>
            </w:r>
          </w:p>
        </w:tc>
      </w:tr>
      <w:tr w:rsidR="00393455" w:rsidRPr="00702F30" w:rsidTr="0031062C">
        <w:trPr>
          <w:trHeight w:val="44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П/Н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Имена участников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393455" w:rsidRPr="00122BE5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Ел</w:t>
            </w:r>
            <w:proofErr w:type="spellEnd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2BE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Адреса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3" w:type="dxa"/>
            <w:gridSpan w:val="3"/>
            <w:shd w:val="solid" w:color="FFFFFF" w:fill="auto"/>
          </w:tcPr>
          <w:p w:rsidR="00393455" w:rsidRPr="00702F30" w:rsidRDefault="00393455" w:rsidP="0054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11916" w:rsidRPr="00702F30" w:rsidTr="0031062C">
        <w:trPr>
          <w:trHeight w:val="47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B47141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B4714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val="ru-RU"/>
              </w:rPr>
            </w:pP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ФТД</w:t>
            </w: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ШИН</w:t>
            </w: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6" w:rsidRPr="008F0CFE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0CFE">
              <w:rPr>
                <w:rFonts w:ascii="GHEA Grapalat" w:hAnsi="GHEA Grapalat" w:cs="Calibri"/>
                <w:b/>
                <w:bCs/>
                <w:sz w:val="20"/>
                <w:szCs w:val="20"/>
              </w:rPr>
              <w:t>ftd-shin@mail.ru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3" w:type="dxa"/>
            <w:gridSpan w:val="3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11916" w:rsidRPr="00702F30" w:rsidTr="0031062C">
        <w:trPr>
          <w:trHeight w:val="47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A3025A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 w:hint="eastAsia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Афалан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6" w:rsidRPr="008F0CFE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0CFE">
              <w:rPr>
                <w:rFonts w:ascii="GHEA Grapalat" w:hAnsi="GHEA Grapalat" w:cs="Calibri"/>
                <w:b/>
                <w:bCs/>
                <w:sz w:val="20"/>
                <w:szCs w:val="20"/>
              </w:rPr>
              <w:t>a.abrahamyan74@mail.ru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3" w:type="dxa"/>
            <w:gridSpan w:val="3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C11916" w:rsidRPr="00702F30" w:rsidTr="0031062C">
        <w:trPr>
          <w:trHeight w:val="47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A3025A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eastAsia="Times New Roman" w:hAnsi="GHEA Grapalat" w:cs="GHEA Grapalat" w:hint="eastAsia"/>
                <w:b/>
                <w:bCs/>
                <w:sz w:val="20"/>
                <w:szCs w:val="20"/>
                <w:lang w:val="ru-RU"/>
              </w:rPr>
            </w:pPr>
            <w:r w:rsidRPr="00795C24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Зет-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Профил</w:t>
            </w:r>
            <w:proofErr w:type="spellEnd"/>
            <w:r w:rsidRPr="00795C24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6" w:rsidRPr="008F0CFE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108" w:right="-117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8F0CFE">
              <w:rPr>
                <w:rFonts w:ascii="GHEA Grapalat" w:hAnsi="GHEA Grapalat" w:cs="Calibri"/>
                <w:b/>
                <w:bCs/>
                <w:sz w:val="20"/>
                <w:szCs w:val="20"/>
              </w:rPr>
              <w:t>zet-profil@mail.ru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1025" w:type="dxa"/>
            <w:gridSpan w:val="2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851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419" w:type="dxa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  <w:tc>
          <w:tcPr>
            <w:tcW w:w="2543" w:type="dxa"/>
            <w:gridSpan w:val="3"/>
            <w:shd w:val="solid" w:color="FFFFFF" w:fill="auto"/>
          </w:tcPr>
          <w:p w:rsidR="00C11916" w:rsidRPr="00702F30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HEA Grapalat" w:hAnsi="GHEA Grapalat" w:cs="Times Armenian"/>
                <w:color w:val="000000"/>
              </w:rPr>
            </w:pPr>
          </w:p>
        </w:tc>
      </w:tr>
      <w:tr w:rsidR="00DF070C" w:rsidRPr="00C11916" w:rsidTr="0031062C">
        <w:trPr>
          <w:gridAfter w:val="1"/>
          <w:wAfter w:w="208" w:type="dxa"/>
          <w:trHeight w:val="278"/>
        </w:trPr>
        <w:tc>
          <w:tcPr>
            <w:tcW w:w="14940" w:type="dxa"/>
            <w:gridSpan w:val="15"/>
            <w:shd w:val="solid" w:color="FFFFFF" w:fill="auto"/>
          </w:tcPr>
          <w:p w:rsidR="00DF070C" w:rsidRPr="00702F30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DF070C" w:rsidRPr="00C11916" w:rsidTr="0031062C">
        <w:trPr>
          <w:gridAfter w:val="1"/>
          <w:wAfter w:w="208" w:type="dxa"/>
          <w:trHeight w:val="135"/>
        </w:trPr>
        <w:tc>
          <w:tcPr>
            <w:tcW w:w="14940" w:type="dxa"/>
            <w:gridSpan w:val="15"/>
            <w:shd w:val="solid" w:color="FFFFFF" w:fill="auto"/>
          </w:tcPr>
          <w:p w:rsidR="00DF070C" w:rsidRPr="00702F30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и представлены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в соответствии с требованиями приглашения.</w:t>
            </w:r>
          </w:p>
        </w:tc>
      </w:tr>
      <w:tr w:rsidR="00DF070C" w:rsidRPr="004A6A2C" w:rsidTr="0031062C">
        <w:trPr>
          <w:gridAfter w:val="1"/>
          <w:wAfter w:w="208" w:type="dxa"/>
          <w:trHeight w:val="198"/>
        </w:trPr>
        <w:tc>
          <w:tcPr>
            <w:tcW w:w="14940" w:type="dxa"/>
            <w:gridSpan w:val="15"/>
            <w:shd w:val="solid" w:color="FFFFFF" w:fill="auto"/>
          </w:tcPr>
          <w:p w:rsidR="00DF070C" w:rsidRPr="00702F30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702F3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702F30" w:rsidTr="0031062C">
        <w:trPr>
          <w:gridAfter w:val="1"/>
          <w:wAfter w:w="208" w:type="dxa"/>
          <w:trHeight w:val="135"/>
        </w:trPr>
        <w:tc>
          <w:tcPr>
            <w:tcW w:w="14940" w:type="dxa"/>
            <w:gridSpan w:val="15"/>
            <w:shd w:val="solid" w:color="FFFFFF" w:fill="auto"/>
          </w:tcPr>
          <w:p w:rsidR="00DF070C" w:rsidRPr="00702F30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4</w:t>
            </w:r>
            <w:r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Цены, предложенные каждым участником:</w:t>
            </w:r>
          </w:p>
        </w:tc>
      </w:tr>
      <w:tr w:rsidR="00DF070C" w:rsidRPr="00C11916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DF070C" w:rsidRPr="00702F30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4.1 Участником</w:t>
            </w:r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были представлены следующие </w:t>
            </w:r>
            <w:proofErr w:type="spellStart"/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>ценевые</w:t>
            </w:r>
            <w:proofErr w:type="spellEnd"/>
            <w:r w:rsidRPr="00702F30">
              <w:rPr>
                <w:rFonts w:ascii="GHEA Grapalat" w:hAnsi="GHEA Grapalat" w:cs="GHEA Grapalat"/>
                <w:color w:val="000000"/>
                <w:lang w:val="ru-RU"/>
              </w:rPr>
              <w:t xml:space="preserve"> предложения:</w:t>
            </w:r>
          </w:p>
        </w:tc>
      </w:tr>
      <w:tr w:rsidR="00C11916" w:rsidRPr="00702F30" w:rsidTr="0031062C">
        <w:trPr>
          <w:gridAfter w:val="1"/>
          <w:wAfter w:w="208" w:type="dxa"/>
          <w:trHeight w:val="34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N</w:t>
            </w: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</w:p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лота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Ориентировочная цена,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РА</w:t>
            </w:r>
          </w:p>
        </w:tc>
        <w:tc>
          <w:tcPr>
            <w:tcW w:w="12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22BE5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r w:rsidRPr="0096798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Имена участников</w:t>
            </w:r>
          </w:p>
        </w:tc>
      </w:tr>
      <w:tr w:rsidR="00DF070C" w:rsidRPr="007F68F5" w:rsidTr="0031062C">
        <w:trPr>
          <w:gridAfter w:val="1"/>
          <w:wAfter w:w="208" w:type="dxa"/>
          <w:trHeight w:val="40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F070C" w:rsidRPr="00967986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F070C" w:rsidRPr="00967986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F070C" w:rsidRPr="00FB7408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ФТД</w:t>
            </w: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ШИН</w:t>
            </w:r>
            <w:r w:rsidRPr="00A3025A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F070C" w:rsidRPr="00FB7408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Афалан</w:t>
            </w:r>
            <w:proofErr w:type="spellEnd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»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DF070C" w:rsidRPr="00FB7408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42" w:right="-33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highlight w:val="yellow"/>
                <w:lang w:val="ru-RU"/>
              </w:rPr>
            </w:pPr>
            <w:r w:rsidRPr="00795C24">
              <w:rPr>
                <w:rFonts w:ascii="GHEA Grapalat" w:hAnsi="GHEA Grapalat" w:cs="Calibri"/>
                <w:b/>
                <w:bCs/>
                <w:sz w:val="20"/>
                <w:szCs w:val="20"/>
              </w:rPr>
              <w:t>«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Зет-</w:t>
            </w:r>
            <w:proofErr w:type="spellStart"/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Профил</w:t>
            </w:r>
            <w:proofErr w:type="spellEnd"/>
            <w:r w:rsidRPr="00795C24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ООО</w:t>
            </w:r>
          </w:p>
        </w:tc>
      </w:tr>
      <w:tr w:rsidR="00C11916" w:rsidRPr="00702F30" w:rsidTr="0031062C">
        <w:trPr>
          <w:gridAfter w:val="1"/>
          <w:wAfter w:w="208" w:type="dxa"/>
          <w:trHeight w:val="37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967986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127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22BE5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ru-RU"/>
              </w:rPr>
            </w:pP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Предложенная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>цена</w:t>
            </w:r>
            <w:proofErr w:type="spellEnd"/>
            <w:r w:rsidRPr="00967986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Pr="00967986">
              <w:rPr>
                <w:rFonts w:ascii="GHEA Grapalat" w:hAnsi="GHEA Grapalat"/>
                <w:b/>
                <w:lang w:val="ru-RU"/>
              </w:rPr>
              <w:t>драмов</w:t>
            </w:r>
            <w:proofErr w:type="spellEnd"/>
            <w:r w:rsidRPr="00967986">
              <w:rPr>
                <w:rFonts w:ascii="GHEA Grapalat" w:hAnsi="GHEA Grapalat"/>
                <w:b/>
                <w:lang w:val="ru-RU"/>
              </w:rPr>
              <w:t xml:space="preserve"> РА</w:t>
            </w:r>
          </w:p>
        </w:tc>
      </w:tr>
      <w:tr w:rsidR="00C11916" w:rsidRPr="00702F30" w:rsidTr="0031062C">
        <w:trPr>
          <w:gridAfter w:val="1"/>
          <w:wAfter w:w="208" w:type="dxa"/>
          <w:cantSplit/>
          <w:trHeight w:val="3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11916" w:rsidRPr="0096798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left="-96" w:right="-109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96798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Без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Включая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Без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Включая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Без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C11916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proofErr w:type="spellStart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>Включая</w:t>
            </w:r>
            <w:proofErr w:type="spellEnd"/>
            <w:r w:rsidRPr="00C11916">
              <w:rPr>
                <w:rFonts w:ascii="GHEA Grapalat" w:hAnsi="GHEA Grapalat"/>
                <w:b/>
                <w:color w:val="333333"/>
                <w:shd w:val="clear" w:color="auto" w:fill="FFFFFF"/>
              </w:rPr>
              <w:t xml:space="preserve"> НДС</w:t>
            </w:r>
          </w:p>
        </w:tc>
      </w:tr>
      <w:tr w:rsidR="00C11916" w:rsidRPr="00702F30" w:rsidTr="0031062C">
        <w:trPr>
          <w:gridAfter w:val="1"/>
          <w:wAfter w:w="208" w:type="dxa"/>
          <w:cantSplit/>
          <w:trHeight w:val="3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967986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</w:rPr>
            </w:pPr>
            <w:r w:rsidRPr="00967986">
              <w:rPr>
                <w:rFonts w:ascii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612C71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bCs/>
                <w:iCs/>
              </w:rPr>
            </w:pPr>
            <w:r w:rsidRPr="00C63189">
              <w:rPr>
                <w:rFonts w:ascii="GHEA Grapalat" w:hAnsi="GHEA Grapalat"/>
                <w:b/>
                <w:color w:val="333333"/>
                <w:shd w:val="clear" w:color="auto" w:fill="FFFFFF"/>
              </w:rPr>
              <w:t>124118900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0251B9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color w:val="333333"/>
                <w:shd w:val="clear" w:color="auto" w:fill="FFFFFF"/>
              </w:rPr>
            </w:pPr>
            <w:r w:rsidRPr="00A3025A">
              <w:rPr>
                <w:rFonts w:ascii="GHEA Grapalat" w:hAnsi="GHEA Grapalat"/>
                <w:b/>
                <w:color w:val="333333"/>
                <w:shd w:val="clear" w:color="auto" w:fill="FFFFFF"/>
              </w:rPr>
              <w:t>74750</w:t>
            </w:r>
            <w:r w:rsidRPr="00A3025A">
              <w:rPr>
                <w:rFonts w:ascii="GHEA Grapalat" w:hAnsi="GHEA Grapalat"/>
                <w:b/>
                <w:color w:val="333333"/>
                <w:shd w:val="clear" w:color="auto" w:fill="FFFFFF"/>
              </w:rPr>
              <w:t>000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0072C3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333333"/>
                <w:shd w:val="clear" w:color="auto" w:fill="FFFFFF"/>
              </w:rPr>
              <w:t>89700</w:t>
            </w:r>
            <w:r w:rsidRPr="00A3025A">
              <w:rPr>
                <w:rFonts w:ascii="GHEA Grapalat" w:hAnsi="GHEA Grapalat"/>
                <w:b/>
                <w:color w:val="333333"/>
                <w:shd w:val="clear" w:color="auto" w:fill="FFFFFF"/>
              </w:rPr>
              <w:t>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32AFB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76500000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32AFB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91800000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32AFB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95750000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C11916" w:rsidRPr="00132AFB" w:rsidRDefault="00C11916" w:rsidP="00C11916">
            <w:pPr>
              <w:spacing w:after="0" w:line="240" w:lineRule="auto"/>
              <w:ind w:left="-120" w:right="-119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114900000</w:t>
            </w:r>
          </w:p>
        </w:tc>
      </w:tr>
      <w:tr w:rsidR="00DF070C" w:rsidRPr="00C11916" w:rsidTr="0031062C">
        <w:trPr>
          <w:gridAfter w:val="1"/>
          <w:wAfter w:w="208" w:type="dxa"/>
          <w:trHeight w:val="243"/>
        </w:trPr>
        <w:tc>
          <w:tcPr>
            <w:tcW w:w="14940" w:type="dxa"/>
            <w:gridSpan w:val="15"/>
            <w:shd w:val="solid" w:color="FFFFFF" w:fill="auto"/>
          </w:tcPr>
          <w:p w:rsidR="00DF070C" w:rsidRPr="007B2239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>5</w:t>
            </w:r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Об оценке соответствия с установленными условиями </w:t>
            </w:r>
            <w:proofErr w:type="gramStart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документов</w:t>
            </w:r>
            <w:proofErr w:type="gramEnd"/>
            <w:r w:rsidRPr="007B22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представленных участниками:</w:t>
            </w:r>
          </w:p>
        </w:tc>
      </w:tr>
      <w:tr w:rsidR="00DF070C" w:rsidRPr="00B4090E" w:rsidTr="0031062C">
        <w:trPr>
          <w:gridAfter w:val="1"/>
          <w:wAfter w:w="208" w:type="dxa"/>
          <w:trHeight w:val="243"/>
        </w:trPr>
        <w:tc>
          <w:tcPr>
            <w:tcW w:w="14940" w:type="dxa"/>
            <w:gridSpan w:val="15"/>
            <w:shd w:val="solid" w:color="FFFFFF" w:fill="auto"/>
          </w:tcPr>
          <w:p w:rsidR="00DF070C" w:rsidRPr="007B2239" w:rsidRDefault="00DF070C" w:rsidP="003106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C749F2">
              <w:rPr>
                <w:rFonts w:ascii="GHEA Grapalat" w:hAnsi="GHEA Grapalat" w:cs="GHEA Grapalat"/>
                <w:color w:val="000000"/>
                <w:lang w:val="ru-RU"/>
              </w:rPr>
              <w:t xml:space="preserve">5.1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С целью оценивания наличии требуемых документов в заявках участников и их соответствия к требованиям приглашения, приостановить процесс оценки и </w:t>
            </w:r>
            <w:r w:rsidRPr="00C749F2">
              <w:rPr>
                <w:rFonts w:ascii="GHEA Grapalat" w:hAnsi="GHEA Grapalat" w:cs="GHEA Grapalat"/>
                <w:color w:val="000000"/>
                <w:lang w:val="hy-AM"/>
              </w:rPr>
              <w:t xml:space="preserve">продолжить заседание комиссии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после рассмотрения комиссией документов участников, но не позднее, чем в срок, указанный в пункте 8.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2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приглашения на данную процедуру,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по адресу: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Министерство образования, науки, культуры и спорта РА,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 xml:space="preserve">ул. 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Вазгена Са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ргсяна 3, Дом Правительства 2, 3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-й этаж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ru-RU"/>
              </w:rPr>
              <w:t>,</w:t>
            </w:r>
            <w:r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 xml:space="preserve"> комната 310</w:t>
            </w:r>
            <w:r w:rsidRPr="00C749F2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.</w:t>
            </w:r>
          </w:p>
        </w:tc>
      </w:tr>
      <w:tr w:rsidR="00DF070C" w:rsidRPr="00B4090E" w:rsidTr="0031062C">
        <w:trPr>
          <w:gridAfter w:val="1"/>
          <w:wAfter w:w="208" w:type="dxa"/>
          <w:trHeight w:val="243"/>
        </w:trPr>
        <w:tc>
          <w:tcPr>
            <w:tcW w:w="14940" w:type="dxa"/>
            <w:gridSpan w:val="15"/>
            <w:shd w:val="solid" w:color="FFFFFF" w:fill="auto"/>
          </w:tcPr>
          <w:p w:rsidR="00DF070C" w:rsidRPr="009E29E8" w:rsidRDefault="00C11916" w:rsidP="00DF070C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F070C"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253D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C11916" w:rsidTr="0031062C">
        <w:trPr>
          <w:gridAfter w:val="1"/>
          <w:wAfter w:w="208" w:type="dxa"/>
          <w:trHeight w:val="243"/>
        </w:trPr>
        <w:tc>
          <w:tcPr>
            <w:tcW w:w="14940" w:type="dxa"/>
            <w:gridSpan w:val="15"/>
            <w:shd w:val="solid" w:color="FFFFFF" w:fill="auto"/>
          </w:tcPr>
          <w:p w:rsidR="00DF070C" w:rsidRPr="00253D64" w:rsidRDefault="00DF070C" w:rsidP="0031062C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31062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Заседание</w:t>
            </w: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оценочной комиссии продолжилось </w:t>
            </w:r>
            <w:r w:rsidR="00C1191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27.03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.202</w:t>
            </w:r>
            <w:r w:rsidR="00C1191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г. в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E65B9C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:00 часов</w:t>
            </w:r>
          </w:p>
        </w:tc>
      </w:tr>
      <w:tr w:rsidR="00DF070C" w:rsidRPr="00C11916" w:rsidTr="0031062C">
        <w:trPr>
          <w:gridAfter w:val="1"/>
          <w:wAfter w:w="208" w:type="dxa"/>
          <w:trHeight w:val="243"/>
        </w:trPr>
        <w:tc>
          <w:tcPr>
            <w:tcW w:w="14940" w:type="dxa"/>
            <w:gridSpan w:val="15"/>
            <w:shd w:val="solid" w:color="FFFFFF" w:fill="auto"/>
          </w:tcPr>
          <w:p w:rsidR="00DF070C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6</w:t>
            </w:r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Сведения о наличии представленных документах в заявках каждого участника и об их соответствии с установленными условиями:</w:t>
            </w:r>
          </w:p>
        </w:tc>
      </w:tr>
      <w:tr w:rsidR="00DF070C" w:rsidRPr="00C11916" w:rsidTr="0031062C">
        <w:trPr>
          <w:gridAfter w:val="1"/>
          <w:wAfter w:w="208" w:type="dxa"/>
          <w:trHeight w:val="135"/>
        </w:trPr>
        <w:tc>
          <w:tcPr>
            <w:tcW w:w="14940" w:type="dxa"/>
            <w:gridSpan w:val="15"/>
            <w:shd w:val="solid" w:color="FFFFFF" w:fill="auto"/>
          </w:tcPr>
          <w:p w:rsidR="00DF070C" w:rsidRPr="0082370B" w:rsidRDefault="00DF070C" w:rsidP="00C119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6.1 В </w:t>
            </w:r>
            <w:r w:rsidR="00C11916">
              <w:rPr>
                <w:rFonts w:ascii="GHEA Grapalat" w:hAnsi="GHEA Grapalat" w:cs="GHEA Grapalat"/>
                <w:bCs/>
                <w:iCs/>
                <w:color w:val="000000"/>
                <w:lang w:val="hy-AM"/>
              </w:rPr>
              <w:t>заявке участников</w:t>
            </w:r>
            <w:r w:rsidRPr="00D230B1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имеются</w:t>
            </w:r>
            <w:r w:rsidRPr="001B17D5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все документы, требуемые </w:t>
            </w:r>
            <w:proofErr w:type="gramStart"/>
            <w:r w:rsidRPr="001B17D5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приглашением</w:t>
            </w:r>
            <w:proofErr w:type="gramEnd"/>
            <w:r w:rsidR="00C11916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и они </w:t>
            </w:r>
            <w:r w:rsidR="00C11916" w:rsidRPr="00B8582B">
              <w:rPr>
                <w:rFonts w:ascii="GHEA Grapalat" w:hAnsi="GHEA Grapalat" w:cs="GHEA Grapalat"/>
                <w:color w:val="000000"/>
                <w:lang w:val="ru-RU"/>
              </w:rPr>
              <w:t xml:space="preserve">соответствуют требованиям, изложенным </w:t>
            </w:r>
            <w:r w:rsidR="00C11916">
              <w:rPr>
                <w:rFonts w:ascii="GHEA Grapalat" w:hAnsi="GHEA Grapalat" w:cs="GHEA Grapalat"/>
                <w:color w:val="000000"/>
                <w:lang w:val="hy-AM"/>
              </w:rPr>
              <w:t>в приглашении</w:t>
            </w:r>
            <w:r w:rsidRPr="001B17D5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.</w:t>
            </w:r>
          </w:p>
        </w:tc>
      </w:tr>
      <w:tr w:rsidR="00DF070C" w:rsidRPr="00800B42" w:rsidTr="0031062C">
        <w:trPr>
          <w:gridAfter w:val="1"/>
          <w:wAfter w:w="208" w:type="dxa"/>
          <w:trHeight w:val="315"/>
        </w:trPr>
        <w:tc>
          <w:tcPr>
            <w:tcW w:w="14940" w:type="dxa"/>
            <w:gridSpan w:val="15"/>
            <w:shd w:val="solid" w:color="FFFFFF" w:fill="auto"/>
          </w:tcPr>
          <w:p w:rsidR="00DF070C" w:rsidRPr="00800B42" w:rsidRDefault="00C11916" w:rsidP="00C11916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F070C" w:rsidRPr="00B8582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F070C" w:rsidRPr="00B8582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F070C" w:rsidRPr="00B8582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C11916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DF070C" w:rsidRPr="00B43111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7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Информация об </w:t>
            </w:r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отобранных 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участниках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</w:t>
            </w:r>
            <w:r w:rsidRPr="008237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не признанных таковыми</w:t>
            </w:r>
            <w:r w:rsidRPr="00B4311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DF070C" w:rsidRPr="00C11916" w:rsidTr="0031062C">
        <w:trPr>
          <w:gridAfter w:val="1"/>
          <w:wAfter w:w="208" w:type="dxa"/>
          <w:trHeight w:val="252"/>
        </w:trPr>
        <w:tc>
          <w:tcPr>
            <w:tcW w:w="14940" w:type="dxa"/>
            <w:gridSpan w:val="15"/>
            <w:shd w:val="solid" w:color="FFFFFF" w:fill="auto"/>
          </w:tcPr>
          <w:p w:rsidR="00DF070C" w:rsidRPr="00B32178" w:rsidRDefault="00DF070C" w:rsidP="00DF07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7.1 На основании статьи 34 Закона РА "О закупках", из числа участников, заявки которых были </w:t>
            </w:r>
            <w:proofErr w:type="spellStart"/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>оцененны</w:t>
            </w:r>
            <w:proofErr w:type="spellEnd"/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 удовлетворительными:</w:t>
            </w:r>
          </w:p>
        </w:tc>
      </w:tr>
      <w:tr w:rsidR="00DF070C" w:rsidRPr="00C11916" w:rsidTr="0031062C">
        <w:trPr>
          <w:gridAfter w:val="1"/>
          <w:wAfter w:w="208" w:type="dxa"/>
          <w:trHeight w:val="252"/>
        </w:trPr>
        <w:tc>
          <w:tcPr>
            <w:tcW w:w="14940" w:type="dxa"/>
            <w:gridSpan w:val="15"/>
            <w:shd w:val="solid" w:color="FFFFFF" w:fill="auto"/>
          </w:tcPr>
          <w:p w:rsidR="00C11916" w:rsidRPr="00B32178" w:rsidRDefault="00DF070C" w:rsidP="00DF070C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Calibri"/>
                <w:b/>
                <w:bCs/>
                <w:lang w:val="ru-RU"/>
              </w:rPr>
            </w:pPr>
            <w:r w:rsidRPr="00B32178">
              <w:rPr>
                <w:rFonts w:ascii="GHEA Grapalat" w:hAnsi="GHEA Grapalat" w:cs="GHEA Grapalat"/>
                <w:color w:val="000000"/>
                <w:lang w:val="ru-RU"/>
              </w:rPr>
              <w:t xml:space="preserve">Занявшим 1-ое место и отобранным участником признать </w:t>
            </w:r>
            <w:r w:rsidR="00C11916" w:rsidRPr="00B32178">
              <w:rPr>
                <w:rFonts w:ascii="GHEA Grapalat" w:hAnsi="GHEA Grapalat" w:cs="Calibri"/>
                <w:b/>
                <w:bCs/>
                <w:lang w:val="ru-RU"/>
              </w:rPr>
              <w:t>«ФТД-ШИН» ООО</w:t>
            </w:r>
            <w:r w:rsidR="00C11916" w:rsidRPr="00B32178">
              <w:rPr>
                <w:rFonts w:ascii="GHEA Grapalat" w:hAnsi="GHEA Grapalat" w:cs="Calibri"/>
                <w:b/>
                <w:bCs/>
                <w:lang w:val="ru-RU"/>
              </w:rPr>
              <w:t>,</w:t>
            </w:r>
          </w:p>
          <w:tbl>
            <w:tblPr>
              <w:tblW w:w="14698" w:type="dxa"/>
              <w:tblLayout w:type="fixed"/>
              <w:tblLook w:val="0000" w:firstRow="0" w:lastRow="0" w:firstColumn="0" w:lastColumn="0" w:noHBand="0" w:noVBand="0"/>
            </w:tblPr>
            <w:tblGrid>
              <w:gridCol w:w="14698"/>
            </w:tblGrid>
            <w:tr w:rsidR="00B32178" w:rsidRPr="00B32178" w:rsidTr="00373362">
              <w:trPr>
                <w:trHeight w:val="117"/>
              </w:trPr>
              <w:tc>
                <w:tcPr>
                  <w:tcW w:w="14698" w:type="dxa"/>
                  <w:shd w:val="solid" w:color="FFFFFF" w:fill="auto"/>
                </w:tcPr>
                <w:p w:rsidR="00B32178" w:rsidRPr="00B32178" w:rsidRDefault="00B32178" w:rsidP="00B3217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4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B3217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2-ое место признать за </w:t>
                  </w:r>
                  <w:r w:rsidRPr="00B32178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>«</w:t>
                  </w:r>
                  <w:proofErr w:type="spellStart"/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Афалан</w:t>
                  </w:r>
                  <w:proofErr w:type="spellEnd"/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»</w:t>
                  </w:r>
                  <w:r w:rsidRPr="00B32178">
                    <w:rPr>
                      <w:rFonts w:ascii="GHEA Grapalat" w:hAnsi="GHEA Grapalat" w:cs="Calibri"/>
                      <w:b/>
                      <w:bCs/>
                      <w:lang w:val="hy-AM"/>
                    </w:rPr>
                    <w:t xml:space="preserve"> </w:t>
                  </w:r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ООО</w:t>
                  </w:r>
                  <w:r w:rsidRPr="00B3217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,</w:t>
                  </w:r>
                </w:p>
              </w:tc>
            </w:tr>
            <w:tr w:rsidR="00B32178" w:rsidRPr="00B32178" w:rsidTr="00373362">
              <w:trPr>
                <w:trHeight w:val="135"/>
              </w:trPr>
              <w:tc>
                <w:tcPr>
                  <w:tcW w:w="14698" w:type="dxa"/>
                  <w:shd w:val="solid" w:color="FFFFFF" w:fill="auto"/>
                </w:tcPr>
                <w:p w:rsidR="00B32178" w:rsidRPr="00B32178" w:rsidRDefault="00B32178" w:rsidP="00B32178">
                  <w:pPr>
                    <w:spacing w:after="0"/>
                    <w:ind w:left="144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B32178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3-ое место признать за </w:t>
                  </w:r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«Зет-</w:t>
                  </w:r>
                  <w:proofErr w:type="spellStart"/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Профил</w:t>
                  </w:r>
                  <w:proofErr w:type="spellEnd"/>
                  <w:r w:rsidRPr="00B32178">
                    <w:rPr>
                      <w:rFonts w:ascii="GHEA Grapalat" w:hAnsi="GHEA Grapalat" w:cs="Calibri"/>
                      <w:b/>
                      <w:bCs/>
                      <w:lang w:val="ru-RU"/>
                    </w:rPr>
                    <w:t>» ООО</w:t>
                  </w:r>
                  <w:r w:rsidRPr="00B32178">
                    <w:rPr>
                      <w:rFonts w:ascii="GHEA Grapalat" w:eastAsia="Times New Roman" w:hAnsi="GHEA Grapalat" w:cs="GHEA Grapalat"/>
                      <w:b/>
                      <w:bCs/>
                      <w:color w:val="000000"/>
                      <w:lang w:val="ru-RU"/>
                    </w:rPr>
                    <w:t>.</w:t>
                  </w:r>
                </w:p>
              </w:tc>
            </w:tr>
          </w:tbl>
          <w:p w:rsidR="00DF070C" w:rsidRPr="00B32178" w:rsidRDefault="00DF070C" w:rsidP="00DF070C">
            <w:pPr>
              <w:autoSpaceDE w:val="0"/>
              <w:autoSpaceDN w:val="0"/>
              <w:adjustRightInd w:val="0"/>
              <w:spacing w:after="0"/>
              <w:ind w:left="259"/>
              <w:rPr>
                <w:rFonts w:ascii="GHEA Grapalat" w:hAnsi="GHEA Grapalat" w:cs="Sylfaen"/>
                <w:b/>
                <w:noProof/>
                <w:lang w:val="ru-RU"/>
              </w:rPr>
            </w:pPr>
          </w:p>
        </w:tc>
      </w:tr>
      <w:tr w:rsidR="00DF070C" w:rsidRPr="00037A1B" w:rsidTr="0031062C">
        <w:trPr>
          <w:gridAfter w:val="1"/>
          <w:wAfter w:w="208" w:type="dxa"/>
          <w:trHeight w:val="252"/>
        </w:trPr>
        <w:tc>
          <w:tcPr>
            <w:tcW w:w="14940" w:type="dxa"/>
            <w:gridSpan w:val="15"/>
            <w:shd w:val="solid" w:color="FFFFFF" w:fill="auto"/>
          </w:tcPr>
          <w:p w:rsidR="00DF070C" w:rsidRPr="00FB15BB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="00C1191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решение: за 5</w:t>
            </w:r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FB15B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DF070C" w:rsidRPr="00005DB5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DF070C" w:rsidRPr="00FB15BB" w:rsidRDefault="00DF070C" w:rsidP="0031062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Times Armenian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</w:t>
            </w:r>
            <w:r w:rsidRPr="00FB15B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 результатах оценки:</w:t>
            </w:r>
          </w:p>
        </w:tc>
      </w:tr>
      <w:tr w:rsidR="00DF070C" w:rsidRPr="00C11916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DF070C" w:rsidRPr="00FB15BB" w:rsidRDefault="00DF070C" w:rsidP="00DF07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color w:val="000000"/>
                <w:lang w:val="ru-RU"/>
              </w:rPr>
              <w:t>8</w:t>
            </w:r>
            <w:r w:rsidRPr="00FB15BB">
              <w:rPr>
                <w:rFonts w:ascii="GHEA Grapalat" w:hAnsi="GHEA Grapalat" w:cs="GHEA Grapalat"/>
                <w:color w:val="000000"/>
                <w:lang w:val="ru-RU"/>
              </w:rPr>
              <w:t xml:space="preserve">.1 </w:t>
            </w:r>
            <w:r w:rsidR="00B32178"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Утвердить текст декларации о решении о подписании договора, согласно 10-ой </w:t>
            </w:r>
            <w:proofErr w:type="gramStart"/>
            <w:r w:rsidR="00B32178" w:rsidRPr="00EC10A6">
              <w:rPr>
                <w:rFonts w:ascii="GHEA Grapalat" w:hAnsi="GHEA Grapalat" w:cs="GHEA Grapalat"/>
                <w:color w:val="000000"/>
                <w:lang w:val="ru-RU"/>
              </w:rPr>
              <w:t>статьи  Закона</w:t>
            </w:r>
            <w:proofErr w:type="gramEnd"/>
            <w:r w:rsidR="00B32178" w:rsidRPr="00EC10A6">
              <w:rPr>
                <w:rFonts w:ascii="GHEA Grapalat" w:hAnsi="GHEA Grapalat" w:cs="GHEA Grapalat"/>
                <w:color w:val="000000"/>
                <w:lang w:val="ru-RU"/>
              </w:rPr>
              <w:t xml:space="preserve"> РА «О закупках», по которому устанавливается период бездействия с даты публикации объявления включая период 10-ого календарного дня, и по истечении периода бездействия подать предложение о заключении договора в соответствии с порядком электронной покупки по системе ARMEPS.</w:t>
            </w:r>
          </w:p>
        </w:tc>
      </w:tr>
      <w:tr w:rsidR="00DF070C" w:rsidRPr="00702F30" w:rsidTr="0031062C">
        <w:trPr>
          <w:gridAfter w:val="1"/>
          <w:wAfter w:w="208" w:type="dxa"/>
          <w:trHeight w:val="432"/>
        </w:trPr>
        <w:tc>
          <w:tcPr>
            <w:tcW w:w="14940" w:type="dxa"/>
            <w:gridSpan w:val="15"/>
            <w:shd w:val="solid" w:color="FFFFFF" w:fill="auto"/>
          </w:tcPr>
          <w:p w:rsidR="00DF070C" w:rsidRPr="00B43111" w:rsidRDefault="00DF070C" w:rsidP="00B32178">
            <w:pPr>
              <w:autoSpaceDE w:val="0"/>
              <w:autoSpaceDN w:val="0"/>
              <w:adjustRightInd w:val="0"/>
              <w:spacing w:after="0" w:line="240" w:lineRule="auto"/>
              <w:ind w:firstLine="462"/>
              <w:jc w:val="both"/>
              <w:rPr>
                <w:rFonts w:ascii="GHEA Grapalat" w:hAnsi="GHEA Grapalat" w:cs="Times Armenian"/>
                <w:color w:val="000000"/>
                <w:lang w:val="ru-RU"/>
              </w:rPr>
            </w:pPr>
            <w:proofErr w:type="spell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Принятое</w:t>
            </w:r>
            <w:proofErr w:type="spell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решение</w:t>
            </w:r>
            <w:proofErr w:type="spell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: </w:t>
            </w:r>
            <w:proofErr w:type="spell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за</w:t>
            </w:r>
            <w:proofErr w:type="spell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</w:t>
            </w:r>
            <w:r w:rsidR="00C11916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proofErr w:type="gramStart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против</w:t>
            </w:r>
            <w:proofErr w:type="spell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 xml:space="preserve">  0</w:t>
            </w:r>
            <w:proofErr w:type="gramEnd"/>
            <w:r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</w:rPr>
              <w:t>.</w:t>
            </w:r>
          </w:p>
        </w:tc>
      </w:tr>
    </w:tbl>
    <w:p w:rsidR="001E2D16" w:rsidRPr="00F170AD" w:rsidRDefault="001E2D16" w:rsidP="001E2D16">
      <w:pPr>
        <w:autoSpaceDE w:val="0"/>
        <w:autoSpaceDN w:val="0"/>
        <w:adjustRightInd w:val="0"/>
        <w:spacing w:after="0" w:line="240" w:lineRule="auto"/>
        <w:ind w:left="1701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246DB9" w:rsidRPr="00911A55" w:rsidRDefault="001E2D16" w:rsidP="001E2D16">
      <w:pPr>
        <w:autoSpaceDE w:val="0"/>
        <w:autoSpaceDN w:val="0"/>
        <w:adjustRightInd w:val="0"/>
        <w:spacing w:after="0" w:line="240" w:lineRule="auto"/>
        <w:ind w:left="1701"/>
        <w:rPr>
          <w:lang w:val="hy-AM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="009B0635"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C11916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-25/</w:t>
      </w:r>
      <w:r w:rsidR="00DF070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246DB9" w:rsidRPr="00911A55" w:rsidSect="00DF6324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A0FDD"/>
    <w:rsid w:val="000B2EF6"/>
    <w:rsid w:val="000C0AC0"/>
    <w:rsid w:val="000C7455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90F67"/>
    <w:rsid w:val="001A0D28"/>
    <w:rsid w:val="001B17D5"/>
    <w:rsid w:val="001C64AA"/>
    <w:rsid w:val="001D2753"/>
    <w:rsid w:val="001D3544"/>
    <w:rsid w:val="001E2D16"/>
    <w:rsid w:val="001E7608"/>
    <w:rsid w:val="00216B66"/>
    <w:rsid w:val="0022225B"/>
    <w:rsid w:val="00224C38"/>
    <w:rsid w:val="00225E41"/>
    <w:rsid w:val="00236BA8"/>
    <w:rsid w:val="00237442"/>
    <w:rsid w:val="00242163"/>
    <w:rsid w:val="00246DB9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5E6C"/>
    <w:rsid w:val="002D7937"/>
    <w:rsid w:val="002E0C41"/>
    <w:rsid w:val="002E253D"/>
    <w:rsid w:val="002F20A5"/>
    <w:rsid w:val="002F2599"/>
    <w:rsid w:val="0031062C"/>
    <w:rsid w:val="00332FD3"/>
    <w:rsid w:val="0034352D"/>
    <w:rsid w:val="00344958"/>
    <w:rsid w:val="00347E21"/>
    <w:rsid w:val="003659FE"/>
    <w:rsid w:val="00372AE6"/>
    <w:rsid w:val="003804E8"/>
    <w:rsid w:val="00393455"/>
    <w:rsid w:val="0039526C"/>
    <w:rsid w:val="003B20FA"/>
    <w:rsid w:val="003B5C2D"/>
    <w:rsid w:val="003B6415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A4CF2"/>
    <w:rsid w:val="004A6A2C"/>
    <w:rsid w:val="004B017D"/>
    <w:rsid w:val="004C390B"/>
    <w:rsid w:val="004E43E9"/>
    <w:rsid w:val="0051110D"/>
    <w:rsid w:val="00511D7C"/>
    <w:rsid w:val="00515D30"/>
    <w:rsid w:val="00525388"/>
    <w:rsid w:val="005254DA"/>
    <w:rsid w:val="00535D3E"/>
    <w:rsid w:val="005448B0"/>
    <w:rsid w:val="0054646A"/>
    <w:rsid w:val="005777C1"/>
    <w:rsid w:val="00580D7E"/>
    <w:rsid w:val="005816B8"/>
    <w:rsid w:val="00592C7B"/>
    <w:rsid w:val="005B15C1"/>
    <w:rsid w:val="005B45C0"/>
    <w:rsid w:val="006069F1"/>
    <w:rsid w:val="00606C7F"/>
    <w:rsid w:val="006140F1"/>
    <w:rsid w:val="0061798D"/>
    <w:rsid w:val="0062695E"/>
    <w:rsid w:val="0064282F"/>
    <w:rsid w:val="00652027"/>
    <w:rsid w:val="006658D1"/>
    <w:rsid w:val="0068522B"/>
    <w:rsid w:val="006952F7"/>
    <w:rsid w:val="006A75BD"/>
    <w:rsid w:val="006C6F53"/>
    <w:rsid w:val="006D5CB3"/>
    <w:rsid w:val="006E629F"/>
    <w:rsid w:val="006F61DE"/>
    <w:rsid w:val="00700024"/>
    <w:rsid w:val="00702F30"/>
    <w:rsid w:val="00711C9C"/>
    <w:rsid w:val="007155BA"/>
    <w:rsid w:val="00721959"/>
    <w:rsid w:val="0072561E"/>
    <w:rsid w:val="00725C73"/>
    <w:rsid w:val="0072780E"/>
    <w:rsid w:val="007364B4"/>
    <w:rsid w:val="00756944"/>
    <w:rsid w:val="00763E55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0B42"/>
    <w:rsid w:val="00802D1B"/>
    <w:rsid w:val="00813585"/>
    <w:rsid w:val="00814B9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1AFD"/>
    <w:rsid w:val="00893BD5"/>
    <w:rsid w:val="008A4733"/>
    <w:rsid w:val="008B2427"/>
    <w:rsid w:val="008B42FF"/>
    <w:rsid w:val="008C1A39"/>
    <w:rsid w:val="008C67DC"/>
    <w:rsid w:val="008D7201"/>
    <w:rsid w:val="00911A55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0635"/>
    <w:rsid w:val="009B631D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82786"/>
    <w:rsid w:val="00A97762"/>
    <w:rsid w:val="00AA2AE5"/>
    <w:rsid w:val="00AB0594"/>
    <w:rsid w:val="00AB364A"/>
    <w:rsid w:val="00AB3F4B"/>
    <w:rsid w:val="00AC134E"/>
    <w:rsid w:val="00B228EE"/>
    <w:rsid w:val="00B32178"/>
    <w:rsid w:val="00B3707F"/>
    <w:rsid w:val="00B4090E"/>
    <w:rsid w:val="00B41EC5"/>
    <w:rsid w:val="00B43111"/>
    <w:rsid w:val="00B53683"/>
    <w:rsid w:val="00B54128"/>
    <w:rsid w:val="00B63EB9"/>
    <w:rsid w:val="00B77E7F"/>
    <w:rsid w:val="00B83F3B"/>
    <w:rsid w:val="00B8582B"/>
    <w:rsid w:val="00B90C1B"/>
    <w:rsid w:val="00BA5CEC"/>
    <w:rsid w:val="00BA7E63"/>
    <w:rsid w:val="00BA7F27"/>
    <w:rsid w:val="00BD46E6"/>
    <w:rsid w:val="00BF6582"/>
    <w:rsid w:val="00C11916"/>
    <w:rsid w:val="00C12201"/>
    <w:rsid w:val="00C16134"/>
    <w:rsid w:val="00C40D86"/>
    <w:rsid w:val="00C41FC7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72AA"/>
    <w:rsid w:val="00D63BB1"/>
    <w:rsid w:val="00D72DFF"/>
    <w:rsid w:val="00D81494"/>
    <w:rsid w:val="00D84574"/>
    <w:rsid w:val="00DB5548"/>
    <w:rsid w:val="00DC2D2C"/>
    <w:rsid w:val="00DF070C"/>
    <w:rsid w:val="00DF6324"/>
    <w:rsid w:val="00E00BDD"/>
    <w:rsid w:val="00E04650"/>
    <w:rsid w:val="00E302AD"/>
    <w:rsid w:val="00E41C29"/>
    <w:rsid w:val="00E45CB4"/>
    <w:rsid w:val="00E50C8F"/>
    <w:rsid w:val="00E6013A"/>
    <w:rsid w:val="00E70487"/>
    <w:rsid w:val="00E87F15"/>
    <w:rsid w:val="00EA5DF9"/>
    <w:rsid w:val="00EB4F5C"/>
    <w:rsid w:val="00EB6FA3"/>
    <w:rsid w:val="00ED55D0"/>
    <w:rsid w:val="00EE7402"/>
    <w:rsid w:val="00EE7EE4"/>
    <w:rsid w:val="00EF3A61"/>
    <w:rsid w:val="00F04C9D"/>
    <w:rsid w:val="00F15C7B"/>
    <w:rsid w:val="00F170AD"/>
    <w:rsid w:val="00F221AC"/>
    <w:rsid w:val="00F23F0A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D1B8C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159</cp:revision>
  <cp:lastPrinted>2023-04-17T13:48:00Z</cp:lastPrinted>
  <dcterms:created xsi:type="dcterms:W3CDTF">2020-03-05T16:11:00Z</dcterms:created>
  <dcterms:modified xsi:type="dcterms:W3CDTF">2025-03-27T10:24:00Z</dcterms:modified>
</cp:coreProperties>
</file>