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64955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ՀԱՅՏԱՐԱՐՈՒԹՅՈՒՆ</w:t>
      </w:r>
    </w:p>
    <w:p w14:paraId="0C4823BD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14:paraId="468FC5AD" w14:textId="270E9B59" w:rsidR="007F2370" w:rsidRPr="00D54934" w:rsidRDefault="00B47B15" w:rsidP="007F2370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D5493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E7B96" w:rsidRPr="00D54934">
        <w:rPr>
          <w:rFonts w:ascii="GHEA Grapalat" w:hAnsi="GHEA Grapalat"/>
          <w:b w:val="0"/>
          <w:sz w:val="20"/>
          <w:lang w:val="af-ZA"/>
        </w:rPr>
        <w:t>«</w:t>
      </w:r>
      <w:r w:rsidR="00AA3D80" w:rsidRPr="00AA3D80">
        <w:rPr>
          <w:lang w:val="af-ZA"/>
        </w:rPr>
        <w:t xml:space="preserve"> </w:t>
      </w:r>
      <w:r w:rsidR="00E13F0A">
        <w:rPr>
          <w:rFonts w:ascii="GHEA Grapalat" w:hAnsi="GHEA Grapalat"/>
          <w:b w:val="0"/>
          <w:bCs/>
          <w:sz w:val="20"/>
          <w:lang w:val="af-ZA"/>
        </w:rPr>
        <w:t>ՁՊՀՆԿ-ՀՄԱԾՁԲ-24/4</w:t>
      </w:r>
      <w:r w:rsidR="006470A3" w:rsidRPr="006470A3">
        <w:rPr>
          <w:rFonts w:ascii="GHEA Grapalat" w:hAnsi="GHEA Grapalat"/>
          <w:b w:val="0"/>
          <w:bCs/>
          <w:sz w:val="20"/>
          <w:lang w:val="af-ZA"/>
        </w:rPr>
        <w:t xml:space="preserve"> </w:t>
      </w:r>
      <w:r w:rsidR="00CE7B96" w:rsidRPr="00D54934">
        <w:rPr>
          <w:rFonts w:ascii="GHEA Grapalat" w:hAnsi="GHEA Grapalat"/>
          <w:b w:val="0"/>
          <w:sz w:val="20"/>
          <w:lang w:val="af-ZA"/>
        </w:rPr>
        <w:t>»</w:t>
      </w:r>
    </w:p>
    <w:p w14:paraId="149F6AA6" w14:textId="77777777" w:rsidR="007F2370" w:rsidRPr="00D54934" w:rsidRDefault="007F2370" w:rsidP="008148C7">
      <w:pPr>
        <w:spacing w:after="0"/>
        <w:rPr>
          <w:rFonts w:ascii="GHEA Grapalat" w:hAnsi="GHEA Grapalat"/>
          <w:lang w:val="af-ZA" w:eastAsia="ru-RU"/>
        </w:rPr>
      </w:pPr>
    </w:p>
    <w:p w14:paraId="42CB0BE4" w14:textId="6B3693D7" w:rsidR="00B47B15" w:rsidRPr="00D54934" w:rsidRDefault="006448DD" w:rsidP="0092764C">
      <w:pPr>
        <w:pStyle w:val="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«Ձեռնարկատեր + Պետություն հակաճգնաժամային ներդրումների կառավարիչ» ՓԲԸ </w:t>
      </w:r>
      <w:r w:rsidR="0004244D" w:rsidRPr="0004244D">
        <w:rPr>
          <w:rFonts w:ascii="GHEA Grapalat" w:hAnsi="GHEA Grapalat"/>
          <w:b w:val="0"/>
          <w:sz w:val="20"/>
          <w:lang w:val="af-ZA"/>
        </w:rPr>
        <w:t>-ն</w:t>
      </w:r>
      <w:r w:rsidR="00CE7B96" w:rsidRPr="00D54934">
        <w:rPr>
          <w:rFonts w:ascii="GHEA Grapalat" w:hAnsi="GHEA Grapalat"/>
          <w:b w:val="0"/>
          <w:sz w:val="20"/>
          <w:lang w:val="af-ZA"/>
        </w:rPr>
        <w:t xml:space="preserve"> </w:t>
      </w:r>
      <w:r w:rsidR="00B47B15" w:rsidRPr="00D54934">
        <w:rPr>
          <w:rFonts w:ascii="GHEA Grapalat" w:hAnsi="GHEA Grapalat"/>
          <w:b w:val="0"/>
          <w:sz w:val="20"/>
          <w:lang w:val="af-ZA"/>
        </w:rPr>
        <w:t xml:space="preserve">ստորև ներկայացնում է իր կարիքների </w:t>
      </w:r>
      <w:r w:rsidR="00805AAD" w:rsidRPr="00D54934">
        <w:rPr>
          <w:rFonts w:ascii="GHEA Grapalat" w:hAnsi="GHEA Grapalat"/>
          <w:b w:val="0"/>
          <w:sz w:val="20"/>
          <w:lang w:val="af-ZA"/>
        </w:rPr>
        <w:t xml:space="preserve">համար </w:t>
      </w:r>
      <w:r w:rsidR="00C856FF" w:rsidRPr="00C856FF">
        <w:rPr>
          <w:rFonts w:ascii="GHEA Grapalat" w:hAnsi="GHEA Grapalat"/>
          <w:b w:val="0"/>
          <w:sz w:val="20"/>
          <w:lang w:val="hy-AM"/>
        </w:rPr>
        <w:t>Դատական ոլորտում ծառայություններ</w:t>
      </w:r>
      <w:r w:rsidR="00C34785">
        <w:rPr>
          <w:rFonts w:ascii="GHEA Grapalat" w:hAnsi="GHEA Grapalat"/>
          <w:b w:val="0"/>
          <w:sz w:val="20"/>
          <w:lang w:val="hy-AM"/>
        </w:rPr>
        <w:t>ի</w:t>
      </w:r>
      <w:r w:rsidR="00C34785" w:rsidRPr="00C34785">
        <w:rPr>
          <w:rFonts w:ascii="GHEA Grapalat" w:hAnsi="GHEA Grapalat"/>
          <w:b w:val="0"/>
          <w:sz w:val="20"/>
          <w:lang w:val="af-ZA"/>
        </w:rPr>
        <w:t xml:space="preserve"> </w:t>
      </w:r>
      <w:r w:rsidR="00805AAD" w:rsidRPr="00D54934">
        <w:rPr>
          <w:rFonts w:ascii="GHEA Grapalat" w:hAnsi="GHEA Grapalat"/>
          <w:b w:val="0"/>
          <w:sz w:val="20"/>
          <w:lang w:val="af-ZA"/>
        </w:rPr>
        <w:t>ձեռքբերման</w:t>
      </w:r>
      <w:r w:rsidR="00CE7B96" w:rsidRPr="00D54934">
        <w:rPr>
          <w:rFonts w:ascii="GHEA Grapalat" w:hAnsi="GHEA Grapalat"/>
          <w:b w:val="0"/>
          <w:sz w:val="20"/>
          <w:lang w:val="af-ZA"/>
        </w:rPr>
        <w:t xml:space="preserve"> 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նպատակով </w:t>
      </w:r>
      <w:r w:rsidR="00B47B15" w:rsidRPr="00D54934">
        <w:rPr>
          <w:rFonts w:ascii="GHEA Grapalat" w:hAnsi="GHEA Grapalat"/>
          <w:b w:val="0"/>
          <w:sz w:val="20"/>
          <w:lang w:val="af-ZA"/>
        </w:rPr>
        <w:t xml:space="preserve">կազմակերպված </w:t>
      </w:r>
      <w:r w:rsidR="00E13F0A">
        <w:rPr>
          <w:rFonts w:ascii="GHEA Grapalat" w:hAnsi="GHEA Grapalat"/>
          <w:b w:val="0"/>
          <w:sz w:val="20"/>
          <w:lang w:val="af-ZA"/>
        </w:rPr>
        <w:t>ՁՊՀՆԿ-ՀՄԱԾՁԲ-24/4</w:t>
      </w:r>
      <w:r w:rsidR="006470A3" w:rsidRPr="006470A3">
        <w:rPr>
          <w:rFonts w:ascii="GHEA Grapalat" w:hAnsi="GHEA Grapalat"/>
          <w:b w:val="0"/>
          <w:sz w:val="20"/>
          <w:lang w:val="af-ZA"/>
        </w:rPr>
        <w:t xml:space="preserve">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ծածկագրով գնման ընթացակարգի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 արդյունքում պայմանագիր կնքելու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որոշման մասին տեղեկատվությունը:</w:t>
      </w:r>
    </w:p>
    <w:p w14:paraId="0293FC67" w14:textId="43917735" w:rsidR="00B47B15" w:rsidRPr="00D54934" w:rsidRDefault="000A2B40" w:rsidP="00054F9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Գնահատող հանձնաժողովի 202</w:t>
      </w:r>
      <w:r w:rsidR="00E13F0A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4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թվականի</w:t>
      </w:r>
      <w:r w:rsidR="00E13F0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մայիսի 20</w:t>
      </w:r>
      <w:r w:rsidR="00DE6A1C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ի թիվ </w:t>
      </w:r>
      <w:r w:rsidR="004C2AA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</w:p>
    <w:p w14:paraId="0246B557" w14:textId="77777777" w:rsidR="00B47B15" w:rsidRPr="00D54934" w:rsidRDefault="00B47B15" w:rsidP="00054F9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6DA78DBE" w14:textId="65DC556B" w:rsidR="00B47B15" w:rsidRPr="00C34785" w:rsidRDefault="00B47B15" w:rsidP="00054F9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D54934">
        <w:rPr>
          <w:rFonts w:ascii="GHEA Grapalat" w:hAnsi="GHEA Grapalat" w:cs="Sylfaen"/>
          <w:sz w:val="20"/>
          <w:lang w:val="af-ZA"/>
        </w:rPr>
        <w:t>Չափաբաժին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="00C34785">
        <w:rPr>
          <w:rFonts w:ascii="GHEA Grapalat" w:hAnsi="GHEA Grapalat"/>
          <w:sz w:val="20"/>
          <w:lang w:val="hy-AM"/>
        </w:rPr>
        <w:t>1</w:t>
      </w:r>
    </w:p>
    <w:p w14:paraId="4FF59945" w14:textId="4A616384" w:rsidR="00B47B15" w:rsidRPr="00A52B69" w:rsidRDefault="00B47B15" w:rsidP="00E91D8D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D54934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="00486F65" w:rsidRPr="00486F65">
        <w:rPr>
          <w:rFonts w:ascii="GHEA Grapalat" w:hAnsi="GHEA Grapalat" w:cs="Calibri"/>
          <w:color w:val="000000"/>
          <w:lang w:val="hy-AM"/>
        </w:rPr>
        <w:t>Դատական ոլորտում ծառայություններ</w:t>
      </w:r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40"/>
        <w:gridCol w:w="1937"/>
        <w:gridCol w:w="2469"/>
        <w:gridCol w:w="3014"/>
      </w:tblGrid>
      <w:tr w:rsidR="00B47B15" w:rsidRPr="00D54934" w14:paraId="5FCA7B48" w14:textId="77777777" w:rsidTr="00DB16D6">
        <w:trPr>
          <w:trHeight w:val="62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1C05C9F4" w14:textId="77777777"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5215FF9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C6B8E21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5384415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A98A708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3D4CA9BC" w14:textId="77777777"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4118643E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856FF" w:rsidRPr="00D54934" w14:paraId="5B27E91D" w14:textId="77777777" w:rsidTr="00E146FC">
        <w:trPr>
          <w:trHeight w:val="38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75E87469" w14:textId="77777777" w:rsidR="00C856FF" w:rsidRPr="00D54934" w:rsidRDefault="00C856FF" w:rsidP="00C856FF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C6D8A0" w14:textId="76F8BAE0" w:rsidR="00C856FF" w:rsidRPr="00AC574D" w:rsidRDefault="00E13F0A" w:rsidP="00C856FF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  <w:lang w:val="af-ZA"/>
              </w:rPr>
            </w:pPr>
            <w:r w:rsidRPr="00E13F0A">
              <w:rPr>
                <w:rFonts w:ascii="GHEA Grapalat" w:hAnsi="GHEA Grapalat" w:cs="Arial"/>
                <w:lang w:val="hy-AM"/>
              </w:rPr>
              <w:t>Պողոսյան լո գրուպ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4717552" w14:textId="77777777" w:rsidR="00C856FF" w:rsidRPr="00D54934" w:rsidRDefault="00C856FF" w:rsidP="00C856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FAECD17" w14:textId="77777777" w:rsidR="00C856FF" w:rsidRPr="00D54934" w:rsidRDefault="00C856FF" w:rsidP="00C856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2FFEC066" w14:textId="34F7B4D6" w:rsidR="00C856FF" w:rsidRPr="00223C32" w:rsidRDefault="00C856FF" w:rsidP="00C856FF">
            <w:pPr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</w:tr>
    </w:tbl>
    <w:p w14:paraId="18CF85D0" w14:textId="77777777" w:rsidR="00B47B15" w:rsidRPr="00D54934" w:rsidRDefault="00B47B15" w:rsidP="007050EC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85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064"/>
        <w:gridCol w:w="1996"/>
        <w:gridCol w:w="1749"/>
      </w:tblGrid>
      <w:tr w:rsidR="001F2631" w:rsidRPr="00D54934" w14:paraId="02CFEFD3" w14:textId="77777777" w:rsidTr="00DB16D6">
        <w:trPr>
          <w:trHeight w:val="1898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D2FA9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զբաղեցրած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տեղերը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A61F3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C9559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/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4AA7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Ընդհանուր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գին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14:paraId="5D0EC1E8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ՀՀ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դրամ</w:t>
            </w:r>
            <w:proofErr w:type="spellEnd"/>
          </w:p>
          <w:p w14:paraId="1A31C7F0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առանց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ԱԱՀ/</w:t>
            </w:r>
          </w:p>
        </w:tc>
      </w:tr>
      <w:tr w:rsidR="00C856FF" w:rsidRPr="00D54934" w14:paraId="031FD51F" w14:textId="77777777" w:rsidTr="00D22C7C">
        <w:trPr>
          <w:trHeight w:val="322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01683" w14:textId="77777777" w:rsidR="00C856FF" w:rsidRPr="00DB16D6" w:rsidRDefault="00C856FF" w:rsidP="00C856FF">
            <w:pPr>
              <w:pStyle w:val="a8"/>
              <w:spacing w:line="276" w:lineRule="auto"/>
              <w:jc w:val="center"/>
              <w:rPr>
                <w:rFonts w:ascii="GHEA Grapalat" w:hAnsi="GHEA Grapalat"/>
                <w:color w:val="auto"/>
              </w:rPr>
            </w:pPr>
            <w:r w:rsidRPr="00DB16D6"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CADE2" w14:textId="05190162" w:rsidR="00C856FF" w:rsidRPr="00D76837" w:rsidRDefault="00E13F0A" w:rsidP="00C856FF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E13F0A">
              <w:rPr>
                <w:rFonts w:ascii="GHEA Grapalat" w:hAnsi="GHEA Grapalat" w:cs="Arial"/>
                <w:lang w:val="hy-AM"/>
              </w:rPr>
              <w:t>Պողոսյան լո գրուպ 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77F1B" w14:textId="7A5D2DA2" w:rsidR="00C856FF" w:rsidRPr="00DB16D6" w:rsidRDefault="00C856FF" w:rsidP="00C856FF">
            <w:pPr>
              <w:pStyle w:val="a8"/>
              <w:spacing w:line="276" w:lineRule="auto"/>
              <w:jc w:val="center"/>
              <w:rPr>
                <w:rFonts w:ascii="GHEA Grapalat" w:hAnsi="GHEA Grapalat"/>
                <w:color w:val="auto"/>
              </w:rPr>
            </w:pPr>
            <w:r w:rsidRPr="00DB16D6">
              <w:rPr>
                <w:rFonts w:ascii="GHEA Grapalat" w:hAnsi="GHEA Grapalat"/>
                <w:color w:val="auto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1E01" w14:textId="1C070E86" w:rsidR="00C856FF" w:rsidRPr="00F07E2D" w:rsidRDefault="006470A3" w:rsidP="00C856FF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 w:rsidRPr="006470A3">
              <w:rPr>
                <w:rFonts w:ascii="GHEA Grapalat" w:hAnsi="GHEA Grapalat" w:cs="Calibri"/>
                <w:bCs/>
                <w:lang w:val="hy-AM"/>
              </w:rPr>
              <w:t>3,600,000</w:t>
            </w:r>
          </w:p>
        </w:tc>
      </w:tr>
    </w:tbl>
    <w:p w14:paraId="4407CE5B" w14:textId="77777777" w:rsidR="00F461DC" w:rsidRPr="00C856FF" w:rsidRDefault="00F461DC" w:rsidP="0048509E">
      <w:pPr>
        <w:spacing w:after="0"/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14:paraId="7A845F7B" w14:textId="1A127A72" w:rsidR="00B47B15" w:rsidRDefault="00B47B15" w:rsidP="0048509E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Ընտրված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մասնակցին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որոշելու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համար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կիրառված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չափանիշ՝</w:t>
      </w:r>
      <w:r w:rsidRPr="00D54934">
        <w:rPr>
          <w:rFonts w:ascii="GHEA Grapalat" w:hAnsi="GHEA Grapalat"/>
          <w:sz w:val="20"/>
          <w:lang w:val="af-ZA"/>
        </w:rPr>
        <w:t xml:space="preserve"> որպես ամենացածր գնային առաջարկ ներկայացրած մասնակից:</w:t>
      </w:r>
    </w:p>
    <w:p w14:paraId="3CF9FDEF" w14:textId="77777777" w:rsidR="006E5F12" w:rsidRDefault="006E5F12" w:rsidP="0048509E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</w:p>
    <w:p w14:paraId="434FFD80" w14:textId="153C8035" w:rsidR="00162E49" w:rsidRPr="00D54934" w:rsidRDefault="00162E49" w:rsidP="00013BFB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>“</w:t>
      </w:r>
      <w:r w:rsidRPr="00D54934">
        <w:rPr>
          <w:rFonts w:ascii="GHEA Grapalat" w:hAnsi="GHEA Grapalat" w:cs="Sylfaen"/>
          <w:sz w:val="20"/>
          <w:lang w:val="af-ZA"/>
        </w:rPr>
        <w:t>Գնումների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մասին</w:t>
      </w:r>
      <w:r w:rsidRPr="00D54934">
        <w:rPr>
          <w:rFonts w:ascii="GHEA Grapalat" w:hAnsi="GHEA Grapalat"/>
          <w:sz w:val="20"/>
          <w:lang w:val="af-ZA"/>
        </w:rPr>
        <w:t xml:space="preserve">” </w:t>
      </w:r>
      <w:r w:rsidRPr="00D54934">
        <w:rPr>
          <w:rFonts w:ascii="GHEA Grapalat" w:hAnsi="GHEA Grapalat" w:cs="Sylfaen"/>
          <w:sz w:val="20"/>
          <w:lang w:val="af-ZA"/>
        </w:rPr>
        <w:t>ՀՀ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օրենքի</w:t>
      </w:r>
      <w:r w:rsidRPr="00D54934">
        <w:rPr>
          <w:rFonts w:ascii="GHEA Grapalat" w:hAnsi="GHEA Grapalat"/>
          <w:sz w:val="20"/>
          <w:lang w:val="af-ZA"/>
        </w:rPr>
        <w:t xml:space="preserve"> 10-</w:t>
      </w:r>
      <w:r w:rsidRPr="00D54934">
        <w:rPr>
          <w:rFonts w:ascii="GHEA Grapalat" w:hAnsi="GHEA Grapalat" w:cs="Sylfaen"/>
          <w:sz w:val="20"/>
          <w:lang w:val="af-ZA"/>
        </w:rPr>
        <w:t>րդ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հոդվածի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համաձայն</w:t>
      </w:r>
      <w:r w:rsidRPr="00D54934">
        <w:rPr>
          <w:rFonts w:ascii="GHEA Grapalat" w:hAnsi="GHEA Grapalat"/>
          <w:sz w:val="20"/>
          <w:lang w:val="af-ZA"/>
        </w:rPr>
        <w:t xml:space="preserve">` անգործության ժամկետ </w:t>
      </w:r>
      <w:r w:rsidR="006470A3">
        <w:rPr>
          <w:rFonts w:ascii="GHEA Grapalat" w:hAnsi="GHEA Grapalat"/>
          <w:sz w:val="20"/>
          <w:lang w:val="hy-AM"/>
        </w:rPr>
        <w:t>չի սահմանվում։</w:t>
      </w:r>
    </w:p>
    <w:p w14:paraId="6EBCEF3D" w14:textId="539009F7" w:rsidR="00B47B15" w:rsidRPr="00D54934" w:rsidRDefault="00B47B15" w:rsidP="0048509E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E13F0A">
        <w:rPr>
          <w:rFonts w:ascii="GHEA Grapalat" w:hAnsi="GHEA Grapalat" w:cs="Times New Roman"/>
          <w:b/>
          <w:sz w:val="20"/>
          <w:lang w:val="af-ZA"/>
        </w:rPr>
        <w:t>ՁՊՀՆԿ-ՀՄԱԾՁԲ-24/4</w:t>
      </w:r>
      <w:r w:rsidR="00C34785" w:rsidRPr="00C34785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D54934">
        <w:rPr>
          <w:rFonts w:ascii="GHEA Grapalat" w:hAnsi="GHEA Grapalat"/>
          <w:sz w:val="20"/>
          <w:lang w:val="af-ZA"/>
        </w:rPr>
        <w:t xml:space="preserve">ծածկագրով գնահատող հանձնաժողովի քարտուղար </w:t>
      </w:r>
      <w:r w:rsidR="00B556D4">
        <w:rPr>
          <w:rFonts w:ascii="GHEA Grapalat" w:hAnsi="GHEA Grapalat"/>
          <w:sz w:val="20"/>
          <w:lang w:val="hy-AM"/>
        </w:rPr>
        <w:t>Գ</w:t>
      </w:r>
      <w:r w:rsidR="003843E2">
        <w:rPr>
          <w:rFonts w:ascii="GHEA Grapalat" w:hAnsi="GHEA Grapalat"/>
          <w:sz w:val="20"/>
          <w:lang w:val="af-ZA"/>
        </w:rPr>
        <w:t xml:space="preserve">. </w:t>
      </w:r>
      <w:r w:rsidR="00B556D4">
        <w:rPr>
          <w:rFonts w:ascii="GHEA Grapalat" w:hAnsi="GHEA Grapalat"/>
          <w:sz w:val="20"/>
          <w:lang w:val="hy-AM"/>
        </w:rPr>
        <w:t>Ոստանիկյանին</w:t>
      </w:r>
      <w:r w:rsidR="00860838" w:rsidRPr="00D54934">
        <w:rPr>
          <w:rFonts w:ascii="GHEA Grapalat" w:hAnsi="GHEA Grapalat"/>
          <w:sz w:val="20"/>
          <w:lang w:val="af-ZA"/>
        </w:rPr>
        <w:t>:</w:t>
      </w:r>
      <w:r w:rsidRPr="00D54934">
        <w:rPr>
          <w:rFonts w:ascii="GHEA Grapalat" w:hAnsi="GHEA Grapalat"/>
          <w:sz w:val="20"/>
          <w:lang w:val="af-ZA"/>
        </w:rPr>
        <w:t xml:space="preserve">              </w:t>
      </w:r>
    </w:p>
    <w:p w14:paraId="6132EBE6" w14:textId="4B61162D" w:rsidR="00B47B15" w:rsidRPr="00D54934" w:rsidRDefault="00B47B15" w:rsidP="0048509E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Հեռախոս՝ </w:t>
      </w:r>
      <w:r w:rsidR="00AC574D" w:rsidRPr="00AC574D">
        <w:rPr>
          <w:rFonts w:ascii="GHEA Grapalat" w:hAnsi="GHEA Grapalat"/>
          <w:sz w:val="20"/>
          <w:lang w:val="af-ZA"/>
        </w:rPr>
        <w:t>+374 91 45 76 05</w:t>
      </w:r>
    </w:p>
    <w:p w14:paraId="7990B064" w14:textId="1F65EBDA" w:rsidR="00B47B15" w:rsidRPr="00382015" w:rsidRDefault="00B47B15" w:rsidP="0048509E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Էլեկոտրանային փոստ</w:t>
      </w:r>
      <w:r w:rsidRPr="00382015">
        <w:rPr>
          <w:rFonts w:ascii="GHEA Grapalat" w:hAnsi="GHEA Grapalat" w:cs="Sylfaen"/>
          <w:sz w:val="20"/>
          <w:lang w:val="af-ZA"/>
        </w:rPr>
        <w:t>՝</w:t>
      </w:r>
      <w:r w:rsidR="00860838" w:rsidRPr="00382015">
        <w:rPr>
          <w:rFonts w:ascii="GHEA Grapalat" w:hAnsi="GHEA Grapalat" w:cs="Sylfaen"/>
          <w:sz w:val="20"/>
          <w:lang w:val="af-ZA"/>
        </w:rPr>
        <w:t xml:space="preserve"> </w:t>
      </w:r>
      <w:r w:rsidR="00AC574D" w:rsidRPr="00AC574D">
        <w:rPr>
          <w:rFonts w:ascii="GHEA Grapalat" w:hAnsi="GHEA Grapalat"/>
          <w:lang w:val="af-ZA"/>
        </w:rPr>
        <w:t xml:space="preserve">grigori.vostanikyan@anif.am                                                                                             </w:t>
      </w:r>
    </w:p>
    <w:p w14:paraId="2F049D53" w14:textId="63B4AF1B" w:rsidR="009E3139" w:rsidRPr="0004244D" w:rsidRDefault="00B47B15" w:rsidP="0004244D">
      <w:pPr>
        <w:spacing w:line="360" w:lineRule="auto"/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D54934">
        <w:rPr>
          <w:rFonts w:ascii="GHEA Grapalat" w:hAnsi="GHEA Grapalat" w:cs="Sylfaen"/>
          <w:b/>
          <w:i/>
          <w:sz w:val="20"/>
          <w:lang w:val="af-ZA"/>
        </w:rPr>
        <w:t xml:space="preserve">Պատվիրատու`  </w:t>
      </w:r>
      <w:r w:rsidR="006448DD">
        <w:rPr>
          <w:rFonts w:ascii="GHEA Grapalat" w:hAnsi="GHEA Grapalat" w:cs="Sylfaen"/>
          <w:b/>
          <w:i/>
          <w:sz w:val="20"/>
          <w:lang w:val="af-ZA"/>
        </w:rPr>
        <w:t xml:space="preserve">«Ձեռնարկատեր + Պետություն հակաճգնաժամային ներդրումների կառավարիչ» ՓԲԸ </w:t>
      </w:r>
    </w:p>
    <w:sectPr w:rsidR="009E3139" w:rsidRPr="0004244D" w:rsidSect="009C5292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46F51" w14:textId="77777777" w:rsidR="00E8146F" w:rsidRDefault="00E8146F" w:rsidP="001B4DC7">
      <w:pPr>
        <w:spacing w:after="0" w:line="240" w:lineRule="auto"/>
      </w:pPr>
      <w:r>
        <w:separator/>
      </w:r>
    </w:p>
  </w:endnote>
  <w:endnote w:type="continuationSeparator" w:id="0">
    <w:p w14:paraId="4F3B56D4" w14:textId="77777777" w:rsidR="00E8146F" w:rsidRDefault="00E8146F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19E6" w14:textId="77777777" w:rsidR="00000000" w:rsidRDefault="00E353F5" w:rsidP="005719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E3139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1596D6F" w14:textId="77777777" w:rsidR="00000000" w:rsidRDefault="00000000" w:rsidP="0057191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744C5" w14:textId="77777777" w:rsidR="00000000" w:rsidRDefault="00E353F5" w:rsidP="005719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E313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07D5">
      <w:rPr>
        <w:rStyle w:val="a3"/>
        <w:noProof/>
      </w:rPr>
      <w:t>1</w:t>
    </w:r>
    <w:r>
      <w:rPr>
        <w:rStyle w:val="a3"/>
      </w:rPr>
      <w:fldChar w:fldCharType="end"/>
    </w:r>
  </w:p>
  <w:p w14:paraId="5A760086" w14:textId="77777777" w:rsidR="00000000" w:rsidRDefault="00000000" w:rsidP="005719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BD05C" w14:textId="77777777" w:rsidR="00E8146F" w:rsidRDefault="00E8146F" w:rsidP="001B4DC7">
      <w:pPr>
        <w:spacing w:after="0" w:line="240" w:lineRule="auto"/>
      </w:pPr>
      <w:r>
        <w:separator/>
      </w:r>
    </w:p>
  </w:footnote>
  <w:footnote w:type="continuationSeparator" w:id="0">
    <w:p w14:paraId="05A78D61" w14:textId="77777777" w:rsidR="00E8146F" w:rsidRDefault="00E8146F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B15"/>
    <w:rsid w:val="00013BFB"/>
    <w:rsid w:val="00031EE2"/>
    <w:rsid w:val="0004244D"/>
    <w:rsid w:val="00054F96"/>
    <w:rsid w:val="00075D62"/>
    <w:rsid w:val="000A2B40"/>
    <w:rsid w:val="000A5CBC"/>
    <w:rsid w:val="000B3B97"/>
    <w:rsid w:val="000D3D7D"/>
    <w:rsid w:val="000F3B05"/>
    <w:rsid w:val="001100FF"/>
    <w:rsid w:val="00114BCA"/>
    <w:rsid w:val="00162E49"/>
    <w:rsid w:val="0017234D"/>
    <w:rsid w:val="00177760"/>
    <w:rsid w:val="001B4DC7"/>
    <w:rsid w:val="001D0194"/>
    <w:rsid w:val="001F2631"/>
    <w:rsid w:val="001F3F99"/>
    <w:rsid w:val="001F7C2B"/>
    <w:rsid w:val="00223C32"/>
    <w:rsid w:val="00226F6D"/>
    <w:rsid w:val="00240095"/>
    <w:rsid w:val="00275C53"/>
    <w:rsid w:val="00283087"/>
    <w:rsid w:val="002957E0"/>
    <w:rsid w:val="002961F7"/>
    <w:rsid w:val="002D0DD3"/>
    <w:rsid w:val="00306D27"/>
    <w:rsid w:val="00316DBC"/>
    <w:rsid w:val="003764D0"/>
    <w:rsid w:val="00382015"/>
    <w:rsid w:val="003843E2"/>
    <w:rsid w:val="00391C96"/>
    <w:rsid w:val="00393627"/>
    <w:rsid w:val="003C12F1"/>
    <w:rsid w:val="003E731A"/>
    <w:rsid w:val="003F5026"/>
    <w:rsid w:val="00407985"/>
    <w:rsid w:val="00427E8D"/>
    <w:rsid w:val="004442AD"/>
    <w:rsid w:val="00465906"/>
    <w:rsid w:val="00484999"/>
    <w:rsid w:val="0048509E"/>
    <w:rsid w:val="00486F65"/>
    <w:rsid w:val="004C1C8B"/>
    <w:rsid w:val="004C2AA5"/>
    <w:rsid w:val="004E64C7"/>
    <w:rsid w:val="004F6C71"/>
    <w:rsid w:val="005008A0"/>
    <w:rsid w:val="00502707"/>
    <w:rsid w:val="00554A89"/>
    <w:rsid w:val="005B30AE"/>
    <w:rsid w:val="006448DD"/>
    <w:rsid w:val="006470A3"/>
    <w:rsid w:val="0066172F"/>
    <w:rsid w:val="006678B6"/>
    <w:rsid w:val="0067000D"/>
    <w:rsid w:val="006D6469"/>
    <w:rsid w:val="006E5F12"/>
    <w:rsid w:val="00701FB8"/>
    <w:rsid w:val="007050EC"/>
    <w:rsid w:val="007B2E59"/>
    <w:rsid w:val="007C2BC1"/>
    <w:rsid w:val="007F2370"/>
    <w:rsid w:val="008007D5"/>
    <w:rsid w:val="00802EA6"/>
    <w:rsid w:val="00805AAD"/>
    <w:rsid w:val="00811C4A"/>
    <w:rsid w:val="008148C7"/>
    <w:rsid w:val="0082551B"/>
    <w:rsid w:val="00837B4A"/>
    <w:rsid w:val="00860838"/>
    <w:rsid w:val="008678E2"/>
    <w:rsid w:val="008B37CA"/>
    <w:rsid w:val="008C60C9"/>
    <w:rsid w:val="008F4E66"/>
    <w:rsid w:val="009076F8"/>
    <w:rsid w:val="0092094F"/>
    <w:rsid w:val="0092764C"/>
    <w:rsid w:val="00937361"/>
    <w:rsid w:val="009570D4"/>
    <w:rsid w:val="00963325"/>
    <w:rsid w:val="009667EB"/>
    <w:rsid w:val="00972023"/>
    <w:rsid w:val="00981282"/>
    <w:rsid w:val="00985993"/>
    <w:rsid w:val="00990826"/>
    <w:rsid w:val="00992DD8"/>
    <w:rsid w:val="009976C5"/>
    <w:rsid w:val="00997F61"/>
    <w:rsid w:val="009A104B"/>
    <w:rsid w:val="009A1AD1"/>
    <w:rsid w:val="009B0C5B"/>
    <w:rsid w:val="009C5292"/>
    <w:rsid w:val="009C77BF"/>
    <w:rsid w:val="009E3139"/>
    <w:rsid w:val="009F00BF"/>
    <w:rsid w:val="009F39BB"/>
    <w:rsid w:val="00A005C4"/>
    <w:rsid w:val="00A04832"/>
    <w:rsid w:val="00A12880"/>
    <w:rsid w:val="00A50EB7"/>
    <w:rsid w:val="00A52B02"/>
    <w:rsid w:val="00A52B69"/>
    <w:rsid w:val="00A7011D"/>
    <w:rsid w:val="00A9018C"/>
    <w:rsid w:val="00AA0673"/>
    <w:rsid w:val="00AA3D80"/>
    <w:rsid w:val="00AB5EEB"/>
    <w:rsid w:val="00AB68EC"/>
    <w:rsid w:val="00AC257D"/>
    <w:rsid w:val="00AC574D"/>
    <w:rsid w:val="00AD5930"/>
    <w:rsid w:val="00B26374"/>
    <w:rsid w:val="00B30698"/>
    <w:rsid w:val="00B35B67"/>
    <w:rsid w:val="00B43D8C"/>
    <w:rsid w:val="00B47B15"/>
    <w:rsid w:val="00B556D4"/>
    <w:rsid w:val="00B83B54"/>
    <w:rsid w:val="00B95766"/>
    <w:rsid w:val="00BA148E"/>
    <w:rsid w:val="00BA66CF"/>
    <w:rsid w:val="00BB10C1"/>
    <w:rsid w:val="00BB257B"/>
    <w:rsid w:val="00BD1D30"/>
    <w:rsid w:val="00BE3E0A"/>
    <w:rsid w:val="00BF4031"/>
    <w:rsid w:val="00BF7D9D"/>
    <w:rsid w:val="00C006B5"/>
    <w:rsid w:val="00C33E97"/>
    <w:rsid w:val="00C34785"/>
    <w:rsid w:val="00C713EA"/>
    <w:rsid w:val="00C856FF"/>
    <w:rsid w:val="00C8775C"/>
    <w:rsid w:val="00CE0B21"/>
    <w:rsid w:val="00CE1462"/>
    <w:rsid w:val="00CE3E84"/>
    <w:rsid w:val="00CE7B96"/>
    <w:rsid w:val="00D46A47"/>
    <w:rsid w:val="00D54121"/>
    <w:rsid w:val="00D54934"/>
    <w:rsid w:val="00D708E5"/>
    <w:rsid w:val="00D743AC"/>
    <w:rsid w:val="00DB16D6"/>
    <w:rsid w:val="00DB61F4"/>
    <w:rsid w:val="00DB6AF5"/>
    <w:rsid w:val="00DE5182"/>
    <w:rsid w:val="00DE631F"/>
    <w:rsid w:val="00DE6A1C"/>
    <w:rsid w:val="00DF26B9"/>
    <w:rsid w:val="00E13F0A"/>
    <w:rsid w:val="00E353F5"/>
    <w:rsid w:val="00E36628"/>
    <w:rsid w:val="00E52343"/>
    <w:rsid w:val="00E62F24"/>
    <w:rsid w:val="00E720E2"/>
    <w:rsid w:val="00E8146F"/>
    <w:rsid w:val="00E91D8D"/>
    <w:rsid w:val="00EB3AA0"/>
    <w:rsid w:val="00F063EE"/>
    <w:rsid w:val="00F4589C"/>
    <w:rsid w:val="00F461DC"/>
    <w:rsid w:val="00F4755B"/>
    <w:rsid w:val="00FA0F09"/>
    <w:rsid w:val="00FB2DAF"/>
    <w:rsid w:val="00FE137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DD90"/>
  <w15:docId w15:val="{8F7CAB02-32D2-434C-B1F8-970F2DEE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DC7"/>
  </w:style>
  <w:style w:type="paragraph" w:styleId="3">
    <w:name w:val="heading 3"/>
    <w:basedOn w:val="a"/>
    <w:next w:val="a"/>
    <w:link w:val="30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B47B15"/>
  </w:style>
  <w:style w:type="paragraph" w:styleId="a4">
    <w:name w:val="footer"/>
    <w:basedOn w:val="a"/>
    <w:link w:val="a5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370"/>
  </w:style>
  <w:style w:type="paragraph" w:customStyle="1" w:styleId="a8">
    <w:name w:val="Текстовый блок"/>
    <w:rsid w:val="000A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0A2B40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705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Diana Madoyan</cp:lastModifiedBy>
  <cp:revision>137</cp:revision>
  <cp:lastPrinted>2019-10-09T07:01:00Z</cp:lastPrinted>
  <dcterms:created xsi:type="dcterms:W3CDTF">2019-08-15T07:33:00Z</dcterms:created>
  <dcterms:modified xsi:type="dcterms:W3CDTF">2024-05-21T06:42:00Z</dcterms:modified>
</cp:coreProperties>
</file>