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D6" w:rsidRDefault="005C7CD6" w:rsidP="005C7CD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C7CD6" w:rsidRDefault="005C7CD6" w:rsidP="005C7CD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C7CD6" w:rsidRPr="0016103E" w:rsidRDefault="005C7CD6" w:rsidP="005C7CD6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71226E">
        <w:rPr>
          <w:rFonts w:ascii="GHEA Grapalat" w:hAnsi="GHEA Grapalat"/>
          <w:sz w:val="18"/>
          <w:szCs w:val="18"/>
          <w:lang w:val="af-ZA"/>
        </w:rPr>
        <w:t>`</w:t>
      </w:r>
      <w:r w:rsidRPr="0071226E">
        <w:rPr>
          <w:rFonts w:ascii="GHEA Grapalat" w:hAnsi="GHEA Grapalat" w:cs="Sylfaen"/>
          <w:sz w:val="18"/>
          <w:szCs w:val="18"/>
          <w:lang w:val="af-ZA"/>
        </w:rPr>
        <w:t>«</w:t>
      </w:r>
      <w:r w:rsidRPr="0071226E">
        <w:rPr>
          <w:rFonts w:ascii="GHEA Grapalat" w:hAnsi="GHEA Grapalat"/>
          <w:sz w:val="20"/>
          <w:lang w:val="hy-AM"/>
        </w:rPr>
        <w:t xml:space="preserve">Հատիսի Վ. Վարդանյանի անվան միջնակարգ  դպրոց </w:t>
      </w:r>
      <w:r w:rsidRPr="0071226E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71226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1226E">
        <w:rPr>
          <w:rFonts w:ascii="GHEA Grapalat" w:hAnsi="GHEA Grapalat"/>
          <w:sz w:val="20"/>
          <w:lang w:val="hy-AM"/>
        </w:rPr>
        <w:t>ՊՈԱԿ</w:t>
      </w:r>
      <w:r w:rsidRPr="0071226E">
        <w:rPr>
          <w:rFonts w:ascii="GHEA Grapalat" w:hAnsi="GHEA Grapalat"/>
          <w:sz w:val="20"/>
          <w:lang w:val="af-ZA"/>
        </w:rPr>
        <w:t>-</w:t>
      </w:r>
      <w:r w:rsidRPr="0071226E">
        <w:rPr>
          <w:rFonts w:ascii="GHEA Grapalat" w:hAnsi="GHEA Grapalat"/>
          <w:sz w:val="20"/>
          <w:lang w:val="hy-AM"/>
        </w:rPr>
        <w:t>ը</w:t>
      </w:r>
      <w:r w:rsidRPr="00712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տնտեսական ապրանքների </w:t>
      </w:r>
      <w:proofErr w:type="spellStart"/>
      <w:r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կազմակերպված</w:t>
      </w:r>
      <w:r w:rsidRPr="0071226E"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&lt;&lt;</w:t>
      </w:r>
      <w:r w:rsidRPr="0071226E">
        <w:rPr>
          <w:rFonts w:ascii="GHEA Grapalat" w:hAnsi="GHEA Grapalat"/>
          <w:sz w:val="20"/>
          <w:lang w:val="hy-AM"/>
        </w:rPr>
        <w:t>ՀՎՎԱՄԴՊ-ՄԱ-ԱՊՁԲ-20/0</w:t>
      </w:r>
      <w:r w:rsidRPr="007B7B42">
        <w:rPr>
          <w:rFonts w:ascii="GHEA Grapalat" w:hAnsi="GHEA Grapalat"/>
          <w:sz w:val="20"/>
          <w:lang w:val="af-ZA"/>
        </w:rPr>
        <w:t>3</w:t>
      </w:r>
      <w:r w:rsidRPr="0071226E">
        <w:rPr>
          <w:rFonts w:ascii="GHEA Grapalat" w:hAnsi="GHEA Grapalat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&gt;&gt;</w:t>
      </w:r>
      <w:r w:rsidRPr="0071226E">
        <w:rPr>
          <w:rFonts w:ascii="GHEA Grapalat" w:hAnsi="GHEA Grapalat"/>
          <w:bCs/>
          <w:iCs/>
          <w:color w:val="FF0000"/>
          <w:sz w:val="20"/>
          <w:lang w:val="pt-BR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 xml:space="preserve"> </w:t>
      </w:r>
      <w:r w:rsidRPr="0071226E"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20</w:t>
      </w:r>
      <w:r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հոկտեմբերի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</w:t>
      </w:r>
      <w:r w:rsidRPr="0076135D">
        <w:rPr>
          <w:rFonts w:ascii="GHEA Grapalat" w:hAnsi="GHEA Grapalat" w:cs="Sylfaen"/>
          <w:sz w:val="20"/>
          <w:lang w:val="af-ZA"/>
        </w:rPr>
        <w:t>2</w:t>
      </w:r>
      <w:r w:rsidRPr="007C64B0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  <w:lang w:val="en-US"/>
        </w:rPr>
        <w:t>ին</w:t>
      </w:r>
      <w:proofErr w:type="spellEnd"/>
      <w:r w:rsidRPr="007C64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կնքված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&lt;&lt;</w:t>
      </w:r>
      <w:r w:rsidRPr="0071226E">
        <w:rPr>
          <w:rFonts w:ascii="GHEA Grapalat" w:hAnsi="GHEA Grapalat"/>
          <w:sz w:val="20"/>
          <w:lang w:val="hy-AM"/>
        </w:rPr>
        <w:t>ՀՎՎԱՄԴՊ-ՄԱ-ԱՊՁԲ</w:t>
      </w:r>
      <w:r>
        <w:rPr>
          <w:rFonts w:ascii="GHEA Grapalat" w:hAnsi="GHEA Grapalat"/>
          <w:sz w:val="20"/>
          <w:lang w:val="hy-AM"/>
        </w:rPr>
        <w:t>-20/03</w:t>
      </w:r>
      <w:r w:rsidRPr="0071226E">
        <w:rPr>
          <w:rFonts w:ascii="GHEA Grapalat" w:hAnsi="GHEA Grapalat"/>
          <w:bCs/>
          <w:iCs/>
          <w:sz w:val="20"/>
          <w:lang w:val="pt-BR"/>
        </w:rPr>
        <w:t>&gt;&gt;</w:t>
      </w:r>
      <w:r w:rsidRPr="00EB701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7613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1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19"/>
        <w:gridCol w:w="15"/>
        <w:gridCol w:w="460"/>
        <w:gridCol w:w="523"/>
        <w:gridCol w:w="28"/>
        <w:gridCol w:w="320"/>
        <w:gridCol w:w="64"/>
        <w:gridCol w:w="27"/>
        <w:gridCol w:w="194"/>
        <w:gridCol w:w="273"/>
        <w:gridCol w:w="87"/>
        <w:gridCol w:w="65"/>
        <w:gridCol w:w="386"/>
        <w:gridCol w:w="171"/>
        <w:gridCol w:w="152"/>
        <w:gridCol w:w="767"/>
        <w:gridCol w:w="43"/>
        <w:gridCol w:w="40"/>
        <w:gridCol w:w="143"/>
        <w:gridCol w:w="114"/>
        <w:gridCol w:w="12"/>
        <w:gridCol w:w="140"/>
        <w:gridCol w:w="678"/>
        <w:gridCol w:w="190"/>
        <w:gridCol w:w="178"/>
        <w:gridCol w:w="342"/>
        <w:gridCol w:w="30"/>
        <w:gridCol w:w="430"/>
        <w:gridCol w:w="125"/>
        <w:gridCol w:w="160"/>
        <w:gridCol w:w="152"/>
        <w:gridCol w:w="410"/>
        <w:gridCol w:w="15"/>
        <w:gridCol w:w="146"/>
        <w:gridCol w:w="24"/>
        <w:gridCol w:w="311"/>
        <w:gridCol w:w="352"/>
        <w:gridCol w:w="338"/>
        <w:gridCol w:w="87"/>
        <w:gridCol w:w="80"/>
        <w:gridCol w:w="221"/>
        <w:gridCol w:w="131"/>
        <w:gridCol w:w="202"/>
        <w:gridCol w:w="93"/>
        <w:gridCol w:w="550"/>
        <w:gridCol w:w="89"/>
        <w:gridCol w:w="167"/>
        <w:gridCol w:w="1178"/>
        <w:gridCol w:w="77"/>
      </w:tblGrid>
      <w:tr w:rsidR="005C7CD6" w:rsidTr="00601F6D">
        <w:trPr>
          <w:gridAfter w:val="1"/>
          <w:wAfter w:w="77" w:type="dxa"/>
          <w:trHeight w:val="229"/>
        </w:trPr>
        <w:tc>
          <w:tcPr>
            <w:tcW w:w="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C7CD6" w:rsidRPr="005C5DA8" w:rsidTr="00601F6D">
        <w:trPr>
          <w:gridAfter w:val="1"/>
          <w:wAfter w:w="77" w:type="dxa"/>
          <w:trHeight w:val="731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C7CD6" w:rsidTr="00601F6D">
        <w:trPr>
          <w:gridAfter w:val="1"/>
          <w:wAfter w:w="77" w:type="dxa"/>
          <w:trHeight w:val="175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938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դիմակ</w:t>
            </w:r>
            <w:proofErr w:type="spellEnd"/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դիմակ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դիմակ</w:t>
            </w:r>
            <w:proofErr w:type="spellEnd"/>
          </w:p>
        </w:tc>
      </w:tr>
      <w:tr w:rsidR="005C7CD6" w:rsidRPr="005C7CD6" w:rsidTr="00632838">
        <w:trPr>
          <w:gridAfter w:val="1"/>
          <w:wAfter w:w="77" w:type="dxa"/>
          <w:cantSplit/>
          <w:trHeight w:val="69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71226E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Ձեռնոց մեկանգամյա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Ձեռնոց մեկանգամյա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Ձեռնոց մեկանգամյա</w:t>
            </w:r>
          </w:p>
        </w:tc>
      </w:tr>
      <w:tr w:rsidR="005C7CD6" w:rsidRPr="005C7CD6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71226E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անձեռոցիկ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հաը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150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150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անձեռոցիկ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անձեռոցիկ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71226E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 xml:space="preserve">Ախտահանիչ </w:t>
            </w: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նյութեր /սպիրտային/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լ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Times LatArm" w:hAnsi="Times LatArm" w:cs="Arial"/>
                <w:sz w:val="16"/>
                <w:szCs w:val="16"/>
              </w:rPr>
            </w:pPr>
            <w:r w:rsidRPr="00F73BA0">
              <w:rPr>
                <w:rFonts w:ascii="Times LatArm" w:hAnsi="Times LatArm" w:cs="Arial"/>
                <w:sz w:val="16"/>
                <w:szCs w:val="16"/>
              </w:rPr>
              <w:t>3360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Times LatArm" w:hAnsi="Times LatArm" w:cs="Arial"/>
                <w:sz w:val="16"/>
                <w:szCs w:val="16"/>
              </w:rPr>
            </w:pPr>
            <w:r w:rsidRPr="00F73BA0">
              <w:rPr>
                <w:rFonts w:ascii="Times LatArm" w:hAnsi="Times LatArm" w:cs="Arial"/>
                <w:sz w:val="16"/>
                <w:szCs w:val="16"/>
              </w:rPr>
              <w:t>3360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23520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 xml:space="preserve">Ախտահանիչ </w:t>
            </w: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նյութեր /սպիրտային/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 xml:space="preserve">Ախտահանիչ </w:t>
            </w: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նյութեր /սպիրտային/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71226E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Ախտահանիչ նյութեր</w:t>
            </w:r>
          </w:p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/քլորային/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Ախտահանիչ նյութեր</w:t>
            </w:r>
          </w:p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/քլորային/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Ախտահանիչ նյութեր</w:t>
            </w:r>
          </w:p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/քլորային/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71226E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Զուգարանի թուղթ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Զուգարանի թուղթ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Զուգարանի թուղթ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դիսպենսերներ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հականեխիչ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միջոցների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համար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դիսպենսերներ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հականեխիչ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միջոցների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համար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դիսպենսերներ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հականեխիչ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միջոցների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համար</w:t>
            </w:r>
            <w:proofErr w:type="spellEnd"/>
            <w:r w:rsidRPr="00F73B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Անձեռոցիկի կախիչ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1300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1300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2600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Անձեռոցիկի կախիչ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Անձեռոցիկի կախիչ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Զուգարանի խոզանակ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Զուգարանի խոզանակ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Զուգարանի խոզանակ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Ապակի մաքրելու լաթ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Ապակի մաքրելու լաթ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Ապակի մաքրելու լաթ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Աղբաման /փոքր/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2450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2450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14700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Աղբաման /փոքր/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Աղբաման /փոքր/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Աղբաման /մեծ/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Աղբաման /մեծ/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Աղբաման /մեծ/</w:t>
            </w:r>
          </w:p>
        </w:tc>
      </w:tr>
      <w:tr w:rsidR="005C7CD6" w:rsidRPr="00325A40" w:rsidTr="00600CD6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Pr="00F73BA0" w:rsidRDefault="005C7CD6" w:rsidP="005C7CD6">
            <w:pPr>
              <w:rPr>
                <w:sz w:val="16"/>
                <w:szCs w:val="16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ծորակ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Pr="00F73BA0" w:rsidRDefault="005C7CD6" w:rsidP="005C7CD6">
            <w:pPr>
              <w:rPr>
                <w:sz w:val="16"/>
                <w:szCs w:val="16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ծորակ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Pr="00F73BA0" w:rsidRDefault="005C7CD6" w:rsidP="005C7CD6">
            <w:pPr>
              <w:rPr>
                <w:sz w:val="16"/>
                <w:szCs w:val="16"/>
              </w:rPr>
            </w:pPr>
            <w:r w:rsidRPr="00F73BA0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ծորակ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Անձեռոցիկ</w:t>
            </w:r>
          </w:p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/զուգարանի/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360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360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2160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Անձեռոցիկ</w:t>
            </w:r>
          </w:p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/զուգարանի/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Անձեռոցիկ</w:t>
            </w:r>
          </w:p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/զուգարանի/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15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մաստիկա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մաստիկա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մաստիկա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ավել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հառ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ավել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ավել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Պոլիէթիլենային թաղանթ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Պոլիէթիլենային թաղանթ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Պոլիէթիլենային թաղանթ</w:t>
            </w:r>
          </w:p>
        </w:tc>
      </w:tr>
      <w:tr w:rsidR="005C7CD6" w:rsidRPr="00325A40" w:rsidTr="00632838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Հատակ մաքրելու ձող սպունգով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7CD6" w:rsidRPr="00F73BA0" w:rsidRDefault="005C7CD6" w:rsidP="005C7CD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Հատակ մաքրելու ձող սպունգով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Times New Roman"/>
                <w:sz w:val="16"/>
                <w:szCs w:val="16"/>
                <w:lang w:val="hy-AM"/>
              </w:rPr>
              <w:t>Հատակ մաքրելու ձող սպունգով</w:t>
            </w:r>
          </w:p>
        </w:tc>
      </w:tr>
      <w:tr w:rsidR="005C7CD6" w:rsidRPr="00325A40" w:rsidTr="00601F6D">
        <w:trPr>
          <w:gridAfter w:val="1"/>
          <w:wAfter w:w="77" w:type="dxa"/>
          <w:trHeight w:val="169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CD6" w:rsidTr="00601F6D">
        <w:trPr>
          <w:gridAfter w:val="1"/>
          <w:wAfter w:w="77" w:type="dxa"/>
          <w:trHeight w:val="200"/>
        </w:trPr>
        <w:tc>
          <w:tcPr>
            <w:tcW w:w="42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7CD6" w:rsidTr="00601F6D">
        <w:trPr>
          <w:gridAfter w:val="1"/>
          <w:wAfter w:w="77" w:type="dxa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C7CD6" w:rsidTr="00601F6D">
        <w:trPr>
          <w:gridAfter w:val="1"/>
          <w:wAfter w:w="77" w:type="dxa"/>
          <w:trHeight w:val="290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4348E2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4348E2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4F5599" w:rsidRDefault="005C7CD6" w:rsidP="00601F6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5599"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  <w:t>900108000259</w:t>
            </w:r>
          </w:p>
          <w:p w:rsidR="005C7CD6" w:rsidRPr="004348E2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155"/>
        </w:trPr>
        <w:tc>
          <w:tcPr>
            <w:tcW w:w="650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 08/10/2020</w:t>
            </w:r>
          </w:p>
        </w:tc>
        <w:tc>
          <w:tcPr>
            <w:tcW w:w="48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C7CD6" w:rsidRPr="00543061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C7CD6" w:rsidTr="00601F6D">
        <w:trPr>
          <w:gridAfter w:val="1"/>
          <w:wAfter w:w="77" w:type="dxa"/>
          <w:trHeight w:val="164"/>
        </w:trPr>
        <w:tc>
          <w:tcPr>
            <w:tcW w:w="5707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4F5599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09/10/2020</w:t>
            </w:r>
          </w:p>
        </w:tc>
      </w:tr>
      <w:tr w:rsidR="005C7CD6" w:rsidTr="00601F6D">
        <w:trPr>
          <w:gridAfter w:val="1"/>
          <w:wAfter w:w="77" w:type="dxa"/>
          <w:trHeight w:val="47"/>
        </w:trPr>
        <w:tc>
          <w:tcPr>
            <w:tcW w:w="57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C7CD6" w:rsidTr="00601F6D">
        <w:trPr>
          <w:gridAfter w:val="1"/>
          <w:wAfter w:w="77" w:type="dxa"/>
          <w:trHeight w:val="47"/>
        </w:trPr>
        <w:tc>
          <w:tcPr>
            <w:tcW w:w="5707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RPr="005C5DA8" w:rsidTr="00601F6D">
        <w:trPr>
          <w:gridAfter w:val="1"/>
          <w:wAfter w:w="77" w:type="dxa"/>
          <w:trHeight w:val="218"/>
        </w:trPr>
        <w:tc>
          <w:tcPr>
            <w:tcW w:w="6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5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C7CD6" w:rsidTr="00601F6D">
        <w:trPr>
          <w:gridAfter w:val="1"/>
          <w:wAfter w:w="77" w:type="dxa"/>
          <w:trHeight w:val="213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7CD6" w:rsidTr="00601F6D">
        <w:trPr>
          <w:gridAfter w:val="1"/>
          <w:wAfter w:w="77" w:type="dxa"/>
          <w:trHeight w:val="137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7CD6" w:rsidTr="00601F6D">
        <w:trPr>
          <w:gridAfter w:val="1"/>
          <w:wAfter w:w="77" w:type="dxa"/>
          <w:trHeight w:val="401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C7CD6" w:rsidRPr="005C7CD6" w:rsidRDefault="005C7CD6" w:rsidP="005C7CD6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  <w:p w:rsidR="005C7CD6" w:rsidRPr="005C7CD6" w:rsidRDefault="005C7CD6" w:rsidP="005C7CD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1500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23520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23520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23520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23520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2600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2600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2600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2600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1200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11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14700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14700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14700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14700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12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10500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2200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2160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2160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2160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2160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1600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8000</w:t>
            </w:r>
          </w:p>
        </w:tc>
      </w:tr>
      <w:tr w:rsidR="005C7CD6" w:rsidTr="00601F6D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4A3BF7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7CD6" w:rsidRPr="00F73BA0" w:rsidRDefault="005C7CD6" w:rsidP="005C7CD6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 w:rsidRPr="00F73BA0"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2400</w:t>
            </w:r>
          </w:p>
        </w:tc>
      </w:tr>
      <w:tr w:rsidR="005C7CD6" w:rsidRPr="005C5DA8" w:rsidTr="00601F6D">
        <w:trPr>
          <w:gridAfter w:val="1"/>
          <w:wAfter w:w="77" w:type="dxa"/>
          <w:trHeight w:val="123"/>
        </w:trPr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5C7CD6" w:rsidRPr="004348E2" w:rsidRDefault="005C7CD6" w:rsidP="00601F6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Հրավիրվել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:</w:t>
            </w:r>
          </w:p>
        </w:tc>
      </w:tr>
      <w:tr w:rsidR="005C7CD6" w:rsidRPr="005C5DA8" w:rsidTr="00601F6D">
        <w:trPr>
          <w:gridAfter w:val="1"/>
          <w:wAfter w:w="77" w:type="dxa"/>
          <w:trHeight w:val="7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7CD6" w:rsidRPr="005C5DA8" w:rsidTr="00601F6D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7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5C7CD6" w:rsidTr="00601F6D">
        <w:trPr>
          <w:gridAfter w:val="1"/>
          <w:wAfter w:w="77" w:type="dxa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5C7CD6" w:rsidTr="00601F6D">
        <w:trPr>
          <w:gridAfter w:val="1"/>
          <w:wAfter w:w="77" w:type="dxa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RPr="005C5DA8" w:rsidTr="00601F6D">
        <w:trPr>
          <w:gridAfter w:val="1"/>
          <w:wAfter w:w="77" w:type="dxa"/>
          <w:trHeight w:val="303"/>
        </w:trPr>
        <w:tc>
          <w:tcPr>
            <w:tcW w:w="20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7CD6" w:rsidRPr="005C5DA8" w:rsidTr="00601F6D">
        <w:trPr>
          <w:gridAfter w:val="1"/>
          <w:wAfter w:w="77" w:type="dxa"/>
          <w:trHeight w:val="81"/>
        </w:trPr>
        <w:tc>
          <w:tcPr>
            <w:tcW w:w="20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RPr="005C5DA8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346"/>
        </w:trPr>
        <w:tc>
          <w:tcPr>
            <w:tcW w:w="42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A38CD" w:rsidRDefault="005C7CD6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5C7CD6" w:rsidTr="00601F6D">
        <w:trPr>
          <w:gridAfter w:val="1"/>
          <w:wAfter w:w="77" w:type="dxa"/>
          <w:trHeight w:val="92"/>
        </w:trPr>
        <w:tc>
          <w:tcPr>
            <w:tcW w:w="421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C7CD6" w:rsidTr="00601F6D">
        <w:trPr>
          <w:gridAfter w:val="1"/>
          <w:wAfter w:w="77" w:type="dxa"/>
          <w:trHeight w:val="92"/>
        </w:trPr>
        <w:tc>
          <w:tcPr>
            <w:tcW w:w="421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A38CD" w:rsidRDefault="005C7CD6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F51D2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4348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F51D2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A38CD" w:rsidRDefault="005C7CD6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5C7CD6" w:rsidTr="00601F6D">
        <w:trPr>
          <w:gridAfter w:val="1"/>
          <w:wAfter w:w="77" w:type="dxa"/>
          <w:trHeight w:val="9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F51D2" w:rsidRDefault="005C7CD6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5C7CD6" w:rsidTr="00601F6D">
        <w:trPr>
          <w:gridAfter w:val="1"/>
          <w:wAfter w:w="77" w:type="dxa"/>
          <w:trHeight w:val="16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5C7CD6" w:rsidTr="00601F6D">
        <w:trPr>
          <w:gridAfter w:val="1"/>
          <w:wAfter w:w="77" w:type="dxa"/>
          <w:trHeight w:val="237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7CD6" w:rsidTr="00601F6D">
        <w:trPr>
          <w:gridAfter w:val="1"/>
          <w:wAfter w:w="77" w:type="dxa"/>
          <w:trHeight w:val="238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C7CD6" w:rsidTr="00601F6D">
        <w:trPr>
          <w:gridAfter w:val="1"/>
          <w:wAfter w:w="77" w:type="dxa"/>
          <w:trHeight w:val="263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C7CD6" w:rsidTr="00601F6D">
        <w:trPr>
          <w:gridAfter w:val="1"/>
          <w:wAfter w:w="77" w:type="dxa"/>
          <w:trHeight w:val="146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221EEB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-18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CD6" w:rsidRPr="005C7CD6" w:rsidRDefault="005C7CD6" w:rsidP="005C7CD6">
            <w:pPr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Էդվարդ Հակոբյան </w:t>
            </w:r>
          </w:p>
        </w:tc>
        <w:tc>
          <w:tcPr>
            <w:tcW w:w="1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7CD6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>&lt;&lt;</w:t>
            </w: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>ՀՎՎԱՄԴՊ-ՄԱ-ԱՊՁԲ-20/03</w:t>
            </w:r>
            <w:r w:rsidRPr="005C7CD6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>&gt;&gt;</w:t>
            </w:r>
            <w:r w:rsidRPr="005C7CD6">
              <w:rPr>
                <w:rFonts w:ascii="GHEA Grapalat" w:hAnsi="GHEA Grapalat"/>
                <w:bCs/>
                <w:iCs/>
                <w:color w:val="FF0000"/>
                <w:sz w:val="18"/>
                <w:szCs w:val="18"/>
                <w:lang w:val="pt-BR"/>
              </w:rPr>
              <w:t xml:space="preserve"> </w:t>
            </w:r>
            <w:r w:rsidRPr="005C7CD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C7CD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7CD6">
              <w:rPr>
                <w:rFonts w:ascii="GHEA Grapalat" w:hAnsi="GHEA Grapalat" w:cs="Sylfaen"/>
                <w:sz w:val="18"/>
                <w:szCs w:val="18"/>
                <w:lang w:val="en-US"/>
              </w:rPr>
              <w:t>12</w:t>
            </w:r>
            <w:r w:rsidRPr="005C7CD6">
              <w:rPr>
                <w:rFonts w:ascii="GHEA Grapalat" w:hAnsi="GHEA Grapalat" w:cs="Sylfaen"/>
                <w:sz w:val="18"/>
                <w:szCs w:val="18"/>
                <w:lang w:val="hy-AM"/>
              </w:rPr>
              <w:t>.10.20</w:t>
            </w:r>
            <w:r w:rsidRPr="005C7CD6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7CD6">
              <w:rPr>
                <w:rFonts w:ascii="GHEA Grapalat" w:hAnsi="GHEA Grapalat" w:cs="Sylfaen"/>
                <w:sz w:val="18"/>
                <w:szCs w:val="18"/>
                <w:lang w:val="en-US"/>
              </w:rPr>
              <w:t>30</w:t>
            </w:r>
            <w:r w:rsidRPr="005C7CD6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5C7CD6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Pr="005C7CD6">
              <w:rPr>
                <w:rFonts w:ascii="GHEA Grapalat" w:hAnsi="GHEA Grapalat" w:cs="Sylfaen"/>
                <w:sz w:val="18"/>
                <w:szCs w:val="18"/>
                <w:lang w:val="hy-AM"/>
              </w:rPr>
              <w:t>2.20</w:t>
            </w:r>
            <w:r w:rsidRPr="005C7CD6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C7CD6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CD6" w:rsidRPr="005C7CD6" w:rsidRDefault="005C7CD6" w:rsidP="005C7CD6">
            <w:pPr>
              <w:jc w:val="center"/>
              <w:rPr>
                <w:sz w:val="18"/>
                <w:szCs w:val="18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>10638</w:t>
            </w:r>
            <w:r w:rsidRPr="005C7CD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CD6" w:rsidRPr="005C7CD6" w:rsidRDefault="005C7CD6" w:rsidP="005C7CD6">
            <w:pPr>
              <w:jc w:val="center"/>
              <w:rPr>
                <w:sz w:val="18"/>
                <w:szCs w:val="18"/>
                <w:lang w:val="hy-AM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>106380</w:t>
            </w:r>
          </w:p>
        </w:tc>
      </w:tr>
      <w:tr w:rsidR="005C7CD6" w:rsidTr="00601F6D">
        <w:trPr>
          <w:gridAfter w:val="1"/>
          <w:wAfter w:w="77" w:type="dxa"/>
          <w:trHeight w:val="15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F51D2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նտրված մասնակցի (մասնակիցների) անվանումը և հասցեն</w:t>
            </w:r>
          </w:p>
        </w:tc>
      </w:tr>
      <w:tr w:rsidR="005C7CD6" w:rsidRPr="005C5DA8" w:rsidTr="00601F6D">
        <w:trPr>
          <w:gridAfter w:val="1"/>
          <w:wAfter w:w="77" w:type="dxa"/>
          <w:trHeight w:val="125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C7CD6" w:rsidRPr="00600E50" w:rsidTr="00601F6D">
        <w:trPr>
          <w:gridAfter w:val="1"/>
          <w:wAfter w:w="77" w:type="dxa"/>
          <w:trHeight w:val="830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7C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>Ա/Ձ Էդվարդ Հակոբյան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5C7CD6" w:rsidRDefault="005C7CD6" w:rsidP="005C7CD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>Կոտայքի մարզ, ք. Աբովյան, Հանր. 8</w:t>
            </w:r>
          </w:p>
          <w:p w:rsidR="005C7CD6" w:rsidRPr="005C7CD6" w:rsidRDefault="005C7CD6" w:rsidP="005C7CD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7CD6">
              <w:rPr>
                <w:rFonts w:ascii="GHEA Grapalat" w:hAnsi="GHEA Grapalat"/>
                <w:sz w:val="18"/>
                <w:szCs w:val="18"/>
              </w:rPr>
              <w:t xml:space="preserve">հ/հ </w:t>
            </w: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 xml:space="preserve">1510020963380100   </w:t>
            </w:r>
          </w:p>
          <w:p w:rsidR="005C7CD6" w:rsidRP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5C7CD6" w:rsidRDefault="005C7CD6" w:rsidP="005C7C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7CD6">
              <w:rPr>
                <w:rFonts w:ascii="GHEA Grapalat" w:hAnsi="GHEA Grapalat"/>
                <w:sz w:val="18"/>
                <w:szCs w:val="18"/>
                <w:lang w:val="hy-AM"/>
              </w:rPr>
              <w:t>43016116</w:t>
            </w:r>
          </w:p>
        </w:tc>
      </w:tr>
      <w:tr w:rsidR="005C7CD6" w:rsidRPr="00600E50" w:rsidTr="00601F6D">
        <w:trPr>
          <w:gridAfter w:val="1"/>
          <w:wAfter w:w="77" w:type="dxa"/>
          <w:trHeight w:val="9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CD6" w:rsidRPr="005C5DA8" w:rsidTr="00601F6D">
        <w:trPr>
          <w:gridAfter w:val="1"/>
          <w:wAfter w:w="77" w:type="dxa"/>
          <w:trHeight w:val="200"/>
        </w:trPr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7CD6" w:rsidRPr="005C5DA8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Pr="001F51D2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CD6" w:rsidRPr="001F51D2" w:rsidRDefault="005C7CD6" w:rsidP="005C7CD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CD6" w:rsidRDefault="00D117E7" w:rsidP="005C7CD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5C7CD6" w:rsidRPr="00442BEE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5C7CD6" w:rsidTr="00601F6D">
        <w:trPr>
          <w:gridAfter w:val="1"/>
          <w:wAfter w:w="77" w:type="dxa"/>
          <w:trHeight w:val="52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5C7CD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CD6" w:rsidTr="00601F6D">
        <w:trPr>
          <w:gridAfter w:val="1"/>
          <w:wAfter w:w="77" w:type="dxa"/>
          <w:trHeight w:val="42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F51D2" w:rsidRDefault="005C7CD6" w:rsidP="005C7C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1F51D2" w:rsidRDefault="005C7CD6" w:rsidP="005C7CD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Pr="001F51D2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CD6" w:rsidTr="00601F6D">
        <w:trPr>
          <w:gridAfter w:val="1"/>
          <w:wAfter w:w="77" w:type="dxa"/>
          <w:trHeight w:val="15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F51D2" w:rsidRDefault="005C7CD6" w:rsidP="005C7C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Pr="001F51D2" w:rsidRDefault="005C7CD6" w:rsidP="005C7CD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Pr="001F51D2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CD6" w:rsidRDefault="005C7CD6" w:rsidP="005C7C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C7CD6" w:rsidTr="00601F6D">
        <w:trPr>
          <w:gridAfter w:val="1"/>
          <w:wAfter w:w="77" w:type="dxa"/>
          <w:trHeight w:val="22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Pr="001F51D2" w:rsidRDefault="005C7CD6" w:rsidP="005C7C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7CD6" w:rsidTr="00601F6D">
        <w:trPr>
          <w:trHeight w:val="47"/>
        </w:trPr>
        <w:tc>
          <w:tcPr>
            <w:tcW w:w="30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7CD6" w:rsidRPr="005C5DA8" w:rsidTr="00601F6D">
        <w:trPr>
          <w:trHeight w:val="47"/>
        </w:trPr>
        <w:tc>
          <w:tcPr>
            <w:tcW w:w="30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CD6" w:rsidRDefault="005C7CD6" w:rsidP="005C7C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5C7CD6" w:rsidRDefault="005C7CD6" w:rsidP="005C7CD6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5C7CD6" w:rsidRDefault="005C7CD6" w:rsidP="005C7CD6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5C7CD6" w:rsidRPr="005C5DA8" w:rsidRDefault="005C7CD6" w:rsidP="005C7CD6">
      <w:pPr>
        <w:spacing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="005C5DA8" w:rsidRPr="005C5DA8">
        <w:rPr>
          <w:rFonts w:ascii="GHEA Grapalat" w:hAnsi="GHEA Grapalat"/>
          <w:sz w:val="20"/>
          <w:lang w:val="hy-AM"/>
        </w:rPr>
        <w:t>Հատիսի Վ. Վարդանյանի անվան միջն. դպրոց</w:t>
      </w:r>
    </w:p>
    <w:p w:rsidR="005C5DA8" w:rsidRPr="005C5DA8" w:rsidRDefault="005C5DA8" w:rsidP="005C7CD6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bookmarkStart w:id="0" w:name="_GoBack"/>
      <w:bookmarkEnd w:id="0"/>
    </w:p>
    <w:p w:rsidR="005C7CD6" w:rsidRPr="005C5DA8" w:rsidRDefault="005C7CD6" w:rsidP="005C7CD6">
      <w:pPr>
        <w:spacing w:line="240" w:lineRule="auto"/>
        <w:rPr>
          <w:lang w:val="hy-AM"/>
        </w:rPr>
      </w:pPr>
    </w:p>
    <w:p w:rsidR="005C7CD6" w:rsidRPr="005C5DA8" w:rsidRDefault="005C7CD6" w:rsidP="005C7CD6">
      <w:pPr>
        <w:rPr>
          <w:lang w:val="hy-AM"/>
        </w:rPr>
      </w:pPr>
    </w:p>
    <w:p w:rsidR="0066628D" w:rsidRPr="005C5DA8" w:rsidRDefault="0066628D">
      <w:pPr>
        <w:rPr>
          <w:lang w:val="hy-AM"/>
        </w:rPr>
      </w:pPr>
    </w:p>
    <w:sectPr w:rsidR="0066628D" w:rsidRPr="005C5DA8" w:rsidSect="006416F2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E7" w:rsidRDefault="00D117E7" w:rsidP="005C7CD6">
      <w:pPr>
        <w:spacing w:after="0" w:line="240" w:lineRule="auto"/>
      </w:pPr>
      <w:r>
        <w:separator/>
      </w:r>
    </w:p>
  </w:endnote>
  <w:endnote w:type="continuationSeparator" w:id="0">
    <w:p w:rsidR="00D117E7" w:rsidRDefault="00D117E7" w:rsidP="005C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E7" w:rsidRDefault="00D117E7" w:rsidP="005C7CD6">
      <w:pPr>
        <w:spacing w:after="0" w:line="240" w:lineRule="auto"/>
      </w:pPr>
      <w:r>
        <w:separator/>
      </w:r>
    </w:p>
  </w:footnote>
  <w:footnote w:type="continuationSeparator" w:id="0">
    <w:p w:rsidR="00D117E7" w:rsidRDefault="00D117E7" w:rsidP="005C7CD6">
      <w:pPr>
        <w:spacing w:after="0" w:line="240" w:lineRule="auto"/>
      </w:pPr>
      <w:r>
        <w:continuationSeparator/>
      </w:r>
    </w:p>
  </w:footnote>
  <w:footnote w:id="1">
    <w:p w:rsidR="005C7CD6" w:rsidRDefault="005C7CD6" w:rsidP="005C7CD6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7CD6" w:rsidRDefault="005C7CD6" w:rsidP="005C7C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12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7CD6" w:rsidRDefault="005C7CD6" w:rsidP="005C7C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7CD6" w:rsidRDefault="005C7CD6" w:rsidP="005C7C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B3"/>
    <w:rsid w:val="005C5DA8"/>
    <w:rsid w:val="005C7CD6"/>
    <w:rsid w:val="0066628D"/>
    <w:rsid w:val="006668B3"/>
    <w:rsid w:val="00990D23"/>
    <w:rsid w:val="00D1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22F69-3832-4342-BB36-9FA52E71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CD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C7CD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C7C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C7C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5C7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https://mul2-kotayk.gov.am/tasks/98749/oneclick/ardir 1.docx?token=b81a91418c3e622e7b8143a94d572e9e</cp:keywords>
  <dc:description/>
  <cp:lastModifiedBy>HP</cp:lastModifiedBy>
  <cp:revision>4</cp:revision>
  <dcterms:created xsi:type="dcterms:W3CDTF">2020-10-16T08:55:00Z</dcterms:created>
  <dcterms:modified xsi:type="dcterms:W3CDTF">2020-10-19T10:11:00Z</dcterms:modified>
</cp:coreProperties>
</file>