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C4215F" w:rsidRDefault="0022631D" w:rsidP="00F01D23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C4215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215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51099C6" w:rsidR="0022631D" w:rsidRPr="00C4215F" w:rsidRDefault="0022631D" w:rsidP="00F01D2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215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133527" w14:textId="3418A4F6" w:rsidR="00EA4995" w:rsidRPr="00C4215F" w:rsidRDefault="00621A11" w:rsidP="00C4215F">
      <w:pPr>
        <w:spacing w:before="100" w:beforeAutospacing="1" w:after="0"/>
        <w:ind w:right="302" w:firstLine="54"/>
        <w:jc w:val="center"/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</w:pPr>
      <w:r w:rsidRPr="00C4215F">
        <w:rPr>
          <w:rFonts w:ascii="GHEA Grapalat" w:eastAsia="Times New Roman" w:hAnsi="GHEA Grapalat" w:cs="Sylfaen"/>
          <w:b/>
          <w:i/>
          <w:iCs/>
          <w:sz w:val="20"/>
          <w:szCs w:val="20"/>
          <w:lang w:val="af-ZA" w:eastAsia="ru-RU"/>
        </w:rPr>
        <w:t>«ՀԱԷԿ» ՓԲԸ</w:t>
      </w:r>
      <w:r w:rsidR="0022631D" w:rsidRPr="00C4215F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, որը գտնվում է</w:t>
      </w:r>
      <w:r w:rsidR="0022631D" w:rsidRPr="00C4215F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Pr="00C4215F">
        <w:rPr>
          <w:rFonts w:ascii="GHEA Grapalat" w:eastAsia="Times New Roman" w:hAnsi="GHEA Grapalat" w:cs="Sylfaen"/>
          <w:b/>
          <w:i/>
          <w:iCs/>
          <w:sz w:val="20"/>
          <w:szCs w:val="20"/>
          <w:lang w:val="af-ZA" w:eastAsia="ru-RU"/>
        </w:rPr>
        <w:t>Արմավիրի մարզ, ք.Մեծամոր</w:t>
      </w:r>
      <w:r w:rsidR="0022631D" w:rsidRPr="00C4215F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 xml:space="preserve">  </w:t>
      </w:r>
      <w:r w:rsidR="0022631D" w:rsidRPr="00C4215F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>հասցեում, ստորև ներկայացնում է իր</w:t>
      </w:r>
      <w:r w:rsidR="00C340EC" w:rsidRPr="00C4215F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22631D" w:rsidRPr="00C4215F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կարիքների համար </w:t>
      </w:r>
      <w:r w:rsidR="00E035AC" w:rsidRPr="00C4215F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8F2E69" w:rsidRPr="00C4215F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 xml:space="preserve">աշխատանքի կատարման </w:t>
      </w:r>
      <w:r w:rsidR="00E035AC" w:rsidRPr="00C4215F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DE4C80" w:rsidRPr="00C4215F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Pr="00C4215F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>նպատակով կազմակերպված</w:t>
      </w:r>
      <w:r w:rsidR="00E74567" w:rsidRPr="00C4215F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 xml:space="preserve"> </w:t>
      </w:r>
      <w:r w:rsidRPr="00C4215F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8F2E69" w:rsidRPr="00C4215F">
        <w:rPr>
          <w:rFonts w:ascii="GHEA Grapalat" w:eastAsia="Times New Roman" w:hAnsi="GHEA Grapalat" w:cs="Sylfaen"/>
          <w:b/>
          <w:bCs/>
          <w:i/>
          <w:iCs/>
          <w:sz w:val="20"/>
          <w:szCs w:val="20"/>
          <w:lang w:val="af-ZA" w:eastAsia="ru-RU"/>
        </w:rPr>
        <w:t>ՀԱԷԿ-ՀՄԱԱՇՁԲ-2/26</w:t>
      </w:r>
      <w:r w:rsidR="008F2E69" w:rsidRPr="00C4215F">
        <w:rPr>
          <w:rFonts w:ascii="GHEA Grapalat" w:eastAsia="Times New Roman" w:hAnsi="GHEA Grapalat" w:cs="Sylfaen"/>
          <w:b/>
          <w:bCs/>
          <w:i/>
          <w:iCs/>
          <w:sz w:val="20"/>
          <w:szCs w:val="20"/>
          <w:lang w:val="hy-AM" w:eastAsia="ru-RU"/>
        </w:rPr>
        <w:t xml:space="preserve"> </w:t>
      </w:r>
      <w:r w:rsidR="0022631D" w:rsidRPr="00C4215F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4215F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22631D" w:rsidRPr="00C4215F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>կնքված պայմանագրի մասին տեղեկատվությունը</w:t>
      </w:r>
      <w:r w:rsidR="00C4215F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 xml:space="preserve"> </w:t>
      </w:r>
    </w:p>
    <w:tbl>
      <w:tblPr>
        <w:tblW w:w="15170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95"/>
        <w:gridCol w:w="1225"/>
        <w:gridCol w:w="450"/>
        <w:gridCol w:w="540"/>
        <w:gridCol w:w="864"/>
        <w:gridCol w:w="36"/>
        <w:gridCol w:w="90"/>
        <w:gridCol w:w="450"/>
        <w:gridCol w:w="1080"/>
        <w:gridCol w:w="234"/>
        <w:gridCol w:w="444"/>
        <w:gridCol w:w="154"/>
        <w:gridCol w:w="428"/>
        <w:gridCol w:w="360"/>
        <w:gridCol w:w="393"/>
        <w:gridCol w:w="57"/>
        <w:gridCol w:w="720"/>
        <w:gridCol w:w="810"/>
        <w:gridCol w:w="360"/>
        <w:gridCol w:w="990"/>
        <w:gridCol w:w="234"/>
        <w:gridCol w:w="36"/>
        <w:gridCol w:w="90"/>
        <w:gridCol w:w="810"/>
        <w:gridCol w:w="2880"/>
        <w:gridCol w:w="54"/>
      </w:tblGrid>
      <w:tr w:rsidR="0022631D" w:rsidRPr="00C4215F" w14:paraId="3BCB0F4A" w14:textId="77777777" w:rsidTr="008F2E69">
        <w:trPr>
          <w:gridAfter w:val="1"/>
          <w:wAfter w:w="54" w:type="dxa"/>
          <w:trHeight w:val="146"/>
        </w:trPr>
        <w:tc>
          <w:tcPr>
            <w:tcW w:w="986" w:type="dxa"/>
            <w:shd w:val="clear" w:color="auto" w:fill="auto"/>
            <w:vAlign w:val="center"/>
          </w:tcPr>
          <w:p w14:paraId="5FD69F2F" w14:textId="77777777" w:rsidR="0022631D" w:rsidRPr="00C4215F" w:rsidRDefault="0022631D" w:rsidP="00E26CE5">
            <w:pPr>
              <w:widowControl w:val="0"/>
              <w:spacing w:before="0" w:after="0"/>
              <w:ind w:left="0" w:hanging="41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4130" w:type="dxa"/>
            <w:gridSpan w:val="25"/>
            <w:shd w:val="clear" w:color="auto" w:fill="auto"/>
            <w:vAlign w:val="center"/>
          </w:tcPr>
          <w:p w14:paraId="47A5B985" w14:textId="77777777" w:rsidR="0022631D" w:rsidRPr="00C421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4215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Գ</w:t>
            </w:r>
            <w:r w:rsidRPr="00C421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նման </w:t>
            </w:r>
            <w:r w:rsidRPr="00C4215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առարկայի</w:t>
            </w:r>
          </w:p>
        </w:tc>
      </w:tr>
      <w:tr w:rsidR="00511B28" w:rsidRPr="00C4215F" w14:paraId="796D388F" w14:textId="77777777" w:rsidTr="008F2E69">
        <w:trPr>
          <w:gridAfter w:val="1"/>
          <w:wAfter w:w="54" w:type="dxa"/>
          <w:trHeight w:val="110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781659E7" w14:textId="0F13217F" w:rsidR="0022631D" w:rsidRPr="00C4215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չափաբաժնի համարը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C4215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3D073E87" w14:textId="37128837" w:rsidR="0022631D" w:rsidRPr="00C4215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չափման միավորը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59F68B85" w14:textId="430096B6" w:rsidR="0022631D" w:rsidRPr="00C4215F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14:paraId="62535C49" w14:textId="77777777" w:rsidR="0022631D" w:rsidRPr="00C421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նախահաշվային գինը </w:t>
            </w:r>
          </w:p>
        </w:tc>
        <w:tc>
          <w:tcPr>
            <w:tcW w:w="3960" w:type="dxa"/>
            <w:gridSpan w:val="9"/>
            <w:shd w:val="clear" w:color="auto" w:fill="auto"/>
            <w:vAlign w:val="center"/>
          </w:tcPr>
          <w:p w14:paraId="0FA1AB6F" w14:textId="77777777" w:rsidR="00C24D49" w:rsidRPr="00C4215F" w:rsidRDefault="0022631D" w:rsidP="006E0E1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համառոտ նկարագրությունը</w:t>
            </w:r>
          </w:p>
          <w:p w14:paraId="330836BC" w14:textId="63174AE9" w:rsidR="0022631D" w:rsidRPr="00C4215F" w:rsidRDefault="0022631D" w:rsidP="006E0E1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GHEA Grapalat"/>
                <w:i/>
                <w:sz w:val="20"/>
                <w:szCs w:val="20"/>
                <w:lang w:val="hy-AM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(տեխնիկական բնութագիր)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14:paraId="5D289872" w14:textId="77777777" w:rsidR="0022631D" w:rsidRPr="00C4215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511B28" w:rsidRPr="00C4215F" w14:paraId="02BE1D52" w14:textId="77777777" w:rsidTr="008F2E69">
        <w:trPr>
          <w:trHeight w:val="60"/>
        </w:trPr>
        <w:tc>
          <w:tcPr>
            <w:tcW w:w="986" w:type="dxa"/>
            <w:vMerge/>
            <w:shd w:val="clear" w:color="auto" w:fill="auto"/>
            <w:vAlign w:val="center"/>
          </w:tcPr>
          <w:p w14:paraId="6E1FBC69" w14:textId="77777777" w:rsidR="0022631D" w:rsidRPr="00C421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C421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5C6C06A7" w14:textId="77777777" w:rsidR="0022631D" w:rsidRPr="00C421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864" w:type="dxa"/>
            <w:vMerge w:val="restart"/>
            <w:shd w:val="clear" w:color="auto" w:fill="auto"/>
            <w:vAlign w:val="center"/>
          </w:tcPr>
          <w:p w14:paraId="374821C4" w14:textId="088DCD10" w:rsidR="0022631D" w:rsidRPr="00C4215F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առկա ֆինանսական միջոցներով</w:t>
            </w:r>
          </w:p>
        </w:tc>
        <w:tc>
          <w:tcPr>
            <w:tcW w:w="576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C4215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ընդհանուր</w:t>
            </w: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14:paraId="01CC38D9" w14:textId="77777777" w:rsidR="0022631D" w:rsidRPr="00C421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/ՀՀ դրամ/</w:t>
            </w:r>
          </w:p>
        </w:tc>
        <w:tc>
          <w:tcPr>
            <w:tcW w:w="3960" w:type="dxa"/>
            <w:gridSpan w:val="9"/>
            <w:vMerge w:val="restart"/>
            <w:shd w:val="clear" w:color="auto" w:fill="auto"/>
          </w:tcPr>
          <w:p w14:paraId="12AD9841" w14:textId="77777777" w:rsidR="0022631D" w:rsidRPr="00C4215F" w:rsidRDefault="0022631D" w:rsidP="006E0E10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3834" w:type="dxa"/>
            <w:gridSpan w:val="4"/>
            <w:vMerge w:val="restart"/>
            <w:shd w:val="clear" w:color="auto" w:fill="auto"/>
          </w:tcPr>
          <w:p w14:paraId="28B6AAAB" w14:textId="77777777" w:rsidR="0022631D" w:rsidRPr="00C421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394D4D" w:rsidRPr="00C4215F" w14:paraId="688F77C8" w14:textId="77777777" w:rsidTr="008F2E69">
        <w:trPr>
          <w:trHeight w:val="853"/>
        </w:trPr>
        <w:tc>
          <w:tcPr>
            <w:tcW w:w="9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421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421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421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421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421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FAD6A" w14:textId="77777777" w:rsidR="008F2E69" w:rsidRPr="00C4215F" w:rsidRDefault="0022631D" w:rsidP="00621A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առկա </w:t>
            </w:r>
          </w:p>
          <w:p w14:paraId="0049F259" w14:textId="4594A9B7" w:rsidR="0022631D" w:rsidRPr="00C4215F" w:rsidRDefault="0022631D" w:rsidP="00621A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ֆինանսական միջոցներով</w:t>
            </w: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4215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ընդհանուր</w:t>
            </w:r>
          </w:p>
        </w:tc>
        <w:tc>
          <w:tcPr>
            <w:tcW w:w="39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4215F" w:rsidRDefault="0022631D" w:rsidP="006E0E10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38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421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AA30B8" w:rsidRPr="00C4215F" w14:paraId="6CB0AC86" w14:textId="77777777" w:rsidTr="008F2E69">
        <w:trPr>
          <w:cantSplit/>
          <w:trHeight w:val="2851"/>
        </w:trPr>
        <w:tc>
          <w:tcPr>
            <w:tcW w:w="986" w:type="dxa"/>
            <w:shd w:val="clear" w:color="auto" w:fill="auto"/>
            <w:vAlign w:val="center"/>
          </w:tcPr>
          <w:p w14:paraId="62F33415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356969D" w:rsidR="00AA30B8" w:rsidRPr="00C4215F" w:rsidRDefault="008F2E69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  <w:t>««ՀԱԷԿ» ՓԲԸ №3,4 շոգետուրբինաների СПП-ների վրա խցափակիչներ տեղադրելու համար վերին Г-աձև օդամբարների (շոգեխողովակաշարերի) և սևեռապնդման սահափականների ապամոնտաժում հետագա մոնտաժումով»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C08EE47" w14:textId="6D22F285" w:rsidR="00AA30B8" w:rsidRPr="00C4215F" w:rsidRDefault="00AA30B8" w:rsidP="008F2E69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Լրակազմ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ECFF058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81669CC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314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7535066" w14:textId="247D7983" w:rsidR="00AA30B8" w:rsidRPr="00C4215F" w:rsidRDefault="008F2E69" w:rsidP="008F2E69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  <w:t>4 200 000</w:t>
            </w: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2401932" w14:textId="149A4687" w:rsidR="00AA30B8" w:rsidRPr="00C4215F" w:rsidRDefault="008F2E69" w:rsidP="008F2E69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  <w:t>4 200 000</w:t>
            </w:r>
          </w:p>
        </w:tc>
        <w:tc>
          <w:tcPr>
            <w:tcW w:w="39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0D96A45" w14:textId="77777777" w:rsidR="008F2E69" w:rsidRPr="00C4215F" w:rsidRDefault="008F2E69" w:rsidP="008F2E69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  <w:t>Աշխատանքները կատարել համաձայն ծավալաթերթի՝ հաստատված ՀԱԷԿ-ի ԳՃ-ի կողմից առ 29.01.2026թ.</w:t>
            </w:r>
          </w:p>
          <w:p w14:paraId="6FCEBAC5" w14:textId="77777777" w:rsidR="008F2E69" w:rsidRPr="00C4215F" w:rsidRDefault="008F2E69" w:rsidP="008F2E69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  <w:t xml:space="preserve">Աջ օդամբար- 2 հատ </w:t>
            </w:r>
          </w:p>
          <w:p w14:paraId="68E0125F" w14:textId="77777777" w:rsidR="008F2E69" w:rsidRPr="00C4215F" w:rsidRDefault="008F2E69" w:rsidP="008F2E69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  <w:t>(Գծ. Б-447-01СБ6ж,</w:t>
            </w:r>
          </w:p>
          <w:p w14:paraId="772DBB9F" w14:textId="77777777" w:rsidR="008F2E69" w:rsidRPr="00C4215F" w:rsidRDefault="008F2E69" w:rsidP="008F2E69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  <w:t>Գծ. Б-447-01СБ3ж)</w:t>
            </w:r>
          </w:p>
          <w:p w14:paraId="3083BF4B" w14:textId="77777777" w:rsidR="008F2E69" w:rsidRPr="00C4215F" w:rsidRDefault="008F2E69" w:rsidP="008F2E69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  <w:t>Ձախ օդամբար- 2 հատ</w:t>
            </w:r>
          </w:p>
          <w:p w14:paraId="494E75E4" w14:textId="77777777" w:rsidR="008F2E69" w:rsidRPr="00C4215F" w:rsidRDefault="008F2E69" w:rsidP="008F2E69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  <w:t xml:space="preserve"> (Գծ. Б-447-01СБ5ж,</w:t>
            </w:r>
          </w:p>
          <w:p w14:paraId="620D76E8" w14:textId="77777777" w:rsidR="008F2E69" w:rsidRPr="00C4215F" w:rsidRDefault="008F2E69" w:rsidP="008F2E69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  <w:t xml:space="preserve">  Գծ. Б-447-01СБ3ж)</w:t>
            </w:r>
          </w:p>
          <w:p w14:paraId="1013593A" w14:textId="39977C45" w:rsidR="00AA30B8" w:rsidRPr="00C4215F" w:rsidRDefault="008F2E69" w:rsidP="008F2E69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  <w:t>Սևեռապնդման սահափական-4 հատ (Գծ. Б-445-54СБ)</w:t>
            </w:r>
          </w:p>
        </w:tc>
        <w:tc>
          <w:tcPr>
            <w:tcW w:w="38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2008B9" w14:textId="77777777" w:rsidR="008F2E69" w:rsidRPr="00C4215F" w:rsidRDefault="008F2E69" w:rsidP="008F2E69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  <w:t>Աշխատանքները կատարել համաձայն ծավալաթերթի՝ հաստատված ՀԱԷԿ-ի ԳՃ-ի կողմից առ 29.01.2026թ.</w:t>
            </w:r>
          </w:p>
          <w:p w14:paraId="7DFB51D5" w14:textId="77777777" w:rsidR="008F2E69" w:rsidRPr="00C4215F" w:rsidRDefault="008F2E69" w:rsidP="008F2E69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  <w:t xml:space="preserve">Աջ օդամբար- 2 հատ </w:t>
            </w:r>
          </w:p>
          <w:p w14:paraId="2D7F5429" w14:textId="77777777" w:rsidR="008F2E69" w:rsidRPr="00C4215F" w:rsidRDefault="008F2E69" w:rsidP="008F2E69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  <w:t>(Գծ. Б-447-01СБ6ж,</w:t>
            </w:r>
          </w:p>
          <w:p w14:paraId="08CC856F" w14:textId="77777777" w:rsidR="008F2E69" w:rsidRPr="00C4215F" w:rsidRDefault="008F2E69" w:rsidP="008F2E69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  <w:t>Գծ. Б-447-01СБ3ж)</w:t>
            </w:r>
          </w:p>
          <w:p w14:paraId="2927B351" w14:textId="77777777" w:rsidR="008F2E69" w:rsidRPr="00C4215F" w:rsidRDefault="008F2E69" w:rsidP="008F2E69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  <w:t>Ձախ օդամբար- 2 հատ</w:t>
            </w:r>
          </w:p>
          <w:p w14:paraId="7316E28B" w14:textId="77777777" w:rsidR="008F2E69" w:rsidRPr="00C4215F" w:rsidRDefault="008F2E69" w:rsidP="008F2E69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  <w:t xml:space="preserve"> (Գծ. Б-447-01СБ5ж,</w:t>
            </w:r>
          </w:p>
          <w:p w14:paraId="4FFDF092" w14:textId="77777777" w:rsidR="008F2E69" w:rsidRPr="00C4215F" w:rsidRDefault="008F2E69" w:rsidP="008F2E69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  <w:t xml:space="preserve">  Գծ. Б-447-01СБ3ж)</w:t>
            </w:r>
          </w:p>
          <w:p w14:paraId="5152B32D" w14:textId="5C02F777" w:rsidR="00AA30B8" w:rsidRPr="00C4215F" w:rsidRDefault="008F2E69" w:rsidP="008F2E69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Arial"/>
                <w:i/>
                <w:color w:val="333333"/>
                <w:sz w:val="20"/>
                <w:szCs w:val="20"/>
                <w:lang w:val="hy-AM"/>
              </w:rPr>
              <w:t>Սևեռապնդման սահափական-4 հատ (Գծ. Б-445-54СБ)</w:t>
            </w:r>
          </w:p>
        </w:tc>
      </w:tr>
      <w:tr w:rsidR="00AA30B8" w:rsidRPr="00C4215F" w14:paraId="24C3B0CB" w14:textId="77777777" w:rsidTr="00C4215F">
        <w:trPr>
          <w:gridAfter w:val="1"/>
          <w:wAfter w:w="54" w:type="dxa"/>
          <w:trHeight w:val="1087"/>
        </w:trPr>
        <w:tc>
          <w:tcPr>
            <w:tcW w:w="50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00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48C89" w14:textId="77777777" w:rsidR="008F2E69" w:rsidRPr="00C4215F" w:rsidRDefault="00AA30B8" w:rsidP="008F2E69">
            <w:pPr>
              <w:spacing w:before="0" w:after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="008F2E69" w:rsidRPr="00C4215F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«Գնումների մասին» ՀՀ օրենքի 23-րդ հոդվածի 1-ին կետի 2-րդ ենթակետ </w:t>
            </w:r>
          </w:p>
          <w:p w14:paraId="2C5DC7B8" w14:textId="7B341AF2" w:rsidR="00AA30B8" w:rsidRPr="00C4215F" w:rsidRDefault="008F2E69" w:rsidP="008F2E69">
            <w:pPr>
              <w:pStyle w:val="1"/>
              <w:spacing w:before="0" w:after="0"/>
              <w:rPr>
                <w:rFonts w:ascii="GHEA Grapalat" w:hAnsi="GHEA Grapalat" w:cs="Sylfaen"/>
                <w:i/>
                <w:iCs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 w:cs="Sylfaen"/>
                <w:i/>
                <w:iCs/>
                <w:sz w:val="20"/>
                <w:szCs w:val="20"/>
                <w:lang w:val="hy-AM"/>
              </w:rPr>
              <w:t>2026 թ. ՀԱԷԿ ՓԲԸ-ի գնումների պլանի թիվ 3</w:t>
            </w:r>
            <w:r w:rsidRPr="00C4215F">
              <w:rPr>
                <w:rFonts w:ascii="Cambria Math" w:hAnsi="Cambria Math" w:cs="Cambria Math"/>
                <w:i/>
                <w:iCs/>
                <w:sz w:val="20"/>
                <w:szCs w:val="20"/>
                <w:lang w:val="hy-AM"/>
              </w:rPr>
              <w:t>․</w:t>
            </w:r>
            <w:r w:rsidRPr="00C4215F">
              <w:rPr>
                <w:rFonts w:ascii="GHEA Grapalat" w:hAnsi="GHEA Grapalat" w:cs="Sylfaen"/>
                <w:i/>
                <w:iCs/>
                <w:sz w:val="20"/>
                <w:szCs w:val="20"/>
                <w:lang w:val="hy-AM"/>
              </w:rPr>
              <w:t>47</w:t>
            </w:r>
          </w:p>
        </w:tc>
      </w:tr>
      <w:tr w:rsidR="00AA30B8" w:rsidRPr="00C4215F" w14:paraId="075EEA57" w14:textId="77777777" w:rsidTr="00C4215F">
        <w:trPr>
          <w:gridAfter w:val="1"/>
          <w:wAfter w:w="54" w:type="dxa"/>
          <w:trHeight w:val="475"/>
        </w:trPr>
        <w:tc>
          <w:tcPr>
            <w:tcW w:w="1511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AA30B8" w:rsidRPr="00C4215F" w14:paraId="681596E8" w14:textId="77777777" w:rsidTr="00C421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4" w:type="dxa"/>
          <w:trHeight w:val="925"/>
        </w:trPr>
        <w:tc>
          <w:tcPr>
            <w:tcW w:w="50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1008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7E7E9DE" w:rsidR="00AA30B8" w:rsidRPr="00C4215F" w:rsidRDefault="008F2E69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hAnsi="GHEA Grapalat" w:cs="Tahoma"/>
                <w:i/>
                <w:iCs/>
                <w:sz w:val="20"/>
                <w:szCs w:val="20"/>
                <w:lang w:val="hy-AM"/>
              </w:rPr>
              <w:t>29.04.2026թ</w:t>
            </w:r>
          </w:p>
        </w:tc>
      </w:tr>
      <w:tr w:rsidR="00AA30B8" w:rsidRPr="00C4215F" w14:paraId="199F948A" w14:textId="77777777" w:rsidTr="008F2E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4" w:type="dxa"/>
          <w:trHeight w:val="164"/>
        </w:trPr>
        <w:tc>
          <w:tcPr>
            <w:tcW w:w="503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B1D5FFB" w:rsidR="00AA30B8" w:rsidRPr="00C4215F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hy-AM"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Հրավերում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կատարված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փոփոխությունների ամսաթիվը</w:t>
            </w:r>
          </w:p>
        </w:tc>
        <w:tc>
          <w:tcPr>
            <w:tcW w:w="1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5A1FF07C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81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</w:tr>
      <w:tr w:rsidR="00AA30B8" w:rsidRPr="00C4215F" w14:paraId="6EE9B008" w14:textId="77777777" w:rsidTr="00C421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4" w:type="dxa"/>
          <w:trHeight w:val="376"/>
        </w:trPr>
        <w:tc>
          <w:tcPr>
            <w:tcW w:w="5036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81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</w:tr>
      <w:tr w:rsidR="00AA30B8" w:rsidRPr="00C4215F" w14:paraId="13FE412E" w14:textId="77777777" w:rsidTr="00C421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4" w:type="dxa"/>
          <w:trHeight w:val="60"/>
        </w:trPr>
        <w:tc>
          <w:tcPr>
            <w:tcW w:w="503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1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7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Հարցարդման ստացման</w:t>
            </w:r>
          </w:p>
        </w:tc>
        <w:tc>
          <w:tcPr>
            <w:tcW w:w="5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Պարզաբան</w:t>
            </w: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ման</w:t>
            </w:r>
          </w:p>
        </w:tc>
      </w:tr>
      <w:tr w:rsidR="00AA30B8" w:rsidRPr="00C4215F" w14:paraId="321D26CF" w14:textId="77777777" w:rsidTr="00C421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4" w:type="dxa"/>
          <w:trHeight w:val="47"/>
        </w:trPr>
        <w:tc>
          <w:tcPr>
            <w:tcW w:w="5036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ABE54AE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1CDAEF8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</w:tr>
      <w:tr w:rsidR="00AA30B8" w:rsidRPr="00C4215F" w14:paraId="68E691E2" w14:textId="77777777" w:rsidTr="00C421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4" w:type="dxa"/>
          <w:trHeight w:val="250"/>
        </w:trPr>
        <w:tc>
          <w:tcPr>
            <w:tcW w:w="5036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7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</w:tr>
      <w:tr w:rsidR="00AA30B8" w:rsidRPr="00C4215F" w14:paraId="30B89418" w14:textId="77777777" w:rsidTr="00C4215F">
        <w:trPr>
          <w:gridAfter w:val="1"/>
          <w:wAfter w:w="54" w:type="dxa"/>
          <w:trHeight w:val="340"/>
        </w:trPr>
        <w:tc>
          <w:tcPr>
            <w:tcW w:w="15116" w:type="dxa"/>
            <w:gridSpan w:val="26"/>
            <w:shd w:val="clear" w:color="auto" w:fill="99CCFF"/>
            <w:vAlign w:val="center"/>
          </w:tcPr>
          <w:p w14:paraId="70776DB4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AA30B8" w:rsidRPr="00C4215F" w14:paraId="10DC4861" w14:textId="77777777" w:rsidTr="00C4215F">
        <w:trPr>
          <w:gridAfter w:val="1"/>
          <w:wAfter w:w="54" w:type="dxa"/>
          <w:trHeight w:val="605"/>
        </w:trPr>
        <w:tc>
          <w:tcPr>
            <w:tcW w:w="1381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311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eastAsia="ru-RU"/>
              </w:rPr>
              <w:t>Մասնակցի անվանումը</w:t>
            </w:r>
          </w:p>
        </w:tc>
        <w:tc>
          <w:tcPr>
            <w:tcW w:w="10620" w:type="dxa"/>
            <w:gridSpan w:val="19"/>
            <w:shd w:val="clear" w:color="auto" w:fill="auto"/>
            <w:vAlign w:val="center"/>
          </w:tcPr>
          <w:p w14:paraId="1FD38684" w14:textId="70EC64EE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Յուրաքանչյուր մասնակցի հայտով, ներառյալ միաժամանակյա բանակցությունների կազմակերպման արդյունքում ներկայացված </w:t>
            </w:r>
            <w:proofErr w:type="gramStart"/>
            <w:r w:rsidRPr="00C4215F"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20"/>
                <w:lang w:eastAsia="ru-RU"/>
              </w:rPr>
              <w:t>գինը</w:t>
            </w:r>
            <w:r w:rsidRPr="00C4215F">
              <w:rPr>
                <w:rFonts w:ascii="GHEA Grapalat" w:eastAsia="Times New Roman" w:hAnsi="GHEA Grapalat"/>
                <w:b/>
                <w:i/>
                <w:iCs/>
                <w:sz w:val="20"/>
                <w:szCs w:val="20"/>
                <w:lang w:eastAsia="ru-RU"/>
              </w:rPr>
              <w:t xml:space="preserve">  /</w:t>
            </w:r>
            <w:proofErr w:type="gramEnd"/>
            <w:r w:rsidRPr="00C4215F">
              <w:rPr>
                <w:rFonts w:ascii="GHEA Grapalat" w:eastAsia="Times New Roman" w:hAnsi="GHEA Grapalat"/>
                <w:b/>
                <w:i/>
                <w:iCs/>
                <w:sz w:val="20"/>
                <w:szCs w:val="20"/>
                <w:lang w:eastAsia="ru-RU"/>
              </w:rPr>
              <w:t>ՀՀ դրամ</w:t>
            </w:r>
          </w:p>
        </w:tc>
      </w:tr>
      <w:tr w:rsidR="00AA30B8" w:rsidRPr="00C4215F" w14:paraId="3FD00E3A" w14:textId="77777777" w:rsidTr="00C4215F">
        <w:trPr>
          <w:gridAfter w:val="1"/>
          <w:wAfter w:w="54" w:type="dxa"/>
          <w:trHeight w:val="365"/>
        </w:trPr>
        <w:tc>
          <w:tcPr>
            <w:tcW w:w="1381" w:type="dxa"/>
            <w:gridSpan w:val="2"/>
            <w:vMerge/>
            <w:shd w:val="clear" w:color="auto" w:fill="auto"/>
            <w:vAlign w:val="center"/>
          </w:tcPr>
          <w:p w14:paraId="67E5DBFB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gridSpan w:val="5"/>
            <w:vMerge/>
            <w:shd w:val="clear" w:color="auto" w:fill="auto"/>
            <w:vAlign w:val="center"/>
          </w:tcPr>
          <w:p w14:paraId="7835142E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gridSpan w:val="10"/>
            <w:shd w:val="clear" w:color="auto" w:fill="auto"/>
            <w:vAlign w:val="center"/>
          </w:tcPr>
          <w:p w14:paraId="27542D69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i/>
                <w:iCs/>
                <w:sz w:val="20"/>
                <w:szCs w:val="20"/>
                <w:lang w:eastAsia="ru-RU"/>
              </w:rPr>
              <w:t>Գինն առանց ԱԱՀ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35EE2FE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i/>
                <w:iCs/>
                <w:sz w:val="20"/>
                <w:szCs w:val="20"/>
                <w:lang w:eastAsia="ru-RU"/>
              </w:rPr>
              <w:t>ԱԱՀ</w:t>
            </w:r>
          </w:p>
        </w:tc>
        <w:tc>
          <w:tcPr>
            <w:tcW w:w="4050" w:type="dxa"/>
            <w:gridSpan w:val="5"/>
            <w:shd w:val="clear" w:color="auto" w:fill="auto"/>
            <w:vAlign w:val="center"/>
          </w:tcPr>
          <w:p w14:paraId="4A371FE9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i/>
                <w:iCs/>
                <w:sz w:val="20"/>
                <w:szCs w:val="20"/>
                <w:lang w:eastAsia="ru-RU"/>
              </w:rPr>
              <w:t>Ընդհանուր</w:t>
            </w:r>
          </w:p>
        </w:tc>
      </w:tr>
      <w:tr w:rsidR="00C4215F" w:rsidRPr="00C4215F" w14:paraId="4DA511EC" w14:textId="77777777" w:rsidTr="003F76BD">
        <w:trPr>
          <w:gridAfter w:val="1"/>
          <w:wAfter w:w="54" w:type="dxa"/>
          <w:trHeight w:val="83"/>
        </w:trPr>
        <w:tc>
          <w:tcPr>
            <w:tcW w:w="15116" w:type="dxa"/>
            <w:gridSpan w:val="26"/>
            <w:shd w:val="clear" w:color="auto" w:fill="auto"/>
            <w:vAlign w:val="center"/>
          </w:tcPr>
          <w:p w14:paraId="6ABF72D4" w14:textId="00B4255D" w:rsidR="00C4215F" w:rsidRPr="00C4215F" w:rsidRDefault="00C4215F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 1</w:t>
            </w:r>
          </w:p>
        </w:tc>
      </w:tr>
      <w:tr w:rsidR="00AA30B8" w:rsidRPr="00C4215F" w14:paraId="50825522" w14:textId="77777777" w:rsidTr="00C4215F">
        <w:trPr>
          <w:gridAfter w:val="1"/>
          <w:wAfter w:w="54" w:type="dxa"/>
          <w:trHeight w:val="696"/>
        </w:trPr>
        <w:tc>
          <w:tcPr>
            <w:tcW w:w="1381" w:type="dxa"/>
            <w:gridSpan w:val="2"/>
            <w:shd w:val="clear" w:color="auto" w:fill="auto"/>
            <w:vAlign w:val="center"/>
          </w:tcPr>
          <w:p w14:paraId="50AD5B95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5" w:type="dxa"/>
            <w:gridSpan w:val="5"/>
            <w:shd w:val="clear" w:color="auto" w:fill="auto"/>
            <w:vAlign w:val="center"/>
          </w:tcPr>
          <w:p w14:paraId="259F3C98" w14:textId="23C631DD" w:rsidR="00AA30B8" w:rsidRPr="00C4215F" w:rsidRDefault="00C4215F" w:rsidP="00AA30B8">
            <w:pPr>
              <w:ind w:left="-59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«Էներգոնորոգգարանտ» ՓԲԸ</w:t>
            </w:r>
          </w:p>
        </w:tc>
        <w:tc>
          <w:tcPr>
            <w:tcW w:w="3690" w:type="dxa"/>
            <w:gridSpan w:val="10"/>
            <w:shd w:val="clear" w:color="auto" w:fill="auto"/>
            <w:vAlign w:val="center"/>
          </w:tcPr>
          <w:p w14:paraId="1D867224" w14:textId="03DF6134" w:rsidR="00AA30B8" w:rsidRPr="00C4215F" w:rsidRDefault="00C4215F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3 500 000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22B8A853" w14:textId="138773E8" w:rsidR="00AA30B8" w:rsidRPr="00C4215F" w:rsidRDefault="00C4215F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700 000</w:t>
            </w:r>
          </w:p>
        </w:tc>
        <w:tc>
          <w:tcPr>
            <w:tcW w:w="4050" w:type="dxa"/>
            <w:gridSpan w:val="5"/>
            <w:shd w:val="clear" w:color="auto" w:fill="auto"/>
            <w:vAlign w:val="center"/>
          </w:tcPr>
          <w:p w14:paraId="1F59BBB2" w14:textId="73CB0DC5" w:rsidR="00AA30B8" w:rsidRPr="00C4215F" w:rsidRDefault="00C4215F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4215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4 200 000</w:t>
            </w:r>
          </w:p>
        </w:tc>
      </w:tr>
      <w:tr w:rsidR="00AA30B8" w:rsidRPr="00C4215F" w14:paraId="700CD07F" w14:textId="77777777" w:rsidTr="008F2E69">
        <w:trPr>
          <w:gridAfter w:val="1"/>
          <w:wAfter w:w="54" w:type="dxa"/>
          <w:trHeight w:val="288"/>
        </w:trPr>
        <w:tc>
          <w:tcPr>
            <w:tcW w:w="15116" w:type="dxa"/>
            <w:gridSpan w:val="26"/>
            <w:shd w:val="clear" w:color="auto" w:fill="99CCFF"/>
            <w:vAlign w:val="center"/>
          </w:tcPr>
          <w:p w14:paraId="10ED0606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AA30B8" w:rsidRPr="00C4215F" w14:paraId="521126E1" w14:textId="77777777" w:rsidTr="008F2E69">
        <w:trPr>
          <w:gridAfter w:val="1"/>
          <w:wAfter w:w="54" w:type="dxa"/>
        </w:trPr>
        <w:tc>
          <w:tcPr>
            <w:tcW w:w="151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Տ</w:t>
            </w: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վյալներ մերժված հայտերի մասին</w:t>
            </w:r>
          </w:p>
        </w:tc>
      </w:tr>
      <w:tr w:rsidR="00AA30B8" w:rsidRPr="00C4215F" w14:paraId="552679BF" w14:textId="77777777" w:rsidTr="008F2E69">
        <w:trPr>
          <w:gridAfter w:val="1"/>
          <w:wAfter w:w="54" w:type="dxa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770D59CE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Մասնակցի անվանումը</w:t>
            </w:r>
          </w:p>
        </w:tc>
        <w:tc>
          <w:tcPr>
            <w:tcW w:w="125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Գնահատման արդյունքները</w:t>
            </w: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(բավարար կամ անբավարար)</w:t>
            </w:r>
          </w:p>
        </w:tc>
      </w:tr>
      <w:tr w:rsidR="00AA30B8" w:rsidRPr="00C4215F" w14:paraId="3CA6FABC" w14:textId="77777777" w:rsidTr="008F2E69">
        <w:trPr>
          <w:gridAfter w:val="1"/>
          <w:wAfter w:w="54" w:type="dxa"/>
        </w:trPr>
        <w:tc>
          <w:tcPr>
            <w:tcW w:w="9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Հայտով ներկայացված</w:t>
            </w:r>
            <w:r w:rsidRPr="00C4215F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eastAsia="ru-RU"/>
              </w:rPr>
              <w:t xml:space="preserve"> փաստաթղթերի </w:t>
            </w:r>
            <w:r w:rsidRPr="00C4215F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C4215F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eastAsia="ru-RU"/>
              </w:rPr>
            </w:pPr>
            <w:r w:rsidRPr="00C4215F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Գնային առաջարկ</w:t>
            </w:r>
          </w:p>
        </w:tc>
      </w:tr>
      <w:tr w:rsidR="00AA30B8" w:rsidRPr="00C4215F" w14:paraId="5E96A1C5" w14:textId="77777777" w:rsidTr="008F2E69">
        <w:trPr>
          <w:gridAfter w:val="1"/>
          <w:wAfter w:w="54" w:type="dxa"/>
        </w:trPr>
        <w:tc>
          <w:tcPr>
            <w:tcW w:w="986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AA30B8" w:rsidRPr="00C4215F" w14:paraId="522ACAFB" w14:textId="77777777" w:rsidTr="008F2E69">
        <w:trPr>
          <w:gridAfter w:val="1"/>
          <w:wAfter w:w="54" w:type="dxa"/>
          <w:trHeight w:val="331"/>
        </w:trPr>
        <w:tc>
          <w:tcPr>
            <w:tcW w:w="2606" w:type="dxa"/>
            <w:gridSpan w:val="3"/>
            <w:shd w:val="clear" w:color="auto" w:fill="auto"/>
            <w:vAlign w:val="center"/>
          </w:tcPr>
          <w:p w14:paraId="514F7E40" w14:textId="77777777" w:rsidR="00AA30B8" w:rsidRPr="00C4215F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Այլ տեղեկություններ</w:t>
            </w:r>
          </w:p>
        </w:tc>
        <w:tc>
          <w:tcPr>
            <w:tcW w:w="12510" w:type="dxa"/>
            <w:gridSpan w:val="23"/>
            <w:shd w:val="clear" w:color="auto" w:fill="auto"/>
            <w:vAlign w:val="center"/>
          </w:tcPr>
          <w:p w14:paraId="71AB42B3" w14:textId="141F226F" w:rsidR="00AA30B8" w:rsidRPr="00C4215F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AA30B8" w:rsidRPr="00C4215F" w14:paraId="617248CD" w14:textId="77777777" w:rsidTr="008F2E69">
        <w:trPr>
          <w:gridAfter w:val="1"/>
          <w:wAfter w:w="54" w:type="dxa"/>
          <w:trHeight w:val="289"/>
        </w:trPr>
        <w:tc>
          <w:tcPr>
            <w:tcW w:w="1511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AA30B8" w:rsidRPr="00C4215F" w14:paraId="1515C769" w14:textId="77777777" w:rsidTr="00C4215F">
        <w:trPr>
          <w:gridAfter w:val="1"/>
          <w:wAfter w:w="54" w:type="dxa"/>
          <w:trHeight w:val="619"/>
        </w:trPr>
        <w:tc>
          <w:tcPr>
            <w:tcW w:w="50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A30B8" w:rsidRPr="00C4215F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Ընտրված մասնակցի որոշման ամսաթիվը</w:t>
            </w:r>
          </w:p>
        </w:tc>
        <w:tc>
          <w:tcPr>
            <w:tcW w:w="100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83E34A2" w:rsidR="00AA30B8" w:rsidRPr="00C4215F" w:rsidRDefault="00C4215F" w:rsidP="00AA30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C421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07.05.2026թ.</w:t>
            </w:r>
          </w:p>
        </w:tc>
      </w:tr>
      <w:tr w:rsidR="00AA30B8" w:rsidRPr="00C4215F" w14:paraId="71BEA872" w14:textId="77777777" w:rsidTr="00C4215F">
        <w:trPr>
          <w:gridAfter w:val="1"/>
          <w:wAfter w:w="54" w:type="dxa"/>
          <w:trHeight w:val="340"/>
        </w:trPr>
        <w:tc>
          <w:tcPr>
            <w:tcW w:w="5036" w:type="dxa"/>
            <w:gridSpan w:val="9"/>
            <w:vMerge w:val="restart"/>
            <w:shd w:val="clear" w:color="auto" w:fill="auto"/>
            <w:vAlign w:val="center"/>
          </w:tcPr>
          <w:p w14:paraId="7F8FD238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Անգործության ժամկետ</w:t>
            </w:r>
          </w:p>
        </w:tc>
        <w:tc>
          <w:tcPr>
            <w:tcW w:w="50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A30B8" w:rsidRPr="00C4215F" w:rsidRDefault="00AA30B8" w:rsidP="00AA30B8">
            <w:pPr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C4215F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         Անգործության ժամկետի սկիզբ</w:t>
            </w:r>
          </w:p>
        </w:tc>
        <w:tc>
          <w:tcPr>
            <w:tcW w:w="5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A30B8" w:rsidRPr="00C4215F" w:rsidRDefault="00AA30B8" w:rsidP="00AA30B8">
            <w:pPr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C4215F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        Անգործության ժամկետի ավարտ</w:t>
            </w:r>
          </w:p>
        </w:tc>
      </w:tr>
      <w:tr w:rsidR="00AA30B8" w:rsidRPr="00C4215F" w14:paraId="04C80107" w14:textId="77777777" w:rsidTr="00C4215F">
        <w:trPr>
          <w:gridAfter w:val="1"/>
          <w:wAfter w:w="54" w:type="dxa"/>
          <w:trHeight w:val="340"/>
        </w:trPr>
        <w:tc>
          <w:tcPr>
            <w:tcW w:w="5036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0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6C1EE90" w:rsidR="00AA30B8" w:rsidRPr="00C4215F" w:rsidRDefault="00C4215F" w:rsidP="00AA30B8">
            <w:pPr>
              <w:spacing w:before="0" w:after="0"/>
              <w:ind w:left="0" w:firstLine="0"/>
              <w:jc w:val="center"/>
              <w:rPr>
                <w:rFonts w:ascii="Cambria Math" w:hAnsi="Cambria Math"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Cambria Math" w:hAnsi="Cambria Math"/>
                <w:bCs/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5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8E9BE50" w:rsidR="00AA30B8" w:rsidRPr="00C4215F" w:rsidRDefault="00C4215F" w:rsidP="00AA30B8">
            <w:pPr>
              <w:spacing w:before="0" w:after="0"/>
              <w:ind w:left="0" w:firstLine="0"/>
              <w:jc w:val="center"/>
              <w:rPr>
                <w:rFonts w:ascii="Cambria Math" w:hAnsi="Cambria Math"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Cambria Math" w:hAnsi="Cambria Math"/>
                <w:bCs/>
                <w:i/>
                <w:sz w:val="20"/>
                <w:szCs w:val="20"/>
                <w:lang w:val="hy-AM"/>
              </w:rPr>
              <w:t>-</w:t>
            </w:r>
          </w:p>
        </w:tc>
      </w:tr>
      <w:tr w:rsidR="00AA30B8" w:rsidRPr="00C4215F" w14:paraId="2254FA5C" w14:textId="6A90A26D" w:rsidTr="00C4215F">
        <w:trPr>
          <w:gridAfter w:val="1"/>
          <w:wAfter w:w="54" w:type="dxa"/>
          <w:trHeight w:val="344"/>
        </w:trPr>
        <w:tc>
          <w:tcPr>
            <w:tcW w:w="5036" w:type="dxa"/>
            <w:gridSpan w:val="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AA30B8" w:rsidRPr="00C4215F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10080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B4229D" w14:textId="7F2A6A31" w:rsidR="00AA30B8" w:rsidRPr="00C4215F" w:rsidRDefault="00C4215F" w:rsidP="00C4215F">
            <w:pPr>
              <w:spacing w:before="0" w:after="0"/>
              <w:ind w:left="0" w:firstLine="0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C421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07.05.2026թ.</w:t>
            </w:r>
          </w:p>
        </w:tc>
      </w:tr>
      <w:tr w:rsidR="00AA30B8" w:rsidRPr="00C4215F" w14:paraId="3C75DA26" w14:textId="77777777" w:rsidTr="00C4215F">
        <w:trPr>
          <w:gridAfter w:val="1"/>
          <w:wAfter w:w="54" w:type="dxa"/>
          <w:trHeight w:val="344"/>
        </w:trPr>
        <w:tc>
          <w:tcPr>
            <w:tcW w:w="50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A30B8" w:rsidRPr="00C4215F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0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66BD443" w:rsidR="00AA30B8" w:rsidRPr="00C4215F" w:rsidRDefault="00C4215F" w:rsidP="00C4215F">
            <w:pPr>
              <w:spacing w:before="0" w:after="0"/>
              <w:ind w:left="0" w:firstLine="0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11</w:t>
            </w:r>
            <w:r w:rsidRPr="00C421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.05.2026թ.</w:t>
            </w:r>
          </w:p>
        </w:tc>
      </w:tr>
      <w:tr w:rsidR="00AA30B8" w:rsidRPr="00C4215F" w14:paraId="0682C6BE" w14:textId="77777777" w:rsidTr="00C4215F">
        <w:trPr>
          <w:gridAfter w:val="1"/>
          <w:wAfter w:w="54" w:type="dxa"/>
          <w:trHeight w:val="1132"/>
        </w:trPr>
        <w:tc>
          <w:tcPr>
            <w:tcW w:w="50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A30B8" w:rsidRPr="00C4215F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100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2970222" w:rsidR="00AA30B8" w:rsidRPr="00C4215F" w:rsidRDefault="00C4215F" w:rsidP="00C4215F">
            <w:pPr>
              <w:spacing w:before="0" w:after="0"/>
              <w:ind w:left="0" w:firstLine="0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2</w:t>
            </w:r>
            <w:r w:rsidRPr="00C421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.05.2026թ.</w:t>
            </w:r>
          </w:p>
        </w:tc>
      </w:tr>
      <w:tr w:rsidR="00AA30B8" w:rsidRPr="00C4215F" w14:paraId="79A64497" w14:textId="77777777" w:rsidTr="00AF35CF">
        <w:trPr>
          <w:gridAfter w:val="1"/>
          <w:wAfter w:w="54" w:type="dxa"/>
          <w:trHeight w:val="961"/>
        </w:trPr>
        <w:tc>
          <w:tcPr>
            <w:tcW w:w="15116" w:type="dxa"/>
            <w:gridSpan w:val="26"/>
            <w:shd w:val="clear" w:color="auto" w:fill="99CCFF"/>
            <w:vAlign w:val="center"/>
          </w:tcPr>
          <w:p w14:paraId="620F225D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AA30B8" w:rsidRPr="00C4215F" w14:paraId="4E4EA255" w14:textId="77777777" w:rsidTr="008F2E69">
        <w:trPr>
          <w:gridAfter w:val="1"/>
          <w:wAfter w:w="54" w:type="dxa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7AA249E4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մասնակիցը</w:t>
            </w:r>
          </w:p>
        </w:tc>
        <w:tc>
          <w:tcPr>
            <w:tcW w:w="12510" w:type="dxa"/>
            <w:gridSpan w:val="23"/>
            <w:shd w:val="clear" w:color="auto" w:fill="auto"/>
            <w:vAlign w:val="center"/>
          </w:tcPr>
          <w:p w14:paraId="0A5086C3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Պայմանագրի</w:t>
            </w:r>
          </w:p>
        </w:tc>
      </w:tr>
      <w:tr w:rsidR="00AA30B8" w:rsidRPr="00C4215F" w14:paraId="11F19FA1" w14:textId="77777777" w:rsidTr="00C4215F">
        <w:trPr>
          <w:gridAfter w:val="1"/>
          <w:wAfter w:w="54" w:type="dxa"/>
          <w:trHeight w:val="237"/>
        </w:trPr>
        <w:tc>
          <w:tcPr>
            <w:tcW w:w="986" w:type="dxa"/>
            <w:vMerge/>
            <w:shd w:val="clear" w:color="auto" w:fill="auto"/>
            <w:vAlign w:val="center"/>
          </w:tcPr>
          <w:p w14:paraId="39B67943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2856C5C6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AA30B8" w:rsidRPr="00C4215F" w:rsidRDefault="00AA30B8" w:rsidP="00C421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Պայմանագրի համարը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Կնքման ամսաթիվը</w:t>
            </w:r>
          </w:p>
        </w:tc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14:paraId="4C4044FB" w14:textId="4255FF01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Կատարման վերջնաժամկետը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58A33AC2" w14:textId="00A29A5A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Կանխավճարի չա</w:t>
            </w: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փը</w:t>
            </w:r>
          </w:p>
        </w:tc>
        <w:tc>
          <w:tcPr>
            <w:tcW w:w="5400" w:type="dxa"/>
            <w:gridSpan w:val="7"/>
            <w:shd w:val="clear" w:color="auto" w:fill="auto"/>
            <w:vAlign w:val="center"/>
          </w:tcPr>
          <w:p w14:paraId="0911FBB2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Գինը</w:t>
            </w:r>
          </w:p>
        </w:tc>
      </w:tr>
      <w:tr w:rsidR="00AA30B8" w:rsidRPr="00C4215F" w14:paraId="4DC53241" w14:textId="77777777" w:rsidTr="00C4215F">
        <w:trPr>
          <w:gridAfter w:val="1"/>
          <w:wAfter w:w="54" w:type="dxa"/>
          <w:trHeight w:val="238"/>
        </w:trPr>
        <w:tc>
          <w:tcPr>
            <w:tcW w:w="986" w:type="dxa"/>
            <w:vMerge/>
            <w:shd w:val="clear" w:color="auto" w:fill="auto"/>
            <w:vAlign w:val="center"/>
          </w:tcPr>
          <w:p w14:paraId="7D858D4B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078A8417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14:paraId="67FA13FC" w14:textId="77777777" w:rsidR="00AA30B8" w:rsidRPr="00C4215F" w:rsidRDefault="00AA30B8" w:rsidP="00C421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7FDD9C22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gridSpan w:val="8"/>
            <w:vMerge/>
            <w:shd w:val="clear" w:color="auto" w:fill="auto"/>
            <w:vAlign w:val="center"/>
          </w:tcPr>
          <w:p w14:paraId="73BBD2A3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078CB506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0" w:type="dxa"/>
            <w:gridSpan w:val="7"/>
            <w:shd w:val="clear" w:color="auto" w:fill="auto"/>
            <w:vAlign w:val="center"/>
          </w:tcPr>
          <w:p w14:paraId="3C0959C2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ՀՀ դրամ</w:t>
            </w:r>
          </w:p>
        </w:tc>
      </w:tr>
      <w:tr w:rsidR="00AA30B8" w:rsidRPr="00C4215F" w14:paraId="75FDA7D8" w14:textId="77777777" w:rsidTr="000862B8">
        <w:trPr>
          <w:gridAfter w:val="1"/>
          <w:wAfter w:w="54" w:type="dxa"/>
          <w:trHeight w:val="79"/>
        </w:trPr>
        <w:tc>
          <w:tcPr>
            <w:tcW w:w="9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A30B8" w:rsidRPr="00C4215F" w:rsidRDefault="00AA30B8" w:rsidP="00C421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Ընդհանուր</w:t>
            </w: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C4215F" w:rsidRPr="00C4215F" w14:paraId="1E28D31D" w14:textId="77777777" w:rsidTr="000862B8">
        <w:trPr>
          <w:gridAfter w:val="1"/>
          <w:wAfter w:w="54" w:type="dxa"/>
          <w:trHeight w:val="146"/>
        </w:trPr>
        <w:tc>
          <w:tcPr>
            <w:tcW w:w="986" w:type="dxa"/>
            <w:shd w:val="clear" w:color="auto" w:fill="auto"/>
            <w:vAlign w:val="center"/>
          </w:tcPr>
          <w:p w14:paraId="5F09E7CF" w14:textId="77777777" w:rsidR="00C4215F" w:rsidRPr="00C4215F" w:rsidRDefault="00C4215F" w:rsidP="00C421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  <w:p w14:paraId="1F1D10DE" w14:textId="42F22889" w:rsidR="00C4215F" w:rsidRPr="00C4215F" w:rsidRDefault="00C4215F" w:rsidP="00C421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391CD0D1" w14:textId="1D8681FA" w:rsidR="00C4215F" w:rsidRPr="00C4215F" w:rsidRDefault="00C4215F" w:rsidP="00C421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«Էներգոնորոգգարանտ» ՓԲԸ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4A0DE884" w14:textId="3207897D" w:rsidR="00C4215F" w:rsidRDefault="00C4215F" w:rsidP="00C421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ՀԱԷԿ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-</w:t>
            </w:r>
            <w:r w:rsidRPr="00C4215F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ՀՄԱԱՇՁԲ-</w:t>
            </w:r>
          </w:p>
          <w:p w14:paraId="2183B64C" w14:textId="493D26FF" w:rsidR="00C4215F" w:rsidRPr="00C4215F" w:rsidRDefault="00C4215F" w:rsidP="00C421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C4215F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2/26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4F54951" w14:textId="49EEFCA3" w:rsidR="00C4215F" w:rsidRPr="00C4215F" w:rsidRDefault="00C4215F" w:rsidP="00C421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12</w:t>
            </w:r>
            <w:r w:rsidRPr="00C421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.05.2026թ.</w:t>
            </w:r>
          </w:p>
        </w:tc>
        <w:tc>
          <w:tcPr>
            <w:tcW w:w="2790" w:type="dxa"/>
            <w:gridSpan w:val="8"/>
            <w:shd w:val="clear" w:color="auto" w:fill="auto"/>
            <w:vAlign w:val="center"/>
          </w:tcPr>
          <w:p w14:paraId="610A7BBF" w14:textId="146DC6CB" w:rsidR="00C4215F" w:rsidRPr="00C4215F" w:rsidRDefault="00C4215F" w:rsidP="00C4215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C421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Աշխատանքը կատարել ՊՆՎ 2026-ի ընթացքում (ապրիլ-հուլիս 2026թ</w:t>
            </w:r>
            <w:r w:rsidRPr="00C4215F">
              <w:rPr>
                <w:rFonts w:ascii="Cambria Math" w:hAnsi="Cambria Math" w:cs="Cambria Math"/>
                <w:bCs/>
                <w:i/>
                <w:sz w:val="20"/>
                <w:szCs w:val="20"/>
                <w:lang w:val="hy-AM"/>
              </w:rPr>
              <w:t>․</w:t>
            </w:r>
            <w:r w:rsidRPr="00C421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) առավելագույնը 60 օրացուցային օրում։ Կատարման սկիզբ է համարվում՝ պայմանագրի կնքումից հետո համապատասխան մուտքի թույլտվության ստանալու հաջորդող աշխատանքային օրը, սակայն ոչ ուշ, քան պայմանագրի կնքման օրվան հաջորդող 70-րդ օրը։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3A27A0" w14:textId="3B41C217" w:rsidR="00C4215F" w:rsidRPr="00C4215F" w:rsidRDefault="00C4215F" w:rsidP="00C421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540F0BC7" w14:textId="2750BC74" w:rsidR="00C4215F" w:rsidRPr="00C4215F" w:rsidRDefault="00C4215F" w:rsidP="00C421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  <w:t>4 200 000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043A549" w14:textId="76B2E734" w:rsidR="00C4215F" w:rsidRPr="00C4215F" w:rsidRDefault="00C4215F" w:rsidP="00C421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  <w:t>4 200 000</w:t>
            </w:r>
          </w:p>
        </w:tc>
      </w:tr>
      <w:tr w:rsidR="00AA30B8" w:rsidRPr="00C4215F" w14:paraId="41E4ED39" w14:textId="77777777" w:rsidTr="008F2E69">
        <w:trPr>
          <w:gridAfter w:val="1"/>
          <w:wAfter w:w="54" w:type="dxa"/>
          <w:trHeight w:val="150"/>
        </w:trPr>
        <w:tc>
          <w:tcPr>
            <w:tcW w:w="15116" w:type="dxa"/>
            <w:gridSpan w:val="26"/>
            <w:shd w:val="clear" w:color="auto" w:fill="auto"/>
            <w:vAlign w:val="center"/>
          </w:tcPr>
          <w:p w14:paraId="7265AE84" w14:textId="24010635" w:rsidR="00AA30B8" w:rsidRPr="00C4215F" w:rsidRDefault="00AA30B8" w:rsidP="000862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A30B8" w:rsidRPr="00C4215F" w14:paraId="1F657639" w14:textId="77777777" w:rsidTr="000862B8">
        <w:trPr>
          <w:gridAfter w:val="1"/>
          <w:wAfter w:w="54" w:type="dxa"/>
          <w:trHeight w:val="125"/>
        </w:trPr>
        <w:tc>
          <w:tcPr>
            <w:tcW w:w="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Ընտրված մասնակիցը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Հասցե, հեռ.</w:t>
            </w: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gramStart"/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Էլ.-</w:t>
            </w:r>
            <w:proofErr w:type="gramEnd"/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փոստ</w:t>
            </w:r>
          </w:p>
        </w:tc>
        <w:tc>
          <w:tcPr>
            <w:tcW w:w="36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Բանկային հաշիվը</w:t>
            </w:r>
          </w:p>
        </w:tc>
        <w:tc>
          <w:tcPr>
            <w:tcW w:w="3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5542922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ՀՎՀՀ/ Անձնագրի համարը և սերիան</w:t>
            </w:r>
          </w:p>
        </w:tc>
      </w:tr>
      <w:tr w:rsidR="00C4215F" w:rsidRPr="00C4215F" w14:paraId="20BC55B9" w14:textId="77777777" w:rsidTr="0054556F">
        <w:trPr>
          <w:gridAfter w:val="1"/>
          <w:wAfter w:w="54" w:type="dxa"/>
          <w:trHeight w:val="155"/>
        </w:trPr>
        <w:tc>
          <w:tcPr>
            <w:tcW w:w="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C4215F" w:rsidRPr="00C4215F" w:rsidRDefault="00C4215F" w:rsidP="00C421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6F2B508" w:rsidR="00C4215F" w:rsidRPr="00C4215F" w:rsidRDefault="00C4215F" w:rsidP="00C421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«Էներգոնորոգգարանտ» ՓԲԸ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97F28BA" w:rsidR="00C4215F" w:rsidRPr="00C4215F" w:rsidRDefault="00E13E98" w:rsidP="00C421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highlight w:val="yellow"/>
                <w:lang w:val="hy-AM" w:eastAsia="ru-RU"/>
              </w:rPr>
            </w:pPr>
            <w:r w:rsidRPr="00E13E98">
              <w:rPr>
                <w:rFonts w:ascii="GHEA Grapalat" w:hAnsi="GHEA Grapalat"/>
                <w:i/>
                <w:sz w:val="20"/>
                <w:szCs w:val="20"/>
                <w:lang w:val="hy-AM"/>
              </w:rPr>
              <w:t>0064, ք</w:t>
            </w:r>
            <w:r w:rsidRPr="00E13E98">
              <w:rPr>
                <w:rFonts w:ascii="Cambria Math" w:hAnsi="Cambria Math" w:cs="Cambria Math"/>
                <w:i/>
                <w:sz w:val="20"/>
                <w:szCs w:val="20"/>
                <w:lang w:val="hy-AM"/>
              </w:rPr>
              <w:t>․</w:t>
            </w:r>
            <w:r w:rsidRPr="00E13E9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Երևան, Բաբաջանյան 15, բն</w:t>
            </w:r>
            <w:r w:rsidRPr="00E13E98">
              <w:rPr>
                <w:rFonts w:ascii="Cambria Math" w:hAnsi="Cambria Math" w:cs="Cambria Math"/>
                <w:i/>
                <w:sz w:val="20"/>
                <w:szCs w:val="20"/>
                <w:lang w:val="hy-AM"/>
              </w:rPr>
              <w:t>․</w:t>
            </w:r>
            <w:r w:rsidRPr="00E13E98">
              <w:rPr>
                <w:rFonts w:ascii="GHEA Grapalat" w:hAnsi="GHEA Grapalat"/>
                <w:i/>
                <w:sz w:val="20"/>
                <w:szCs w:val="20"/>
                <w:lang w:val="hy-AM"/>
              </w:rPr>
              <w:t>53</w:t>
            </w: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D9CFD39" w:rsidR="00C4215F" w:rsidRPr="00E13E98" w:rsidRDefault="00E13E98" w:rsidP="00C4215F">
            <w:pPr>
              <w:ind w:right="218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hyperlink r:id="rId8" w:history="1">
              <w:r w:rsidRPr="00CA682B">
                <w:rPr>
                  <w:rStyle w:val="ab"/>
                  <w:sz w:val="20"/>
                  <w:szCs w:val="20"/>
                </w:rPr>
                <w:t>ergtender@bk.ru</w:t>
              </w:r>
            </w:hyperlink>
            <w:r>
              <w:rPr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6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16D5A33" w:rsidR="00C4215F" w:rsidRPr="0054556F" w:rsidRDefault="0054556F" w:rsidP="005455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</w:pPr>
            <w:r w:rsidRPr="0054556F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1570002283510100</w:t>
            </w:r>
          </w:p>
        </w:tc>
        <w:tc>
          <w:tcPr>
            <w:tcW w:w="3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3F60016" w:rsidR="00C4215F" w:rsidRPr="00C4215F" w:rsidRDefault="00E13E98" w:rsidP="00C421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E13E98"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  <w:t>01821313</w:t>
            </w:r>
          </w:p>
        </w:tc>
      </w:tr>
      <w:tr w:rsidR="00AA30B8" w:rsidRPr="00C4215F" w14:paraId="496A046D" w14:textId="77777777" w:rsidTr="008F2E69">
        <w:trPr>
          <w:gridAfter w:val="1"/>
          <w:wAfter w:w="54" w:type="dxa"/>
          <w:trHeight w:val="288"/>
        </w:trPr>
        <w:tc>
          <w:tcPr>
            <w:tcW w:w="15116" w:type="dxa"/>
            <w:gridSpan w:val="26"/>
            <w:shd w:val="clear" w:color="auto" w:fill="99CCFF"/>
            <w:vAlign w:val="center"/>
          </w:tcPr>
          <w:p w14:paraId="393BE26B" w14:textId="524E6BFB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AA30B8" w:rsidRPr="00C4215F" w14:paraId="3863A00B" w14:textId="77777777" w:rsidTr="008F2E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4" w:type="dxa"/>
          <w:trHeight w:val="200"/>
        </w:trPr>
        <w:tc>
          <w:tcPr>
            <w:tcW w:w="2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A30B8" w:rsidRPr="00C4215F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Այլ տեղեկություններ</w:t>
            </w:r>
          </w:p>
        </w:tc>
        <w:tc>
          <w:tcPr>
            <w:tcW w:w="125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A30B8" w:rsidRPr="000862B8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iCs/>
                <w:sz w:val="20"/>
                <w:szCs w:val="20"/>
                <w:lang w:val="hy-AM" w:eastAsia="ru-RU"/>
              </w:rPr>
            </w:pPr>
            <w:r w:rsidRPr="000862B8">
              <w:rPr>
                <w:rFonts w:ascii="GHEA Grapalat" w:eastAsia="Times New Roman" w:hAnsi="GHEA Grapalat"/>
                <w:b/>
                <w:i/>
                <w:iCs/>
                <w:sz w:val="20"/>
                <w:szCs w:val="20"/>
                <w:lang w:val="hy-AM" w:eastAsia="ru-RU"/>
              </w:rPr>
              <w:t xml:space="preserve">Ծանոթություն` </w:t>
            </w:r>
            <w:r w:rsidRPr="000862B8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862B8">
              <w:rPr>
                <w:rFonts w:ascii="GHEA Grapalat" w:eastAsia="Times New Roman" w:hAnsi="GHEA Grapalat" w:cs="Arial Armenian"/>
                <w:i/>
                <w:iCs/>
                <w:sz w:val="20"/>
                <w:szCs w:val="20"/>
                <w:lang w:val="hy-AM" w:eastAsia="ru-RU"/>
              </w:rPr>
              <w:t>։</w:t>
            </w:r>
          </w:p>
        </w:tc>
      </w:tr>
      <w:tr w:rsidR="00AA30B8" w:rsidRPr="00C4215F" w14:paraId="485BF528" w14:textId="77777777" w:rsidTr="008F2E69">
        <w:trPr>
          <w:gridAfter w:val="1"/>
          <w:wAfter w:w="54" w:type="dxa"/>
          <w:trHeight w:val="288"/>
        </w:trPr>
        <w:tc>
          <w:tcPr>
            <w:tcW w:w="15116" w:type="dxa"/>
            <w:gridSpan w:val="26"/>
            <w:shd w:val="clear" w:color="auto" w:fill="99CCFF"/>
            <w:vAlign w:val="center"/>
          </w:tcPr>
          <w:p w14:paraId="60FF974B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AA30B8" w:rsidRPr="00C4215F" w14:paraId="7DB42300" w14:textId="77777777" w:rsidTr="008F2E69">
        <w:trPr>
          <w:gridAfter w:val="1"/>
          <w:wAfter w:w="54" w:type="dxa"/>
          <w:trHeight w:val="288"/>
        </w:trPr>
        <w:tc>
          <w:tcPr>
            <w:tcW w:w="15116" w:type="dxa"/>
            <w:gridSpan w:val="26"/>
            <w:shd w:val="clear" w:color="auto" w:fill="auto"/>
            <w:vAlign w:val="center"/>
          </w:tcPr>
          <w:p w14:paraId="366938C8" w14:textId="54A3DBC3" w:rsidR="00AA30B8" w:rsidRPr="00C4215F" w:rsidRDefault="00AA30B8" w:rsidP="00AA30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</w:tr>
      <w:tr w:rsidR="00AA30B8" w:rsidRPr="00C4215F" w14:paraId="3CC8B38C" w14:textId="77777777" w:rsidTr="008F2E69">
        <w:trPr>
          <w:gridAfter w:val="1"/>
          <w:wAfter w:w="54" w:type="dxa"/>
          <w:trHeight w:val="288"/>
        </w:trPr>
        <w:tc>
          <w:tcPr>
            <w:tcW w:w="15116" w:type="dxa"/>
            <w:gridSpan w:val="26"/>
            <w:shd w:val="clear" w:color="auto" w:fill="99CCFF"/>
            <w:vAlign w:val="center"/>
          </w:tcPr>
          <w:p w14:paraId="02AFA8BF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  <w:p w14:paraId="27E950AD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AA30B8" w:rsidRPr="00C4215F" w14:paraId="5484FA73" w14:textId="77777777" w:rsidTr="008F2E69">
        <w:trPr>
          <w:gridAfter w:val="1"/>
          <w:wAfter w:w="54" w:type="dxa"/>
          <w:trHeight w:val="475"/>
        </w:trPr>
        <w:tc>
          <w:tcPr>
            <w:tcW w:w="26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Մասնակիցների ներգրավման նպատակով &lt;Գնումների մասին&gt; ՀՀ օրենքի համաձայն </w:t>
            </w: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125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3F9BE" w14:textId="77777777" w:rsidR="00AA30B8" w:rsidRPr="000862B8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62B8"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Armeps.am</w:t>
            </w:r>
          </w:p>
          <w:p w14:paraId="6FC786A2" w14:textId="2A80A985" w:rsidR="00AA30B8" w:rsidRPr="000862B8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0862B8"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20"/>
                <w:lang w:eastAsia="ru-RU"/>
              </w:rPr>
              <w:t>Gnumner.am</w:t>
            </w:r>
          </w:p>
        </w:tc>
      </w:tr>
      <w:tr w:rsidR="00AA30B8" w:rsidRPr="00C4215F" w14:paraId="5A7FED5D" w14:textId="77777777" w:rsidTr="008F2E69">
        <w:trPr>
          <w:gridAfter w:val="1"/>
          <w:wAfter w:w="54" w:type="dxa"/>
          <w:trHeight w:val="288"/>
        </w:trPr>
        <w:tc>
          <w:tcPr>
            <w:tcW w:w="15116" w:type="dxa"/>
            <w:gridSpan w:val="26"/>
            <w:shd w:val="clear" w:color="auto" w:fill="99CCFF"/>
            <w:vAlign w:val="center"/>
          </w:tcPr>
          <w:p w14:paraId="0C88E286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  <w:p w14:paraId="7A66F2DC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AA30B8" w:rsidRPr="00C4215F" w14:paraId="40B30E88" w14:textId="77777777" w:rsidTr="008F2E69">
        <w:trPr>
          <w:gridAfter w:val="1"/>
          <w:wAfter w:w="54" w:type="dxa"/>
          <w:trHeight w:val="427"/>
        </w:trPr>
        <w:tc>
          <w:tcPr>
            <w:tcW w:w="2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A30B8" w:rsidRPr="00C4215F" w:rsidRDefault="00AA30B8" w:rsidP="00AA30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Գնման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գործընթացի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շրջանակներում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հակաօրինական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գործողություններ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հայտնաբերվելու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դեպքում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դրանց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և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այդ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կապակցությամբ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ձեռնարկված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գործողությունների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համառոտ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նկարագիրը</w:t>
            </w:r>
            <w:r w:rsidRPr="00C4215F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5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641E8CC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Առկա չեն</w:t>
            </w:r>
          </w:p>
        </w:tc>
      </w:tr>
      <w:tr w:rsidR="00AA30B8" w:rsidRPr="00C4215F" w14:paraId="541BD7F7" w14:textId="77777777" w:rsidTr="008F2E69">
        <w:trPr>
          <w:gridAfter w:val="1"/>
          <w:wAfter w:w="54" w:type="dxa"/>
          <w:trHeight w:val="288"/>
        </w:trPr>
        <w:tc>
          <w:tcPr>
            <w:tcW w:w="1511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AA30B8" w:rsidRPr="00C4215F" w14:paraId="4DE14D25" w14:textId="77777777" w:rsidTr="008F2E69">
        <w:trPr>
          <w:gridAfter w:val="1"/>
          <w:wAfter w:w="54" w:type="dxa"/>
          <w:trHeight w:val="427"/>
        </w:trPr>
        <w:tc>
          <w:tcPr>
            <w:tcW w:w="2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A30B8" w:rsidRPr="00C4215F" w:rsidRDefault="00AA30B8" w:rsidP="00AA30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Գնման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eastAsia="ru-RU"/>
              </w:rPr>
              <w:t xml:space="preserve">ընթացակարգի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վերաբերյալ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ներկայացված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բողոքները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և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դրանց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վերաբերյալ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կայացված</w:t>
            </w:r>
            <w:r w:rsidRPr="00C4215F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որոշումները</w:t>
            </w:r>
          </w:p>
        </w:tc>
        <w:tc>
          <w:tcPr>
            <w:tcW w:w="125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8CACAE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Առկա չեն</w:t>
            </w:r>
          </w:p>
        </w:tc>
      </w:tr>
      <w:tr w:rsidR="00AA30B8" w:rsidRPr="00C4215F" w14:paraId="1DAD5D5C" w14:textId="77777777" w:rsidTr="008F2E69">
        <w:trPr>
          <w:gridAfter w:val="1"/>
          <w:wAfter w:w="54" w:type="dxa"/>
          <w:trHeight w:val="288"/>
        </w:trPr>
        <w:tc>
          <w:tcPr>
            <w:tcW w:w="15116" w:type="dxa"/>
            <w:gridSpan w:val="26"/>
            <w:shd w:val="clear" w:color="auto" w:fill="99CCFF"/>
            <w:vAlign w:val="center"/>
          </w:tcPr>
          <w:p w14:paraId="57597369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AA30B8" w:rsidRPr="00C4215F" w14:paraId="5F667D89" w14:textId="77777777" w:rsidTr="008F2E69">
        <w:trPr>
          <w:gridAfter w:val="1"/>
          <w:wAfter w:w="54" w:type="dxa"/>
          <w:trHeight w:val="427"/>
        </w:trPr>
        <w:tc>
          <w:tcPr>
            <w:tcW w:w="2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A30B8" w:rsidRPr="00C4215F" w:rsidRDefault="00AA30B8" w:rsidP="00AA30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Այլ անհրաժեշտ տեղեկություններ</w:t>
            </w:r>
          </w:p>
        </w:tc>
        <w:tc>
          <w:tcPr>
            <w:tcW w:w="125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30B8" w:rsidRPr="00C4215F" w14:paraId="406B68D6" w14:textId="77777777" w:rsidTr="008F2E69">
        <w:trPr>
          <w:gridAfter w:val="1"/>
          <w:wAfter w:w="54" w:type="dxa"/>
          <w:trHeight w:val="288"/>
        </w:trPr>
        <w:tc>
          <w:tcPr>
            <w:tcW w:w="15116" w:type="dxa"/>
            <w:gridSpan w:val="26"/>
            <w:shd w:val="clear" w:color="auto" w:fill="99CCFF"/>
            <w:vAlign w:val="center"/>
          </w:tcPr>
          <w:p w14:paraId="79EAD146" w14:textId="77777777" w:rsidR="00AA30B8" w:rsidRPr="00C4215F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AA30B8" w:rsidRPr="00C4215F" w14:paraId="1A2BD291" w14:textId="77777777" w:rsidTr="008F2E69">
        <w:trPr>
          <w:gridAfter w:val="1"/>
          <w:wAfter w:w="54" w:type="dxa"/>
          <w:trHeight w:val="227"/>
        </w:trPr>
        <w:tc>
          <w:tcPr>
            <w:tcW w:w="15116" w:type="dxa"/>
            <w:gridSpan w:val="26"/>
            <w:shd w:val="clear" w:color="auto" w:fill="auto"/>
            <w:vAlign w:val="center"/>
          </w:tcPr>
          <w:p w14:paraId="73A19DB3" w14:textId="77777777" w:rsidR="00AA30B8" w:rsidRPr="00C4215F" w:rsidRDefault="00AA30B8" w:rsidP="00AA30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30B8" w:rsidRPr="00C4215F" w14:paraId="002AF1AD" w14:textId="77777777" w:rsidTr="008F2E69">
        <w:trPr>
          <w:gridAfter w:val="1"/>
          <w:wAfter w:w="54" w:type="dxa"/>
          <w:trHeight w:val="47"/>
        </w:trPr>
        <w:tc>
          <w:tcPr>
            <w:tcW w:w="2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A30B8" w:rsidRPr="00C4215F" w:rsidRDefault="00AA30B8" w:rsidP="00AA30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Անուն, Ազգանուն</w:t>
            </w:r>
          </w:p>
        </w:tc>
        <w:tc>
          <w:tcPr>
            <w:tcW w:w="4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A30B8" w:rsidRPr="00C4215F" w:rsidRDefault="00AA30B8" w:rsidP="00AA30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Հեռախոս</w:t>
            </w:r>
          </w:p>
        </w:tc>
        <w:tc>
          <w:tcPr>
            <w:tcW w:w="83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A30B8" w:rsidRPr="00C4215F" w:rsidRDefault="00AA30B8" w:rsidP="00AA30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Էլ. փոստի հասցեն</w:t>
            </w:r>
          </w:p>
        </w:tc>
      </w:tr>
      <w:tr w:rsidR="00AA30B8" w:rsidRPr="00C4215F" w14:paraId="6C6C269C" w14:textId="77777777" w:rsidTr="008F2E69">
        <w:trPr>
          <w:gridAfter w:val="1"/>
          <w:wAfter w:w="54" w:type="dxa"/>
          <w:trHeight w:val="47"/>
        </w:trPr>
        <w:tc>
          <w:tcPr>
            <w:tcW w:w="2606" w:type="dxa"/>
            <w:gridSpan w:val="3"/>
            <w:shd w:val="clear" w:color="auto" w:fill="auto"/>
            <w:vAlign w:val="center"/>
          </w:tcPr>
          <w:p w14:paraId="0A862370" w14:textId="7E17013C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C421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Արմինե Դավթյան</w:t>
            </w:r>
          </w:p>
        </w:tc>
        <w:tc>
          <w:tcPr>
            <w:tcW w:w="4188" w:type="dxa"/>
            <w:gridSpan w:val="9"/>
            <w:shd w:val="clear" w:color="auto" w:fill="auto"/>
            <w:vAlign w:val="center"/>
          </w:tcPr>
          <w:p w14:paraId="570A2BE5" w14:textId="725F6BBD" w:rsidR="00AA30B8" w:rsidRPr="00C4215F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C421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010-2</w:t>
            </w:r>
            <w:r w:rsidRPr="00C421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</w:t>
            </w:r>
            <w:r w:rsidRPr="00C421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-04-91</w:t>
            </w:r>
          </w:p>
        </w:tc>
        <w:tc>
          <w:tcPr>
            <w:tcW w:w="8322" w:type="dxa"/>
            <w:gridSpan w:val="14"/>
            <w:shd w:val="clear" w:color="auto" w:fill="auto"/>
            <w:vAlign w:val="center"/>
          </w:tcPr>
          <w:p w14:paraId="3C42DEDA" w14:textId="07621D6D" w:rsidR="00AA30B8" w:rsidRPr="00C4215F" w:rsidRDefault="00262E79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hyperlink r:id="rId9" w:history="1">
              <w:r w:rsidR="00AA30B8" w:rsidRPr="00C4215F">
                <w:rPr>
                  <w:rStyle w:val="ab"/>
                  <w:rFonts w:ascii="GHEA Grapalat" w:eastAsia="Times New Roman" w:hAnsi="GHEA Grapalat"/>
                  <w:b/>
                  <w:bCs/>
                  <w:sz w:val="20"/>
                  <w:szCs w:val="20"/>
                  <w:lang w:eastAsia="ru-RU"/>
                </w:rPr>
                <w:t>armine.davtyan@anpp.am</w:t>
              </w:r>
            </w:hyperlink>
            <w:r w:rsidR="00AA30B8" w:rsidRPr="00C4215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09F34D10" w14:textId="77777777" w:rsidR="0022631D" w:rsidRPr="00C4215F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sectPr w:rsidR="0022631D" w:rsidRPr="00C4215F" w:rsidSect="00C4215F">
      <w:pgSz w:w="16840" w:h="11907" w:orient="landscape" w:code="9"/>
      <w:pgMar w:top="90" w:right="1134" w:bottom="27" w:left="2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A78C" w14:textId="77777777" w:rsidR="00262E79" w:rsidRDefault="00262E79" w:rsidP="0022631D">
      <w:pPr>
        <w:spacing w:before="0" w:after="0"/>
      </w:pPr>
      <w:r>
        <w:separator/>
      </w:r>
    </w:p>
  </w:endnote>
  <w:endnote w:type="continuationSeparator" w:id="0">
    <w:p w14:paraId="20BB07D9" w14:textId="77777777" w:rsidR="00262E79" w:rsidRDefault="00262E7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2367" w14:textId="77777777" w:rsidR="00262E79" w:rsidRDefault="00262E79" w:rsidP="0022631D">
      <w:pPr>
        <w:spacing w:before="0" w:after="0"/>
      </w:pPr>
      <w:r>
        <w:separator/>
      </w:r>
    </w:p>
  </w:footnote>
  <w:footnote w:type="continuationSeparator" w:id="0">
    <w:p w14:paraId="1A09A1E1" w14:textId="77777777" w:rsidR="00262E79" w:rsidRDefault="00262E79" w:rsidP="0022631D">
      <w:pPr>
        <w:spacing w:before="0" w:after="0"/>
      </w:pPr>
      <w:r>
        <w:continuationSeparator/>
      </w:r>
    </w:p>
  </w:footnote>
  <w:footnote w:id="1">
    <w:p w14:paraId="771AD2C5" w14:textId="34C96F7F" w:rsidR="00AA30B8" w:rsidRPr="00B7616E" w:rsidRDefault="00AA30B8" w:rsidP="00B7616E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DEB"/>
    <w:multiLevelType w:val="hybridMultilevel"/>
    <w:tmpl w:val="813A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15064"/>
    <w:multiLevelType w:val="hybridMultilevel"/>
    <w:tmpl w:val="A88A2C4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E156434"/>
    <w:multiLevelType w:val="hybridMultilevel"/>
    <w:tmpl w:val="4FB8B1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922A2"/>
    <w:multiLevelType w:val="hybridMultilevel"/>
    <w:tmpl w:val="D1E016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363E4"/>
    <w:rsid w:val="00044EA8"/>
    <w:rsid w:val="00046CCF"/>
    <w:rsid w:val="00046E2A"/>
    <w:rsid w:val="00051ECE"/>
    <w:rsid w:val="00063A80"/>
    <w:rsid w:val="0007090E"/>
    <w:rsid w:val="00073D66"/>
    <w:rsid w:val="0008096E"/>
    <w:rsid w:val="00084062"/>
    <w:rsid w:val="000862B8"/>
    <w:rsid w:val="000A54F4"/>
    <w:rsid w:val="000B0199"/>
    <w:rsid w:val="000E4FF1"/>
    <w:rsid w:val="000F376D"/>
    <w:rsid w:val="001021B0"/>
    <w:rsid w:val="001223DF"/>
    <w:rsid w:val="001321DF"/>
    <w:rsid w:val="00146F0A"/>
    <w:rsid w:val="0018422F"/>
    <w:rsid w:val="001A1999"/>
    <w:rsid w:val="001C1BE1"/>
    <w:rsid w:val="001E0091"/>
    <w:rsid w:val="0022631D"/>
    <w:rsid w:val="00233C01"/>
    <w:rsid w:val="00235FC8"/>
    <w:rsid w:val="0024079D"/>
    <w:rsid w:val="00243FAD"/>
    <w:rsid w:val="00262E79"/>
    <w:rsid w:val="00292895"/>
    <w:rsid w:val="00295B92"/>
    <w:rsid w:val="002E04C9"/>
    <w:rsid w:val="002E4E6F"/>
    <w:rsid w:val="002F16CC"/>
    <w:rsid w:val="002F1FEB"/>
    <w:rsid w:val="0031382D"/>
    <w:rsid w:val="00344CB6"/>
    <w:rsid w:val="0035547D"/>
    <w:rsid w:val="00371B1D"/>
    <w:rsid w:val="00377A34"/>
    <w:rsid w:val="00381B84"/>
    <w:rsid w:val="00394D4D"/>
    <w:rsid w:val="003A7A67"/>
    <w:rsid w:val="003B2758"/>
    <w:rsid w:val="003B5762"/>
    <w:rsid w:val="003D12D3"/>
    <w:rsid w:val="003E3CE9"/>
    <w:rsid w:val="003E3D40"/>
    <w:rsid w:val="003E6978"/>
    <w:rsid w:val="00433E3C"/>
    <w:rsid w:val="00472069"/>
    <w:rsid w:val="00474C2F"/>
    <w:rsid w:val="004764CD"/>
    <w:rsid w:val="00481421"/>
    <w:rsid w:val="00481BC4"/>
    <w:rsid w:val="004875E0"/>
    <w:rsid w:val="004A1ECF"/>
    <w:rsid w:val="004C6FAF"/>
    <w:rsid w:val="004D078F"/>
    <w:rsid w:val="004E3643"/>
    <w:rsid w:val="004E376E"/>
    <w:rsid w:val="004E72B1"/>
    <w:rsid w:val="00503BCC"/>
    <w:rsid w:val="00511B28"/>
    <w:rsid w:val="0054556F"/>
    <w:rsid w:val="00546023"/>
    <w:rsid w:val="0055442C"/>
    <w:rsid w:val="005737F9"/>
    <w:rsid w:val="005A5C93"/>
    <w:rsid w:val="005D5FBD"/>
    <w:rsid w:val="005F6D9E"/>
    <w:rsid w:val="006031C7"/>
    <w:rsid w:val="00606E91"/>
    <w:rsid w:val="00607C9A"/>
    <w:rsid w:val="00621A11"/>
    <w:rsid w:val="00644F23"/>
    <w:rsid w:val="00646760"/>
    <w:rsid w:val="00664FF8"/>
    <w:rsid w:val="00690ECB"/>
    <w:rsid w:val="006A38B4"/>
    <w:rsid w:val="006B2E21"/>
    <w:rsid w:val="006B406A"/>
    <w:rsid w:val="006C0266"/>
    <w:rsid w:val="006C3C34"/>
    <w:rsid w:val="006D4FE6"/>
    <w:rsid w:val="006E0D92"/>
    <w:rsid w:val="006E0E10"/>
    <w:rsid w:val="006E1A83"/>
    <w:rsid w:val="006F2779"/>
    <w:rsid w:val="007025FB"/>
    <w:rsid w:val="007060FC"/>
    <w:rsid w:val="00726EE2"/>
    <w:rsid w:val="0073053B"/>
    <w:rsid w:val="007732E7"/>
    <w:rsid w:val="0077381A"/>
    <w:rsid w:val="0078682E"/>
    <w:rsid w:val="00797967"/>
    <w:rsid w:val="007A4F49"/>
    <w:rsid w:val="00804A50"/>
    <w:rsid w:val="0081420B"/>
    <w:rsid w:val="00823FFB"/>
    <w:rsid w:val="00824857"/>
    <w:rsid w:val="008377C0"/>
    <w:rsid w:val="00860C03"/>
    <w:rsid w:val="008C4E62"/>
    <w:rsid w:val="008E493A"/>
    <w:rsid w:val="008F2E69"/>
    <w:rsid w:val="00907202"/>
    <w:rsid w:val="009133AA"/>
    <w:rsid w:val="0091432E"/>
    <w:rsid w:val="00914B8B"/>
    <w:rsid w:val="00934FDE"/>
    <w:rsid w:val="00966F24"/>
    <w:rsid w:val="00967027"/>
    <w:rsid w:val="009702D6"/>
    <w:rsid w:val="00993BA6"/>
    <w:rsid w:val="009B05B6"/>
    <w:rsid w:val="009C5E0F"/>
    <w:rsid w:val="009E75FF"/>
    <w:rsid w:val="009F3239"/>
    <w:rsid w:val="009F48F1"/>
    <w:rsid w:val="009F5B28"/>
    <w:rsid w:val="00A13661"/>
    <w:rsid w:val="00A306F5"/>
    <w:rsid w:val="00A31820"/>
    <w:rsid w:val="00A640A3"/>
    <w:rsid w:val="00A65002"/>
    <w:rsid w:val="00A7327F"/>
    <w:rsid w:val="00A74E19"/>
    <w:rsid w:val="00AA30B8"/>
    <w:rsid w:val="00AA32E4"/>
    <w:rsid w:val="00AC20E1"/>
    <w:rsid w:val="00AD07B9"/>
    <w:rsid w:val="00AD59DC"/>
    <w:rsid w:val="00AD6AE4"/>
    <w:rsid w:val="00AF35CF"/>
    <w:rsid w:val="00AF66A0"/>
    <w:rsid w:val="00B22085"/>
    <w:rsid w:val="00B31187"/>
    <w:rsid w:val="00B34787"/>
    <w:rsid w:val="00B75762"/>
    <w:rsid w:val="00B7616E"/>
    <w:rsid w:val="00B86AFC"/>
    <w:rsid w:val="00B91DE2"/>
    <w:rsid w:val="00B94EA2"/>
    <w:rsid w:val="00BA03B0"/>
    <w:rsid w:val="00BB0A93"/>
    <w:rsid w:val="00BB284D"/>
    <w:rsid w:val="00BD3D4E"/>
    <w:rsid w:val="00BF1465"/>
    <w:rsid w:val="00BF4745"/>
    <w:rsid w:val="00C10A4F"/>
    <w:rsid w:val="00C12326"/>
    <w:rsid w:val="00C24D49"/>
    <w:rsid w:val="00C340EC"/>
    <w:rsid w:val="00C4215F"/>
    <w:rsid w:val="00C668C8"/>
    <w:rsid w:val="00C7091B"/>
    <w:rsid w:val="00C84DF7"/>
    <w:rsid w:val="00C96337"/>
    <w:rsid w:val="00C96BED"/>
    <w:rsid w:val="00CB44D2"/>
    <w:rsid w:val="00CB51D3"/>
    <w:rsid w:val="00CC0BD6"/>
    <w:rsid w:val="00CC1F23"/>
    <w:rsid w:val="00CE67E3"/>
    <w:rsid w:val="00CF1F70"/>
    <w:rsid w:val="00D350DE"/>
    <w:rsid w:val="00D36189"/>
    <w:rsid w:val="00D42C19"/>
    <w:rsid w:val="00D80C64"/>
    <w:rsid w:val="00DE06F1"/>
    <w:rsid w:val="00DE4C80"/>
    <w:rsid w:val="00DF60E2"/>
    <w:rsid w:val="00E035AC"/>
    <w:rsid w:val="00E13E98"/>
    <w:rsid w:val="00E243EA"/>
    <w:rsid w:val="00E26CE5"/>
    <w:rsid w:val="00E33A25"/>
    <w:rsid w:val="00E4188B"/>
    <w:rsid w:val="00E54C4D"/>
    <w:rsid w:val="00E56328"/>
    <w:rsid w:val="00E74567"/>
    <w:rsid w:val="00E752B4"/>
    <w:rsid w:val="00EA01A2"/>
    <w:rsid w:val="00EA4995"/>
    <w:rsid w:val="00EA568C"/>
    <w:rsid w:val="00EA767F"/>
    <w:rsid w:val="00EB59EE"/>
    <w:rsid w:val="00EF16D0"/>
    <w:rsid w:val="00F01D23"/>
    <w:rsid w:val="00F07B56"/>
    <w:rsid w:val="00F10AFE"/>
    <w:rsid w:val="00F150D0"/>
    <w:rsid w:val="00F31004"/>
    <w:rsid w:val="00F41A3F"/>
    <w:rsid w:val="00F64167"/>
    <w:rsid w:val="00F65F9E"/>
    <w:rsid w:val="00F6673B"/>
    <w:rsid w:val="00F77AAD"/>
    <w:rsid w:val="00F9096B"/>
    <w:rsid w:val="00F916C4"/>
    <w:rsid w:val="00F925E0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BAA7CAF-8241-404D-A4E4-24EC485C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E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621A11"/>
    <w:rPr>
      <w:rFonts w:ascii="Calibri" w:eastAsia="Calibri" w:hAnsi="Calibri" w:cs="Times New Roman"/>
    </w:rPr>
  </w:style>
  <w:style w:type="character" w:styleId="ab">
    <w:name w:val="Hyperlink"/>
    <w:rsid w:val="00A640A3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752B4"/>
    <w:rPr>
      <w:color w:val="605E5C"/>
      <w:shd w:val="clear" w:color="auto" w:fill="E1DFDD"/>
    </w:rPr>
  </w:style>
  <w:style w:type="paragraph" w:styleId="ad">
    <w:name w:val="Body Text Indent"/>
    <w:aliases w:val=" Char, Char Char Char Char,Char Char Char Char"/>
    <w:basedOn w:val="a"/>
    <w:link w:val="ae"/>
    <w:rsid w:val="00C10A4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e">
    <w:name w:val="Основной текст с отступом Знак"/>
    <w:aliases w:val=" Char Знак, Char Char Char Char Знак,Char Char Char Char Знак"/>
    <w:basedOn w:val="a0"/>
    <w:link w:val="ad"/>
    <w:rsid w:val="00C10A4F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gtender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mine.davt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A9DEB-8862-45A3-9FC8-0C23B0EE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Armine Davtyan</cp:lastModifiedBy>
  <cp:revision>61</cp:revision>
  <cp:lastPrinted>2021-04-06T07:47:00Z</cp:lastPrinted>
  <dcterms:created xsi:type="dcterms:W3CDTF">2024-10-08T11:57:00Z</dcterms:created>
  <dcterms:modified xsi:type="dcterms:W3CDTF">2026-05-12T07:06:00Z</dcterms:modified>
</cp:coreProperties>
</file>