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 xml:space="preserve">Annex 3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 xml:space="preserve">to Order of the Minister of Finance of the Republic of Armenia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79464E">
        <w:rPr>
          <w:rFonts w:ascii="GHEA Grapalat" w:hAnsi="GHEA Grapalat"/>
          <w:i w:val="0"/>
          <w:sz w:val="24"/>
          <w:szCs w:val="24"/>
        </w:rPr>
        <w:t xml:space="preserve">August 1 </w:t>
      </w:r>
      <w:r w:rsidRPr="009D57EF">
        <w:rPr>
          <w:rFonts w:ascii="GHEA Grapalat" w:hAnsi="GHEA Grapalat"/>
          <w:i w:val="0"/>
          <w:sz w:val="24"/>
          <w:szCs w:val="24"/>
        </w:rPr>
        <w:t>of 20</w:t>
      </w:r>
      <w:r w:rsidR="005D75F4" w:rsidRPr="009D57EF">
        <w:rPr>
          <w:rFonts w:ascii="GHEA Grapalat" w:hAnsi="GHEA Grapalat"/>
          <w:i w:val="0"/>
          <w:sz w:val="24"/>
          <w:szCs w:val="24"/>
        </w:rPr>
        <w:t>1</w:t>
      </w:r>
      <w:r w:rsidR="00B12E9A">
        <w:rPr>
          <w:rFonts w:ascii="GHEA Grapalat" w:hAnsi="GHEA Grapalat"/>
          <w:i w:val="0"/>
          <w:sz w:val="24"/>
          <w:szCs w:val="24"/>
        </w:rPr>
        <w:t>8</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GHTsDzB-HVKAK-201</w:t>
      </w:r>
      <w:r w:rsidR="00B12E9A">
        <w:rPr>
          <w:rFonts w:ascii="GHEA Grapalat" w:hAnsi="GHEA Grapalat"/>
          <w:i w:val="0"/>
          <w:sz w:val="24"/>
          <w:szCs w:val="24"/>
        </w:rPr>
        <w:t>8</w:t>
      </w:r>
      <w:r w:rsidR="00F77F02">
        <w:rPr>
          <w:rFonts w:ascii="GHEA Grapalat" w:hAnsi="GHEA Grapalat"/>
          <w:i w:val="0"/>
          <w:sz w:val="24"/>
          <w:szCs w:val="24"/>
        </w:rPr>
        <w:t>-</w:t>
      </w:r>
      <w:r w:rsidR="00FA1956">
        <w:rPr>
          <w:rFonts w:ascii="GHEA Grapalat" w:hAnsi="GHEA Grapalat"/>
          <w:i w:val="0"/>
          <w:sz w:val="24"/>
          <w:szCs w:val="24"/>
        </w:rPr>
        <w:t>1</w:t>
      </w:r>
      <w:r w:rsidR="00DC5A60">
        <w:rPr>
          <w:rFonts w:ascii="GHEA Grapalat" w:hAnsi="GHEA Grapalat"/>
          <w:i w:val="0"/>
          <w:sz w:val="24"/>
          <w:szCs w:val="24"/>
        </w:rPr>
        <w:t>0</w:t>
      </w:r>
      <w:r w:rsidR="0079464E">
        <w:rPr>
          <w:rFonts w:ascii="GHEA Grapalat" w:hAnsi="GHEA Grapalat"/>
          <w:i w:val="0"/>
          <w:sz w:val="24"/>
          <w:szCs w:val="24"/>
        </w:rPr>
        <w:t>6</w:t>
      </w:r>
    </w:p>
    <w:p w:rsidR="0091042F" w:rsidRDefault="0091042F" w:rsidP="002504B7">
      <w:pPr>
        <w:pStyle w:val="BodyTextIndent"/>
        <w:spacing w:after="160"/>
        <w:rPr>
          <w:rFonts w:ascii="GHEA Grapalat" w:hAnsi="GHEA Grapalat"/>
          <w:i w:val="0"/>
          <w:sz w:val="24"/>
          <w:szCs w:val="24"/>
        </w:rPr>
      </w:pPr>
    </w:p>
    <w:p w:rsidR="00642EFE" w:rsidRPr="002504B7" w:rsidRDefault="003A3459" w:rsidP="002504B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2504B7">
        <w:rPr>
          <w:rFonts w:ascii="GHEA Grapalat" w:hAnsi="GHEA Grapalat"/>
          <w:i w:val="0"/>
          <w:sz w:val="24"/>
          <w:szCs w:val="24"/>
        </w:rPr>
        <w:t>gives notice for a price quotation which shall be carried out in one stage.</w:t>
      </w:r>
    </w:p>
    <w:p w:rsidR="00315A44" w:rsidRDefault="002A495A" w:rsidP="00A04EEE">
      <w:pPr>
        <w:spacing w:after="120" w:line="360" w:lineRule="auto"/>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w:t>
      </w:r>
      <w:r w:rsidR="00921616">
        <w:rPr>
          <w:rFonts w:ascii="GHEA Grapalat" w:hAnsi="GHEA Grapalat"/>
        </w:rPr>
        <w:t xml:space="preserve"> on</w:t>
      </w:r>
      <w:r w:rsidR="002504B7" w:rsidRPr="00315A44">
        <w:rPr>
          <w:rFonts w:ascii="GHEA Grapalat" w:hAnsi="GHEA Grapalat"/>
        </w:rPr>
        <w:t xml:space="preserve"> </w:t>
      </w:r>
      <w:r w:rsidR="00B2527A" w:rsidRPr="00B2527A">
        <w:rPr>
          <w:rFonts w:ascii="GHEA Grapalat" w:hAnsi="GHEA Grapalat"/>
        </w:rPr>
        <w:t>provision of services for repair and maintenance of security systems, incoming control and video surveillance</w:t>
      </w:r>
      <w:r w:rsidR="00C25F3B" w:rsidRPr="00C25F3B">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A3459" w:rsidRPr="00315A44" w:rsidRDefault="002504B7" w:rsidP="00315A44">
      <w:pPr>
        <w:rPr>
          <w:rFonts w:ascii="GHEA Grapalat" w:hAnsi="GHEA Grapalat"/>
        </w:rPr>
      </w:pPr>
      <w:r w:rsidRPr="00315A44">
        <w:rPr>
          <w:rFonts w:ascii="GHEA Grapalat" w:hAnsi="GHEA Grapalat"/>
        </w:rPr>
        <w:t xml:space="preserve">                   </w:t>
      </w:r>
    </w:p>
    <w:p w:rsidR="00357D48" w:rsidRPr="002504B7" w:rsidRDefault="00A76C15" w:rsidP="003A3459">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047BF9">
        <w:rPr>
          <w:rFonts w:ascii="GHEA Grapalat" w:hAnsi="GHEA Grapalat"/>
          <w:i w:val="0"/>
          <w:sz w:val="24"/>
          <w:szCs w:val="24"/>
        </w:rPr>
        <w:t>0</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351F3E">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B74E5B">
        <w:rPr>
          <w:rFonts w:ascii="GHEA Grapalat" w:hAnsi="GHEA Grapalat"/>
          <w:i w:val="0"/>
          <w:sz w:val="24"/>
          <w:szCs w:val="24"/>
        </w:rPr>
        <w:t xml:space="preserve">12 M.Heratsi str., </w:t>
      </w:r>
      <w:r w:rsidR="007C191F" w:rsidRPr="00465C31">
        <w:rPr>
          <w:rFonts w:ascii="GHEA Grapalat" w:hAnsi="GHEA Grapalat"/>
          <w:i w:val="0"/>
          <w:sz w:val="24"/>
          <w:szCs w:val="24"/>
        </w:rPr>
        <w:t xml:space="preserve">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047BF9">
        <w:rPr>
          <w:rFonts w:ascii="GHEA Grapalat" w:hAnsi="GHEA Grapalat"/>
          <w:i w:val="0"/>
          <w:sz w:val="24"/>
          <w:szCs w:val="24"/>
        </w:rPr>
        <w:t>0</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351F3E">
        <w:rPr>
          <w:rFonts w:ascii="GHEA Grapalat" w:hAnsi="GHEA Grapalat"/>
          <w:i w:val="0"/>
          <w:sz w:val="24"/>
          <w:szCs w:val="24"/>
        </w:rPr>
        <w:t>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2504B7">
      <w:pPr>
        <w:pStyle w:val="BodyTextIndent"/>
        <w:spacing w:after="160"/>
        <w:ind w:firstLine="0"/>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79464E">
        <w:rPr>
          <w:rFonts w:ascii="GHEA Grapalat" w:hAnsi="GHEA Grapalat"/>
          <w:i w:val="0"/>
          <w:sz w:val="24"/>
          <w:szCs w:val="24"/>
        </w:rPr>
        <w:t xml:space="preserve">12 M.Heratsi str., </w:t>
      </w:r>
      <w:r w:rsidR="00F33E48" w:rsidRPr="00465C31">
        <w:rPr>
          <w:rFonts w:ascii="GHEA Grapalat" w:hAnsi="GHEA Grapalat"/>
          <w:i w:val="0"/>
          <w:sz w:val="24"/>
          <w:szCs w:val="24"/>
        </w:rPr>
        <w:t>Yerevan</w:t>
      </w:r>
      <w:r w:rsidRPr="00465C31">
        <w:rPr>
          <w:rFonts w:ascii="GHEA Grapalat" w:hAnsi="GHEA Grapalat"/>
          <w:i w:val="0"/>
          <w:sz w:val="24"/>
          <w:szCs w:val="24"/>
        </w:rPr>
        <w:t xml:space="preserve">, </w:t>
      </w:r>
      <w:r w:rsidRPr="000C7A1F">
        <w:rPr>
          <w:rFonts w:ascii="GHEA Grapalat" w:hAnsi="GHEA Grapalat"/>
          <w:i w:val="0"/>
          <w:sz w:val="24"/>
          <w:szCs w:val="24"/>
        </w:rPr>
        <w:t>on</w:t>
      </w:r>
      <w:r w:rsidR="00CF7C94" w:rsidRPr="000C7A1F">
        <w:rPr>
          <w:rFonts w:ascii="GHEA Grapalat" w:hAnsi="GHEA Grapalat"/>
          <w:i w:val="0"/>
          <w:sz w:val="24"/>
          <w:szCs w:val="24"/>
        </w:rPr>
        <w:t xml:space="preserve"> the </w:t>
      </w:r>
      <w:r w:rsidR="00047BF9">
        <w:rPr>
          <w:rFonts w:ascii="GHEA Grapalat" w:hAnsi="GHEA Grapalat"/>
          <w:i w:val="0"/>
          <w:sz w:val="24"/>
          <w:szCs w:val="24"/>
        </w:rPr>
        <w:t>10</w:t>
      </w:r>
      <w:r w:rsidR="00CF7C94" w:rsidRPr="000C7A1F">
        <w:rPr>
          <w:rFonts w:ascii="GHEA Grapalat" w:hAnsi="GHEA Grapalat"/>
          <w:i w:val="0"/>
          <w:sz w:val="24"/>
          <w:szCs w:val="24"/>
        </w:rPr>
        <w:t>-</w:t>
      </w:r>
      <w:r w:rsidR="00CF7C94" w:rsidRPr="000C7A1F">
        <w:rPr>
          <w:rFonts w:ascii="GHEA Grapalat" w:hAnsi="GHEA Grapalat"/>
          <w:i w:val="0"/>
          <w:sz w:val="24"/>
          <w:szCs w:val="24"/>
          <w:lang w:val="en-US"/>
        </w:rPr>
        <w:t>th</w:t>
      </w:r>
      <w:r w:rsidR="00CF7C94" w:rsidRPr="000C7A1F">
        <w:rPr>
          <w:rFonts w:ascii="GHEA Grapalat" w:hAnsi="GHEA Grapalat"/>
          <w:i w:val="0"/>
          <w:sz w:val="24"/>
          <w:szCs w:val="24"/>
        </w:rPr>
        <w:t xml:space="preserve"> of </w:t>
      </w:r>
      <w:r w:rsidR="00320CE2">
        <w:rPr>
          <w:rFonts w:ascii="GHEA Grapalat" w:hAnsi="GHEA Grapalat"/>
          <w:i w:val="0"/>
          <w:sz w:val="24"/>
          <w:szCs w:val="24"/>
        </w:rPr>
        <w:t>August</w:t>
      </w:r>
      <w:r w:rsidR="00AD30C9" w:rsidRPr="000C7A1F">
        <w:rPr>
          <w:rFonts w:ascii="GHEA Grapalat" w:hAnsi="GHEA Grapalat"/>
          <w:i w:val="0"/>
          <w:sz w:val="24"/>
          <w:szCs w:val="24"/>
        </w:rPr>
        <w:t xml:space="preserve"> 2018</w:t>
      </w:r>
      <w:r w:rsidRPr="000C7A1F">
        <w:rPr>
          <w:rFonts w:ascii="GHEA Grapalat" w:hAnsi="GHEA Grapalat"/>
          <w:i w:val="0"/>
          <w:sz w:val="24"/>
          <w:szCs w:val="24"/>
        </w:rPr>
        <w:t xml:space="preserve">, at </w:t>
      </w:r>
      <w:r w:rsidR="00F33E48" w:rsidRPr="000C7A1F">
        <w:rPr>
          <w:rFonts w:ascii="GHEA Grapalat" w:hAnsi="GHEA Grapalat"/>
          <w:i w:val="0"/>
          <w:sz w:val="24"/>
          <w:szCs w:val="24"/>
        </w:rPr>
        <w:t>1</w:t>
      </w:r>
      <w:r w:rsidR="00047BF9">
        <w:rPr>
          <w:rFonts w:ascii="GHEA Grapalat" w:hAnsi="GHEA Grapalat"/>
          <w:i w:val="0"/>
          <w:sz w:val="24"/>
          <w:szCs w:val="24"/>
        </w:rPr>
        <w:t>0</w:t>
      </w:r>
      <w:r w:rsidR="00F33E48" w:rsidRPr="000C7A1F">
        <w:rPr>
          <w:rFonts w:ascii="GHEA Grapalat" w:hAnsi="GHEA Grapalat"/>
          <w:i w:val="0"/>
          <w:sz w:val="24"/>
          <w:szCs w:val="24"/>
        </w:rPr>
        <w:t>:00</w:t>
      </w:r>
      <w:r w:rsidRPr="000C7A1F">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465C31">
        <w:rPr>
          <w:rFonts w:ascii="GHEA Grapalat" w:hAnsi="GHEA Grapalat"/>
          <w:i w:val="0"/>
          <w:sz w:val="24"/>
          <w:szCs w:val="24"/>
        </w:rPr>
        <w:t>The appeals concerning this procedure must by filed to the Procurement Appeals Board, to the following address: Melik-Adamyan St. 1.,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in the amount of AMD 30 000 (thirty thousand), </w:t>
      </w:r>
      <w:r w:rsidRPr="002504B7">
        <w:rPr>
          <w:rFonts w:ascii="GHEA Grapalat" w:hAnsi="GHEA Grapalat"/>
          <w:i w:val="0"/>
          <w:sz w:val="24"/>
          <w:szCs w:val="24"/>
        </w:rPr>
        <w:lastRenderedPageBreak/>
        <w:t>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BD3C21">
        <w:rPr>
          <w:rFonts w:ascii="GHEA Grapalat" w:hAnsi="GHEA Grapalat"/>
          <w:i w:val="0"/>
          <w:sz w:val="24"/>
          <w:szCs w:val="24"/>
        </w:rPr>
        <w:t>Siranoush Papikyan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011 61 04 24</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center for desease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200" w:rsidRDefault="00286200">
      <w:r>
        <w:separator/>
      </w:r>
    </w:p>
  </w:endnote>
  <w:endnote w:type="continuationSeparator" w:id="0">
    <w:p w:rsidR="00286200" w:rsidRDefault="00286200">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200" w:rsidRDefault="00286200">
      <w:r>
        <w:separator/>
      </w:r>
    </w:p>
  </w:footnote>
  <w:footnote w:type="continuationSeparator" w:id="0">
    <w:p w:rsidR="00286200" w:rsidRDefault="002862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6504E"/>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4E5B"/>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C95"/>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27776-2A76-4D35-B450-2328FF9ED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557</Words>
  <Characters>3177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58</cp:revision>
  <cp:lastPrinted>2017-05-25T07:38:00Z</cp:lastPrinted>
  <dcterms:created xsi:type="dcterms:W3CDTF">2017-09-08T06:30:00Z</dcterms:created>
  <dcterms:modified xsi:type="dcterms:W3CDTF">2018-08-03T06:02:00Z</dcterms:modified>
</cp:coreProperties>
</file>