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D42E65" w:rsidP="00D42E6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№108/</w:t>
            </w:r>
            <w:r w:rsidRPr="00D42E65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23_4.3_018-027-097-098-107/</w:t>
            </w:r>
            <w:r w:rsidRPr="00D42E65">
              <w:rPr>
                <w:b/>
                <w:bCs/>
                <w:szCs w:val="24"/>
                <w:lang w:val="hy-AM"/>
              </w:rPr>
              <w:t>23.03.23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27707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0D2F3C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D42E65" w:rsidRDefault="00D42E65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</w:rPr>
              <w:t>100-1000</w:t>
            </w:r>
            <w:r w:rsidRPr="003E166E">
              <w:rPr>
                <w:rFonts w:ascii="Sylfaen" w:hAnsi="Sylfaen" w:cs="Sylfaen"/>
              </w:rPr>
              <w:t xml:space="preserve"> մմ տրամագծով գնդային </w:t>
            </w:r>
            <w:r>
              <w:rPr>
                <w:rFonts w:ascii="Sylfaen" w:hAnsi="Sylfaen" w:cs="Sylfaen"/>
              </w:rPr>
              <w:t>փական</w:t>
            </w:r>
            <w:r w:rsidRPr="00507667">
              <w:rPr>
                <w:rFonts w:ascii="Sylfaen" w:hAnsi="Sylfaen" w:cs="Sylfaen"/>
              </w:rPr>
              <w:t>ի ձեռքբերում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D42E65" w:rsidP="00B653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F66FD8">
              <w:rPr>
                <w:sz w:val="24"/>
                <w:szCs w:val="24"/>
                <w:lang w:eastAsia="en-US"/>
              </w:rPr>
              <w:t>Постав</w:t>
            </w:r>
            <w:r>
              <w:rPr>
                <w:sz w:val="24"/>
                <w:szCs w:val="24"/>
                <w:lang w:eastAsia="en-US"/>
              </w:rPr>
              <w:t xml:space="preserve">ка шаровых кран Ду  </w:t>
            </w:r>
            <w:r>
              <w:rPr>
                <w:sz w:val="24"/>
                <w:szCs w:val="24"/>
                <w:lang w:val="en-US" w:eastAsia="en-US"/>
              </w:rPr>
              <w:t>100</w:t>
            </w:r>
            <w:r w:rsidRPr="005C7AD0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1000</w:t>
            </w:r>
            <w:r w:rsidRPr="00F66FD8">
              <w:rPr>
                <w:sz w:val="24"/>
                <w:szCs w:val="24"/>
                <w:lang w:eastAsia="en-US"/>
              </w:rPr>
              <w:t xml:space="preserve"> мм </w:t>
            </w:r>
            <w:r w:rsidRPr="003E166E">
              <w:rPr>
                <w:sz w:val="24"/>
                <w:szCs w:val="24"/>
                <w:lang w:eastAsia="en-US"/>
              </w:rPr>
              <w:t xml:space="preserve"> </w:t>
            </w:r>
            <w:r w:rsidRPr="00F66FD8">
              <w:rPr>
                <w:sz w:val="24"/>
                <w:szCs w:val="24"/>
                <w:lang w:eastAsia="en-US"/>
              </w:rPr>
              <w:t>для нужд ЗАО "Газпром Армения"</w:t>
            </w:r>
          </w:p>
        </w:tc>
      </w:tr>
      <w:tr w:rsidR="00B74ADB" w:rsidRPr="00327707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9655C" w:rsidRDefault="00D42E65" w:rsidP="001967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E166E">
              <w:rPr>
                <w:rFonts w:ascii="Sylfaen" w:hAnsi="Sylfaen"/>
              </w:rPr>
              <w:t>Del</w:t>
            </w:r>
            <w:r>
              <w:rPr>
                <w:rFonts w:ascii="Sylfaen" w:hAnsi="Sylfaen"/>
              </w:rPr>
              <w:t xml:space="preserve">ivery of ball valves DN 100-1000 mm </w:t>
            </w:r>
            <w:r w:rsidRPr="003E166E">
              <w:rPr>
                <w:rFonts w:ascii="Sylfaen" w:hAnsi="Sylfaen"/>
              </w:rPr>
              <w:t>for the needs of Gazprom Armenia CJSC</w:t>
            </w:r>
          </w:p>
        </w:tc>
      </w:tr>
      <w:tr w:rsidR="00D51424" w:rsidRPr="00327707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27707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327707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42E65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D42E65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212DF0">
              <w:rPr>
                <w:rFonts w:ascii="Sylfaen" w:hAnsi="Sylfaen" w:cs="Sylfaen"/>
                <w:lang w:val="af-ZA"/>
              </w:rPr>
              <w:t>3</w:t>
            </w:r>
            <w:bookmarkStart w:id="0" w:name="_GoBack"/>
            <w:bookmarkEnd w:id="0"/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27707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27707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957"/>
        <w:gridCol w:w="5411"/>
      </w:tblGrid>
      <w:tr w:rsidR="0019655C" w:rsidRPr="00327707" w:rsidTr="0019655C">
        <w:tc>
          <w:tcPr>
            <w:tcW w:w="4957" w:type="dxa"/>
          </w:tcPr>
          <w:p w:rsidR="0019655C" w:rsidRPr="00D51424" w:rsidRDefault="0019655C" w:rsidP="001965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19655C" w:rsidRPr="00C278D0" w:rsidRDefault="0019655C" w:rsidP="00D42E6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«ՄՏԿ» ՍՊԸ ք.Աբովյան </w:t>
            </w:r>
            <w:r w:rsidR="00D42E65">
              <w:rPr>
                <w:rFonts w:ascii="Sylfaen" w:hAnsi="Sylfaen" w:cs="Sylfaen"/>
                <w:sz w:val="24"/>
                <w:szCs w:val="24"/>
                <w:lang w:val="en-US"/>
              </w:rPr>
              <w:t>2</w:t>
            </w:r>
            <w:r w:rsidR="00D42E65">
              <w:rPr>
                <w:rFonts w:ascii="Sylfaen" w:hAnsi="Sylfaen" w:cs="Sylfaen"/>
                <w:sz w:val="24"/>
                <w:szCs w:val="24"/>
                <w:lang w:val="hy-AM"/>
              </w:rPr>
              <w:t xml:space="preserve">-րդ </w:t>
            </w:r>
            <w:r w:rsidR="00D42E65">
              <w:rPr>
                <w:rFonts w:ascii="Sylfaen" w:hAnsi="Sylfaen" w:cs="Sylfaen"/>
                <w:sz w:val="24"/>
                <w:szCs w:val="24"/>
                <w:lang w:val="en-US"/>
              </w:rPr>
              <w:t>թաղ.</w:t>
            </w: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</w:tr>
      <w:tr w:rsidR="0019655C" w:rsidTr="0019655C">
        <w:tc>
          <w:tcPr>
            <w:tcW w:w="4957" w:type="dxa"/>
          </w:tcPr>
          <w:p w:rsidR="0019655C" w:rsidRDefault="0019655C" w:rsidP="0019655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19655C" w:rsidRPr="00D42E65" w:rsidRDefault="0019655C" w:rsidP="00D42E6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МТК " г. Ереван Абовян </w:t>
            </w:r>
            <w:r w:rsidR="00D42E65">
              <w:rPr>
                <w:lang w:val="en-US"/>
              </w:rPr>
              <w:t>2</w:t>
            </w:r>
            <w:r w:rsidRPr="0086783C">
              <w:t xml:space="preserve">-ий </w:t>
            </w:r>
            <w:r w:rsidR="00D42E65">
              <w:rPr>
                <w:lang w:val="en-US"/>
              </w:rPr>
              <w:t>ул.</w:t>
            </w:r>
          </w:p>
        </w:tc>
      </w:tr>
      <w:tr w:rsidR="0019655C" w:rsidRPr="00327707" w:rsidTr="0019655C">
        <w:tc>
          <w:tcPr>
            <w:tcW w:w="4957" w:type="dxa"/>
          </w:tcPr>
          <w:p w:rsidR="0019655C" w:rsidRDefault="0019655C" w:rsidP="0019655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19655C" w:rsidRPr="0086783C" w:rsidRDefault="0019655C" w:rsidP="00D42E6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"MTK " Yerevan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A</w:t>
            </w:r>
            <w:r w:rsidR="00D42E65">
              <w:rPr>
                <w:rFonts w:ascii="Times Armenian" w:hAnsi="Times Armenian"/>
                <w:sz w:val="24"/>
                <w:szCs w:val="24"/>
                <w:lang w:val="af-ZA"/>
              </w:rPr>
              <w:t>bovyan 2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rd </w:t>
            </w:r>
            <w:r w:rsidR="00D42E65">
              <w:rPr>
                <w:rFonts w:ascii="Times Armenian" w:hAnsi="Times Armenian"/>
                <w:sz w:val="24"/>
                <w:szCs w:val="24"/>
                <w:lang w:val="af-ZA"/>
              </w:rPr>
              <w:t xml:space="preserve"> street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D42E65" w:rsidRDefault="00D42E65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357765600</w:t>
            </w:r>
          </w:p>
        </w:tc>
        <w:tc>
          <w:tcPr>
            <w:tcW w:w="3994" w:type="dxa"/>
          </w:tcPr>
          <w:p w:rsidR="009B0508" w:rsidRPr="00C71401" w:rsidRDefault="0019655C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դրամ 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19655C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РА драм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19655C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55C"/>
    <w:rsid w:val="00196737"/>
    <w:rsid w:val="001D73B4"/>
    <w:rsid w:val="002078BE"/>
    <w:rsid w:val="00212DF0"/>
    <w:rsid w:val="002210D9"/>
    <w:rsid w:val="002805BC"/>
    <w:rsid w:val="00301BCC"/>
    <w:rsid w:val="00327707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42E65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927B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E8A24-F55C-4A95-BA86-486B7D45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38</cp:revision>
  <dcterms:created xsi:type="dcterms:W3CDTF">2021-03-28T06:23:00Z</dcterms:created>
  <dcterms:modified xsi:type="dcterms:W3CDTF">2023-05-03T12:29:00Z</dcterms:modified>
</cp:coreProperties>
</file>