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67D3" w14:textId="77777777" w:rsidR="00B87998" w:rsidRDefault="00B8799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1C81E49F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0ED556B5" w:rsidR="00A82AF8" w:rsidRPr="007C7603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EA4713" w:rsidRPr="00EA4713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ՅԱԿ-ԷԱՃԱՊՁԲ-25/6</w:t>
      </w:r>
      <w:r w:rsidR="00117677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8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55D42D3" w:rsidR="00A82AF8" w:rsidRDefault="00C0359E" w:rsidP="00EA21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37670">
        <w:rPr>
          <w:rFonts w:ascii="GHEA Grapalat" w:hAnsi="GHEA Grapalat"/>
          <w:sz w:val="20"/>
          <w:lang w:val="hy-AM"/>
        </w:rPr>
        <w:t>ՀՀ ԱՆ «</w:t>
      </w:r>
      <w:r>
        <w:rPr>
          <w:rFonts w:ascii="GHEA Grapalat" w:hAnsi="GHEA Grapalat"/>
          <w:sz w:val="20"/>
          <w:lang w:val="hy-AM"/>
        </w:rPr>
        <w:t>«</w:t>
      </w:r>
      <w:r w:rsidRPr="00937670">
        <w:rPr>
          <w:rFonts w:ascii="GHEA Grapalat" w:hAnsi="GHEA Grapalat"/>
          <w:sz w:val="20"/>
          <w:lang w:val="hy-AM"/>
        </w:rPr>
        <w:t>Յոլյան</w:t>
      </w:r>
      <w:r>
        <w:rPr>
          <w:rFonts w:ascii="GHEA Grapalat" w:hAnsi="GHEA Grapalat"/>
          <w:sz w:val="20"/>
          <w:lang w:val="hy-AM"/>
        </w:rPr>
        <w:t>»</w:t>
      </w:r>
      <w:r w:rsidRPr="0093767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Pr="00937670">
        <w:rPr>
          <w:rFonts w:ascii="GHEA Grapalat" w:hAnsi="GHEA Grapalat"/>
          <w:sz w:val="20"/>
          <w:lang w:val="hy-AM"/>
        </w:rPr>
        <w:t xml:space="preserve"> կենտրոն» ՓԲԸ</w:t>
      </w:r>
      <w:r w:rsidRPr="00EA21F2">
        <w:rPr>
          <w:rFonts w:ascii="GHEA Grapalat" w:hAnsi="GHEA Grapalat" w:cs="Sylfaen"/>
          <w:sz w:val="20"/>
          <w:lang w:val="af-ZA"/>
        </w:rPr>
        <w:t xml:space="preserve"> </w:t>
      </w:r>
      <w:r w:rsidR="00EA21F2" w:rsidRPr="00EA21F2">
        <w:rPr>
          <w:rFonts w:ascii="GHEA Grapalat" w:hAnsi="GHEA Grapalat" w:cs="Sylfaen"/>
          <w:sz w:val="20"/>
          <w:lang w:val="af-ZA"/>
        </w:rPr>
        <w:t>-ն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17677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Էլեկտրական տեխնիկայի</w:t>
      </w:r>
      <w:r w:rsidR="00EA21F2" w:rsidRPr="00EA21F2">
        <w:rPr>
          <w:rFonts w:ascii="GHEA Grapalat" w:hAnsi="GHEA Grapalat" w:cs="Sylfaen"/>
          <w:sz w:val="20"/>
          <w:lang w:val="hy-AM"/>
        </w:rPr>
        <w:t xml:space="preserve">  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EA4713" w:rsidRPr="00EA4713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ՅԱԿ-ԷԱՃԱՊՁԲ-25/6</w:t>
      </w:r>
      <w:r w:rsidR="00117677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8</w:t>
      </w:r>
      <w:r w:rsidR="00A82AF8" w:rsidRPr="00EA21F2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5806BCCD" w14:textId="77777777" w:rsidR="00EA21F2" w:rsidRDefault="00EA21F2" w:rsidP="00EA21F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890"/>
        <w:gridCol w:w="3775"/>
        <w:gridCol w:w="2610"/>
        <w:gridCol w:w="2075"/>
      </w:tblGrid>
      <w:tr w:rsidR="00A82AF8" w:rsidRPr="00117677" w14:paraId="490F87FD" w14:textId="77777777" w:rsidTr="001F40E1">
        <w:trPr>
          <w:trHeight w:val="913"/>
          <w:jc w:val="center"/>
        </w:trPr>
        <w:tc>
          <w:tcPr>
            <w:tcW w:w="630" w:type="dxa"/>
            <w:vMerge w:val="restart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90" w:type="dxa"/>
            <w:vMerge w:val="restart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775" w:type="dxa"/>
            <w:vMerge w:val="restart"/>
            <w:vAlign w:val="center"/>
          </w:tcPr>
          <w:p w14:paraId="6D0BA416" w14:textId="114C457B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43418B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10" w:type="dxa"/>
            <w:vMerge w:val="restart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5" w:type="dxa"/>
            <w:vMerge w:val="restart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17677" w14:paraId="0260467A" w14:textId="77777777" w:rsidTr="001F40E1">
        <w:trPr>
          <w:trHeight w:val="975"/>
          <w:jc w:val="center"/>
        </w:trPr>
        <w:tc>
          <w:tcPr>
            <w:tcW w:w="630" w:type="dxa"/>
            <w:vMerge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90" w:type="dxa"/>
            <w:vMerge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775" w:type="dxa"/>
            <w:vMerge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10" w:type="dxa"/>
            <w:vMerge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75" w:type="dxa"/>
            <w:vMerge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8111E" w:rsidRPr="00117677" w14:paraId="276691DB" w14:textId="77777777" w:rsidTr="001F40E1">
        <w:trPr>
          <w:trHeight w:val="1200"/>
          <w:jc w:val="center"/>
        </w:trPr>
        <w:tc>
          <w:tcPr>
            <w:tcW w:w="630" w:type="dxa"/>
            <w:vAlign w:val="center"/>
          </w:tcPr>
          <w:p w14:paraId="04530F8E" w14:textId="77A5386D" w:rsidR="00F8111E" w:rsidRPr="00DA0083" w:rsidRDefault="00117677" w:rsidP="00F8111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0" w:type="dxa"/>
            <w:vAlign w:val="center"/>
          </w:tcPr>
          <w:p w14:paraId="01885E68" w14:textId="53EC7C8B" w:rsidR="00F8111E" w:rsidRPr="00990F43" w:rsidRDefault="00117677" w:rsidP="00990F43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117677">
              <w:rPr>
                <w:rFonts w:ascii="GHEA Grapalat" w:hAnsi="GHEA Grapalat" w:cs="Calibri"/>
                <w:color w:val="000000"/>
                <w:sz w:val="20"/>
              </w:rPr>
              <w:t>Հեռուստացույց 32 դյույմ</w:t>
            </w:r>
          </w:p>
        </w:tc>
        <w:tc>
          <w:tcPr>
            <w:tcW w:w="3775" w:type="dxa"/>
          </w:tcPr>
          <w:p w14:paraId="679A6883" w14:textId="06DF7FC0" w:rsidR="00F8111E" w:rsidRPr="00400523" w:rsidRDefault="00117677" w:rsidP="00F8111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B50F2D">
              <w:rPr>
                <w:rFonts w:ascii="GHEA Grapalat" w:hAnsi="GHEA Grapalat" w:cs="Calibri"/>
                <w:sz w:val="20"/>
              </w:rPr>
              <w:t>ՀԻՊՈԿՐԱՏ ԴԵՆՏ ՍՊԸ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B50F2D">
              <w:rPr>
                <w:rFonts w:ascii="GHEA Grapalat" w:hAnsi="GHEA Grapalat" w:cs="Calibri"/>
                <w:sz w:val="20"/>
              </w:rPr>
              <w:t>Փրիթի Ուեյ ՍՊԸ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B50F2D">
              <w:rPr>
                <w:rFonts w:ascii="GHEA Grapalat" w:hAnsi="GHEA Grapalat" w:cs="Calibri"/>
                <w:sz w:val="20"/>
              </w:rPr>
              <w:t>ՎԻԷԼՎԻ ՍԵՆԹՐ ՍՊԸ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B50F2D">
              <w:rPr>
                <w:rFonts w:ascii="GHEA Grapalat" w:hAnsi="GHEA Grapalat" w:cs="Calibri"/>
                <w:sz w:val="20"/>
              </w:rPr>
              <w:t>Լայթս ՍՊԸ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B50F2D">
              <w:rPr>
                <w:rFonts w:ascii="GHEA Grapalat" w:hAnsi="GHEA Grapalat" w:cs="Calibri"/>
                <w:sz w:val="20"/>
              </w:rPr>
              <w:t>Ա/Ձ Նարեկ Յուրիկի Կոստանյան</w:t>
            </w:r>
            <w:r>
              <w:rPr>
                <w:rFonts w:ascii="GHEA Grapalat" w:hAnsi="GHEA Grapalat" w:cs="Calibri"/>
                <w:sz w:val="20"/>
              </w:rPr>
              <w:t xml:space="preserve">, </w:t>
            </w:r>
            <w:r w:rsidRPr="00B50F2D">
              <w:rPr>
                <w:rFonts w:ascii="GHEA Grapalat" w:hAnsi="GHEA Grapalat" w:cs="Calibri"/>
                <w:sz w:val="20"/>
              </w:rPr>
              <w:t>Վոլոդյա Վարդանյան Արայիկի ԱՁ</w:t>
            </w:r>
          </w:p>
        </w:tc>
        <w:tc>
          <w:tcPr>
            <w:tcW w:w="2610" w:type="dxa"/>
            <w:vAlign w:val="center"/>
          </w:tcPr>
          <w:p w14:paraId="1D4E986C" w14:textId="77777777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90F43">
              <w:rPr>
                <w:rFonts w:ascii="GHEA Grapalat" w:hAnsi="GHEA Grapalat"/>
                <w:sz w:val="20"/>
                <w:lang w:val="af-ZA"/>
              </w:rPr>
              <w:t>1-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990F43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3A1DDB" w14:textId="77777777" w:rsidR="00F8111E" w:rsidRPr="0043418B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3418B">
              <w:rPr>
                <w:rFonts w:ascii="GHEA Grapalat" w:hAnsi="GHEA Grapalat"/>
                <w:sz w:val="20"/>
                <w:lang w:val="af-ZA"/>
              </w:rPr>
              <w:t>2-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3418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3418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98445C" w14:textId="77777777" w:rsidR="00F8111E" w:rsidRPr="003841C8" w:rsidRDefault="00F8111E" w:rsidP="00F811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841C8">
              <w:rPr>
                <w:rFonts w:ascii="GHEA Grapalat" w:hAnsi="GHEA Grapalat"/>
                <w:sz w:val="20"/>
                <w:lang w:val="af-ZA"/>
              </w:rPr>
              <w:t>3-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41C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41C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A8544A" w14:textId="7F83432D" w:rsidR="00F8111E" w:rsidRPr="00990F43" w:rsidRDefault="00F8111E" w:rsidP="00F8111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90F4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90F4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75" w:type="dxa"/>
            <w:vAlign w:val="center"/>
          </w:tcPr>
          <w:p w14:paraId="39B67300" w14:textId="4FD53D48" w:rsidR="00F8111E" w:rsidRDefault="00990F43" w:rsidP="00F811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Մասնակիցը զրկվել է պայմանագիր կնքելու իրավունքից</w:t>
            </w:r>
          </w:p>
        </w:tc>
      </w:tr>
    </w:tbl>
    <w:p w14:paraId="5564ACA2" w14:textId="77777777" w:rsidR="00404BE6" w:rsidRDefault="00404BE6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533B9BD" w14:textId="77777777" w:rsidR="009C5575" w:rsidRDefault="009C5575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756A134" w14:textId="6CB8B101" w:rsidR="00A82AF8" w:rsidRPr="00F3692E" w:rsidRDefault="00A82AF8" w:rsidP="00404BE6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="00710076">
        <w:rPr>
          <w:rFonts w:ascii="GHEA Grapalat" w:hAnsi="GHEA Grapalat"/>
          <w:sz w:val="20"/>
          <w:lang w:val="hy-AM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="003841C8">
        <w:rPr>
          <w:rFonts w:ascii="GHEA Grapalat" w:hAnsi="GHEA Grapalat" w:cs="Sylfaen"/>
          <w:sz w:val="20"/>
          <w:lang w:val="hy-AM"/>
        </w:rPr>
        <w:t>է սահմանվում 10 օրացուցային օր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05E542E0" w14:textId="75E7F9CC" w:rsidR="00A82AF8" w:rsidRPr="00A7446E" w:rsidRDefault="00A82AF8" w:rsidP="00404B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404BE6">
        <w:rPr>
          <w:rFonts w:ascii="GHEA Grapalat" w:hAnsi="GHEA Grapalat" w:cs="Sylfaen"/>
          <w:sz w:val="20"/>
          <w:lang w:val="hy-AM"/>
        </w:rPr>
        <w:t xml:space="preserve"> </w:t>
      </w:r>
      <w:r w:rsidR="00990F43" w:rsidRPr="00EA4713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ՅԱԿ-ԷԱՃԱՊՁԲ-25/6</w:t>
      </w:r>
      <w:r w:rsidR="00117677">
        <w:rPr>
          <w:rFonts w:ascii="GHEA Grapalat" w:hAnsi="GHEA Grapalat" w:cs="Arial"/>
          <w:color w:val="000000"/>
          <w:sz w:val="20"/>
          <w:u w:val="single"/>
          <w:shd w:val="clear" w:color="auto" w:fill="FFFFFF"/>
          <w:lang w:val="hy-AM"/>
        </w:rPr>
        <w:t>8</w:t>
      </w:r>
      <w:r>
        <w:rPr>
          <w:rFonts w:ascii="GHEA Grapalat" w:hAnsi="GHEA Grapalat" w:cs="Sylfaen"/>
          <w:sz w:val="20"/>
          <w:lang w:val="af-ZA"/>
        </w:rPr>
        <w:t xml:space="preserve"> ծածկագրով </w:t>
      </w:r>
      <w:r w:rsidR="0044575A">
        <w:rPr>
          <w:rFonts w:ascii="GHEA Grapalat" w:hAnsi="GHEA Grapalat" w:cs="Sylfaen"/>
          <w:sz w:val="20"/>
          <w:lang w:val="hy-AM"/>
        </w:rPr>
        <w:t>գնման ընթացակարգի քարտուղա</w:t>
      </w:r>
      <w:r w:rsidR="00990F43">
        <w:rPr>
          <w:rFonts w:ascii="GHEA Grapalat" w:hAnsi="GHEA Grapalat" w:cs="Sylfaen"/>
          <w:sz w:val="20"/>
          <w:lang w:val="hy-AM"/>
        </w:rPr>
        <w:t>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EA21F2">
        <w:rPr>
          <w:rFonts w:ascii="GHEA Grapalat" w:hAnsi="GHEA Grapalat" w:cs="Sylfaen"/>
          <w:sz w:val="20"/>
          <w:u w:val="single"/>
          <w:lang w:val="hy-AM"/>
        </w:rPr>
        <w:t>Արման Համբարձումյան</w:t>
      </w:r>
      <w:r>
        <w:rPr>
          <w:rFonts w:ascii="GHEA Grapalat" w:hAnsi="GHEA Grapalat" w:cs="Sylfaen"/>
          <w:sz w:val="20"/>
          <w:lang w:val="af-ZA"/>
        </w:rPr>
        <w:t>-ին:</w:t>
      </w:r>
    </w:p>
    <w:p w14:paraId="31DE438C" w14:textId="77777777" w:rsidR="00EA21F2" w:rsidRDefault="00EA21F2" w:rsidP="00404BE6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14:paraId="13699CA8" w14:textId="20B5D77F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A21F2">
        <w:rPr>
          <w:rFonts w:ascii="GHEA Grapalat" w:hAnsi="GHEA Grapalat"/>
          <w:sz w:val="20"/>
          <w:lang w:val="hy-AM"/>
        </w:rPr>
        <w:t>+37494105130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318F328C" w:rsidR="00A82AF8" w:rsidRPr="00EA309E" w:rsidRDefault="00A82AF8" w:rsidP="00404BE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990F43" w:rsidRPr="002B7201">
          <w:rPr>
            <w:rStyle w:val="Hyperlink"/>
            <w:rFonts w:ascii="GHEA Grapalat" w:hAnsi="GHEA Grapalat"/>
            <w:sz w:val="20"/>
            <w:lang w:val="af-ZA"/>
          </w:rPr>
          <w:t>arman.hambardzumyan@yeolyan.org</w:t>
        </w:r>
      </w:hyperlink>
      <w:r w:rsidR="00990F43">
        <w:rPr>
          <w:rFonts w:ascii="GHEA Grapalat" w:hAnsi="GHEA Grapalat"/>
          <w:sz w:val="20"/>
          <w:lang w:val="af-ZA"/>
        </w:rPr>
        <w:t xml:space="preserve"> </w:t>
      </w:r>
    </w:p>
    <w:p w14:paraId="32AA1859" w14:textId="77777777" w:rsidR="00A82AF8" w:rsidRPr="00960651" w:rsidRDefault="00A82AF8" w:rsidP="0023654E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16F0228" w14:textId="0D254708" w:rsidR="00C0359E" w:rsidRDefault="00A82AF8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0359E" w:rsidRPr="00937670">
        <w:rPr>
          <w:rFonts w:ascii="GHEA Grapalat" w:hAnsi="GHEA Grapalat"/>
          <w:sz w:val="20"/>
          <w:lang w:val="hy-AM"/>
        </w:rPr>
        <w:t>ՀՀ ԱՆ «</w:t>
      </w:r>
      <w:r w:rsidR="00C0359E">
        <w:rPr>
          <w:rFonts w:ascii="GHEA Grapalat" w:hAnsi="GHEA Grapalat"/>
          <w:sz w:val="20"/>
          <w:lang w:val="hy-AM"/>
        </w:rPr>
        <w:t>«</w:t>
      </w:r>
      <w:r w:rsidR="00C0359E" w:rsidRPr="00937670">
        <w:rPr>
          <w:rFonts w:ascii="GHEA Grapalat" w:hAnsi="GHEA Grapalat"/>
          <w:sz w:val="20"/>
          <w:lang w:val="hy-AM"/>
        </w:rPr>
        <w:t>Յոլյան</w:t>
      </w:r>
      <w:r w:rsidR="00C0359E">
        <w:rPr>
          <w:rFonts w:ascii="GHEA Grapalat" w:hAnsi="GHEA Grapalat"/>
          <w:sz w:val="20"/>
          <w:lang w:val="hy-AM"/>
        </w:rPr>
        <w:t>»</w:t>
      </w:r>
      <w:r w:rsidR="00C0359E" w:rsidRPr="00937670">
        <w:rPr>
          <w:rFonts w:ascii="GHEA Grapalat" w:hAnsi="GHEA Grapalat"/>
          <w:sz w:val="20"/>
          <w:lang w:val="hy-AM"/>
        </w:rPr>
        <w:t xml:space="preserve"> </w:t>
      </w:r>
      <w:r w:rsidR="00C0359E">
        <w:rPr>
          <w:rFonts w:ascii="GHEA Grapalat" w:hAnsi="GHEA Grapalat"/>
          <w:sz w:val="20"/>
          <w:lang w:val="hy-AM"/>
        </w:rPr>
        <w:t>արյունաբանության և ուռուցքաբանության</w:t>
      </w:r>
      <w:r w:rsidR="00C0359E" w:rsidRPr="00937670">
        <w:rPr>
          <w:rFonts w:ascii="GHEA Grapalat" w:hAnsi="GHEA Grapalat"/>
          <w:sz w:val="20"/>
          <w:lang w:val="hy-AM"/>
        </w:rPr>
        <w:t xml:space="preserve"> կենտրոն» ՓԲԸ</w:t>
      </w:r>
    </w:p>
    <w:p w14:paraId="3F7462E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FDC464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82A9E3B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67D8F5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5687E0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B44A924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902657A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1CFAD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B1DF7A9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3D20AF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98B5627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0FF8DA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508BEF1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74BBE2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016611E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687C9EF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41EB9AC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1FDCC3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4DB7FD56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63C1C4C8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74E722D2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5B722E25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99965B7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2248EE34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1F8C847F" w14:textId="77777777" w:rsidR="001F40E1" w:rsidRDefault="001F40E1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15BE873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3AA28932" w14:textId="77777777" w:rsid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</w:p>
    <w:p w14:paraId="0BE6D1FE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ОБЪЯВЛЕНИЕ</w:t>
      </w:r>
    </w:p>
    <w:p w14:paraId="3112A403" w14:textId="77777777" w:rsidR="00EA4713" w:rsidRPr="00EA4713" w:rsidRDefault="00EA4713" w:rsidP="00EA4713">
      <w:pPr>
        <w:widowControl w:val="0"/>
        <w:jc w:val="center"/>
        <w:rPr>
          <w:rFonts w:ascii="GHEA Grapalat" w:hAnsi="GHEA Grapalat"/>
          <w:b/>
          <w:szCs w:val="24"/>
          <w:lang w:val="ru-RU"/>
        </w:rPr>
      </w:pPr>
      <w:r w:rsidRPr="00EA4713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14:paraId="332ADD69" w14:textId="77777777" w:rsidR="00EA4713" w:rsidRPr="00EA4713" w:rsidRDefault="00EA4713" w:rsidP="00EA4713">
      <w:pPr>
        <w:widowControl w:val="0"/>
        <w:jc w:val="center"/>
        <w:rPr>
          <w:rFonts w:ascii="GHEA Grapalat" w:hAnsi="GHEA Grapalat" w:cs="Sylfaen"/>
          <w:b/>
          <w:szCs w:val="24"/>
          <w:lang w:val="ru-RU"/>
        </w:rPr>
      </w:pPr>
    </w:p>
    <w:p w14:paraId="0E7CC237" w14:textId="33E1883D" w:rsidR="00EA4713" w:rsidRPr="00A42F6F" w:rsidRDefault="00EA4713" w:rsidP="00EA4713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EA4713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YAK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EAChAPDzB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-25/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6</w:t>
      </w:r>
      <w:r w:rsidR="00117677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8</w:t>
      </w:r>
    </w:p>
    <w:p w14:paraId="63336CE1" w14:textId="764BE4D6" w:rsidR="00EA4713" w:rsidRPr="00EA4713" w:rsidRDefault="00EA4713" w:rsidP="00EA4713">
      <w:pPr>
        <w:widowControl w:val="0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  <w:r w:rsidRPr="00EA4713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</w:t>
      </w:r>
      <w:r w:rsidRPr="00117677">
        <w:rPr>
          <w:rFonts w:ascii="GHEA Grapalat" w:hAnsi="GHEA Grapalat"/>
          <w:sz w:val="20"/>
          <w:lang w:val="ru-RU"/>
        </w:rPr>
        <w:t xml:space="preserve">несостоявшейся процедуры закупки под кодом </w:t>
      </w:r>
      <w:r w:rsidR="001F40E1" w:rsidRPr="00117677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YAK</w:t>
      </w:r>
      <w:r w:rsidR="001F40E1" w:rsidRPr="00117677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</w:t>
      </w:r>
      <w:r w:rsidR="001F40E1" w:rsidRPr="00117677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EAChAPDzB</w:t>
      </w:r>
      <w:r w:rsidR="001F40E1" w:rsidRPr="00117677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-25/</w:t>
      </w:r>
      <w:r w:rsidR="001F40E1" w:rsidRPr="00117677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6</w:t>
      </w:r>
      <w:r w:rsidR="00117677" w:rsidRPr="00117677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8</w:t>
      </w:r>
      <w:r w:rsidRPr="00117677">
        <w:rPr>
          <w:rFonts w:ascii="GHEA Grapalat" w:hAnsi="GHEA Grapalat"/>
          <w:sz w:val="20"/>
          <w:lang w:val="ru-RU"/>
        </w:rPr>
        <w:t xml:space="preserve">, организованной с целью приобретения </w:t>
      </w:r>
      <w:r w:rsidR="00117677" w:rsidRPr="00117677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Электрооборудование</w:t>
      </w:r>
      <w:r w:rsidRPr="00117677">
        <w:rPr>
          <w:rFonts w:ascii="GHEA Grapalat" w:hAnsi="GHEA Grapalat"/>
          <w:sz w:val="20"/>
          <w:lang w:val="hy-AM"/>
        </w:rPr>
        <w:t xml:space="preserve"> </w:t>
      </w:r>
      <w:r w:rsidRPr="00117677">
        <w:rPr>
          <w:rFonts w:ascii="GHEA Grapalat" w:hAnsi="GHEA Grapalat"/>
          <w:sz w:val="20"/>
          <w:lang w:val="ru-RU"/>
        </w:rPr>
        <w:t xml:space="preserve"> для</w:t>
      </w:r>
      <w:r w:rsidRPr="001F40E1">
        <w:rPr>
          <w:rFonts w:ascii="GHEA Grapalat" w:hAnsi="GHEA Grapalat"/>
          <w:sz w:val="20"/>
          <w:lang w:val="ru-RU"/>
        </w:rPr>
        <w:t xml:space="preserve"> своих нуж</w:t>
      </w:r>
      <w:r w:rsidRPr="00EA4713">
        <w:rPr>
          <w:rFonts w:ascii="GHEA Grapalat" w:hAnsi="GHEA Grapalat"/>
          <w:sz w:val="20"/>
          <w:lang w:val="ru-RU"/>
        </w:rPr>
        <w:t>д:</w:t>
      </w:r>
      <w:r w:rsidRPr="00A42F6F">
        <w:rPr>
          <w:rFonts w:ascii="GHEA Grapalat" w:hAnsi="GHEA Grapalat"/>
          <w:sz w:val="20"/>
          <w:lang w:val="hy-AM"/>
        </w:rPr>
        <w:t xml:space="preserve">  </w:t>
      </w:r>
      <w:r w:rsidRPr="00EA4713">
        <w:rPr>
          <w:rFonts w:ascii="GHEA Grapalat" w:hAnsi="GHEA Grapalat"/>
          <w:sz w:val="20"/>
          <w:lang w:val="ru-RU"/>
        </w:rPr>
        <w:br/>
      </w:r>
    </w:p>
    <w:tbl>
      <w:tblPr>
        <w:tblW w:w="10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127"/>
        <w:gridCol w:w="3760"/>
        <w:gridCol w:w="2345"/>
        <w:gridCol w:w="1800"/>
      </w:tblGrid>
      <w:tr w:rsidR="00206B42" w:rsidRPr="00117677" w14:paraId="64FDCE69" w14:textId="77777777" w:rsidTr="00206B42">
        <w:trPr>
          <w:trHeight w:val="626"/>
          <w:jc w:val="center"/>
        </w:trPr>
        <w:tc>
          <w:tcPr>
            <w:tcW w:w="858" w:type="dxa"/>
            <w:vAlign w:val="center"/>
          </w:tcPr>
          <w:p w14:paraId="46E4D6B8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E604C6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27" w:type="dxa"/>
            <w:vAlign w:val="center"/>
          </w:tcPr>
          <w:p w14:paraId="540E28A9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3760" w:type="dxa"/>
            <w:vAlign w:val="center"/>
          </w:tcPr>
          <w:p w14:paraId="3E3AB0BD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45" w:type="dxa"/>
            <w:vAlign w:val="center"/>
          </w:tcPr>
          <w:p w14:paraId="6C9B183A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4FD538C" w14:textId="77777777" w:rsidR="00EA4713" w:rsidRPr="00E604C6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04C6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00" w:type="dxa"/>
            <w:vAlign w:val="center"/>
          </w:tcPr>
          <w:p w14:paraId="557AD9AE" w14:textId="77777777" w:rsidR="00EA4713" w:rsidRPr="00EA4713" w:rsidRDefault="00EA4713" w:rsidP="004773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EA4713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F40E1" w:rsidRPr="00117677" w14:paraId="72F3D1DE" w14:textId="77777777" w:rsidTr="00206B42">
        <w:trPr>
          <w:trHeight w:val="654"/>
          <w:jc w:val="center"/>
        </w:trPr>
        <w:tc>
          <w:tcPr>
            <w:tcW w:w="858" w:type="dxa"/>
            <w:vAlign w:val="center"/>
          </w:tcPr>
          <w:p w14:paraId="77E4890D" w14:textId="04DFDE2B" w:rsidR="001F40E1" w:rsidRPr="00AE176D" w:rsidRDefault="00117677" w:rsidP="001F40E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27" w:type="dxa"/>
            <w:vAlign w:val="center"/>
          </w:tcPr>
          <w:p w14:paraId="156AC20B" w14:textId="01F97978" w:rsidR="001F40E1" w:rsidRPr="00AE176D" w:rsidRDefault="00117677" w:rsidP="001F40E1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117677">
              <w:rPr>
                <w:rFonts w:ascii="GHEA Grapalat" w:hAnsi="GHEA Grapalat" w:cs="Calibri" w:hint="eastAsia"/>
                <w:color w:val="000000"/>
                <w:sz w:val="20"/>
              </w:rPr>
              <w:t>Телевизор</w:t>
            </w:r>
            <w:r w:rsidRPr="00117677">
              <w:rPr>
                <w:rFonts w:ascii="GHEA Grapalat" w:hAnsi="GHEA Grapalat" w:cs="Calibri"/>
                <w:color w:val="000000"/>
                <w:sz w:val="20"/>
              </w:rPr>
              <w:t xml:space="preserve"> 32 </w:t>
            </w:r>
            <w:r w:rsidRPr="00117677">
              <w:rPr>
                <w:rFonts w:ascii="GHEA Grapalat" w:hAnsi="GHEA Grapalat" w:cs="Calibri" w:hint="eastAsia"/>
                <w:color w:val="000000"/>
                <w:sz w:val="20"/>
              </w:rPr>
              <w:t>дюйма</w:t>
            </w:r>
          </w:p>
        </w:tc>
        <w:tc>
          <w:tcPr>
            <w:tcW w:w="3760" w:type="dxa"/>
          </w:tcPr>
          <w:p w14:paraId="3BA2DF76" w14:textId="73533BDF" w:rsidR="001F40E1" w:rsidRPr="00117677" w:rsidRDefault="00117677" w:rsidP="001F40E1">
            <w:pPr>
              <w:widowControl w:val="0"/>
              <w:jc w:val="center"/>
              <w:rPr>
                <w:rFonts w:ascii="GHEA Grapalat" w:hAnsi="GHEA Grapalat" w:cs="Arial"/>
                <w:bCs/>
                <w:sz w:val="20"/>
                <w:lang w:val="ru-RU"/>
              </w:rPr>
            </w:pPr>
            <w:r w:rsidRPr="00117677">
              <w:rPr>
                <w:rFonts w:ascii="GHEA Grapalat" w:hAnsi="GHEA Grapalat" w:cs="Calibri"/>
                <w:sz w:val="20"/>
                <w:lang w:val="ru-RU"/>
              </w:rPr>
              <w:t>ООО «ГИППОКРАТ ДЕНТ»</w:t>
            </w:r>
            <w:r w:rsidRPr="00117677">
              <w:rPr>
                <w:rFonts w:ascii="GHEA Grapalat" w:hAnsi="GHEA Grapalat" w:cs="Calibri"/>
                <w:sz w:val="20"/>
                <w:lang w:val="ru-RU"/>
              </w:rPr>
              <w:t xml:space="preserve">, </w:t>
            </w:r>
            <w:r w:rsidRPr="00117677">
              <w:rPr>
                <w:rFonts w:ascii="GHEA Grapalat" w:hAnsi="GHEA Grapalat" w:cs="Calibri"/>
                <w:sz w:val="20"/>
                <w:lang w:val="ru-RU"/>
              </w:rPr>
              <w:t>ООО «Претти Вэй»</w:t>
            </w:r>
            <w:r w:rsidRPr="00117677">
              <w:rPr>
                <w:rFonts w:ascii="GHEA Grapalat" w:hAnsi="GHEA Grapalat" w:cs="Calibri"/>
                <w:sz w:val="20"/>
                <w:lang w:val="hy-AM"/>
              </w:rPr>
              <w:t xml:space="preserve">, </w:t>
            </w:r>
            <w:r w:rsidRPr="00117677">
              <w:rPr>
                <w:rFonts w:ascii="GHEA Grapalat" w:hAnsi="GHEA Grapalat" w:cs="Calibri"/>
                <w:sz w:val="20"/>
                <w:lang w:val="ru-RU"/>
              </w:rPr>
              <w:t>ООО «ВЕЛВИ ЦЕНТР»</w:t>
            </w:r>
            <w:r w:rsidRPr="00117677">
              <w:rPr>
                <w:rFonts w:ascii="GHEA Grapalat" w:hAnsi="GHEA Grapalat" w:cs="Calibri"/>
                <w:sz w:val="20"/>
                <w:lang w:val="hy-AM"/>
              </w:rPr>
              <w:t xml:space="preserve">, </w:t>
            </w:r>
            <w:r w:rsidRPr="00117677">
              <w:rPr>
                <w:rFonts w:ascii="GHEA Grapalat" w:hAnsi="GHEA Grapalat" w:cs="Calibri"/>
                <w:sz w:val="20"/>
                <w:lang w:val="ru-RU"/>
              </w:rPr>
              <w:t>ООО «Лайтс»</w:t>
            </w:r>
            <w:r w:rsidRPr="00117677">
              <w:rPr>
                <w:rFonts w:ascii="GHEA Grapalat" w:hAnsi="GHEA Grapalat" w:cs="Calibri"/>
                <w:sz w:val="20"/>
                <w:lang w:val="hy-AM"/>
              </w:rPr>
              <w:t xml:space="preserve">, </w:t>
            </w:r>
            <w:r w:rsidRPr="00117677">
              <w:rPr>
                <w:rFonts w:ascii="GHEA Grapalat" w:hAnsi="GHEA Grapalat" w:cs="Calibri"/>
                <w:sz w:val="20"/>
                <w:lang w:val="ru-RU"/>
              </w:rPr>
              <w:t>Нарек Костанян  Ч/П</w:t>
            </w:r>
            <w:r w:rsidRPr="00117677">
              <w:rPr>
                <w:rFonts w:ascii="GHEA Grapalat" w:hAnsi="GHEA Grapalat" w:cs="Calibri"/>
                <w:sz w:val="20"/>
                <w:lang w:val="hy-AM"/>
              </w:rPr>
              <w:t xml:space="preserve">, </w:t>
            </w:r>
            <w:r w:rsidRPr="00117677">
              <w:rPr>
                <w:rFonts w:ascii="GHEA Grapalat" w:hAnsi="GHEA Grapalat" w:cs="Calibri"/>
                <w:sz w:val="20"/>
                <w:lang w:val="ru-RU"/>
              </w:rPr>
              <w:t>Володя Варданян  Ч/П</w:t>
            </w:r>
          </w:p>
        </w:tc>
        <w:tc>
          <w:tcPr>
            <w:tcW w:w="2345" w:type="dxa"/>
            <w:vAlign w:val="center"/>
          </w:tcPr>
          <w:p w14:paraId="726385EF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14:paraId="6F161A62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DFF057B" w14:textId="77777777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EA4713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B821E77" w14:textId="77777777" w:rsidR="001F40E1" w:rsidRPr="001F40E1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1F40E1">
              <w:rPr>
                <w:rFonts w:ascii="GHEA Grapalat" w:hAnsi="GHEA Grapalat"/>
                <w:sz w:val="20"/>
                <w:u w:val="single"/>
              </w:rPr>
              <w:t>4-го пункта</w:t>
            </w:r>
          </w:p>
        </w:tc>
        <w:tc>
          <w:tcPr>
            <w:tcW w:w="1800" w:type="dxa"/>
            <w:vAlign w:val="center"/>
          </w:tcPr>
          <w:p w14:paraId="49D7B2D1" w14:textId="0514A24F" w:rsidR="001F40E1" w:rsidRPr="00EA4713" w:rsidRDefault="001F40E1" w:rsidP="001F40E1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1F40E1">
              <w:rPr>
                <w:rFonts w:ascii="GHEA Grapalat" w:hAnsi="GHEA Grapalat" w:hint="eastAsia"/>
                <w:sz w:val="20"/>
                <w:lang w:val="ru-RU"/>
              </w:rPr>
              <w:t>Участник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был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лишен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права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заключения</w:t>
            </w:r>
            <w:r w:rsidRPr="001F40E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1F40E1">
              <w:rPr>
                <w:rFonts w:ascii="GHEA Grapalat" w:hAnsi="GHEA Grapalat" w:hint="eastAsia"/>
                <w:sz w:val="20"/>
                <w:lang w:val="ru-RU"/>
              </w:rPr>
              <w:t>договора</w:t>
            </w:r>
          </w:p>
        </w:tc>
      </w:tr>
    </w:tbl>
    <w:p w14:paraId="0EC7189A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0707959B" w14:textId="77777777" w:rsidR="00EA4713" w:rsidRPr="00EA4713" w:rsidRDefault="00EA4713" w:rsidP="00EA4713">
      <w:pPr>
        <w:widowControl w:val="0"/>
        <w:spacing w:line="276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EA4713">
        <w:rPr>
          <w:rFonts w:ascii="GHEA Grapalat" w:hAnsi="GHEA Grapalat" w:cs="Sylfaen" w:hint="eastAsia"/>
          <w:sz w:val="20"/>
          <w:lang w:val="ru-RU"/>
        </w:rPr>
        <w:t>Согласно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статье</w:t>
      </w:r>
      <w:r w:rsidRPr="00EA4713">
        <w:rPr>
          <w:rFonts w:ascii="GHEA Grapalat" w:hAnsi="GHEA Grapalat" w:cs="Sylfaen"/>
          <w:sz w:val="20"/>
          <w:lang w:val="ru-RU"/>
        </w:rPr>
        <w:t xml:space="preserve"> 10 </w:t>
      </w:r>
      <w:r w:rsidRPr="00EA4713">
        <w:rPr>
          <w:rFonts w:ascii="GHEA Grapalat" w:hAnsi="GHEA Grapalat" w:cs="Sylfaen" w:hint="eastAsia"/>
          <w:sz w:val="20"/>
          <w:lang w:val="ru-RU"/>
        </w:rPr>
        <w:t>Закона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РА</w:t>
      </w:r>
      <w:r w:rsidRPr="00EA4713">
        <w:rPr>
          <w:rFonts w:ascii="GHEA Grapalat" w:hAnsi="GHEA Grapalat" w:cs="Sylfaen"/>
          <w:sz w:val="20"/>
          <w:lang w:val="ru-RU"/>
        </w:rPr>
        <w:t xml:space="preserve"> "</w:t>
      </w:r>
      <w:r w:rsidRPr="00EA4713">
        <w:rPr>
          <w:rFonts w:ascii="GHEA Grapalat" w:hAnsi="GHEA Grapalat" w:cs="Sylfaen" w:hint="eastAsia"/>
          <w:sz w:val="20"/>
          <w:lang w:val="ru-RU"/>
        </w:rPr>
        <w:t>О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закупках</w:t>
      </w:r>
      <w:r w:rsidRPr="00EA4713">
        <w:rPr>
          <w:rFonts w:ascii="GHEA Grapalat" w:hAnsi="GHEA Grapalat" w:cs="Sylfaen"/>
          <w:sz w:val="20"/>
          <w:lang w:val="ru-RU"/>
        </w:rPr>
        <w:t xml:space="preserve">" </w:t>
      </w:r>
      <w:r w:rsidRPr="00EA4713">
        <w:rPr>
          <w:rFonts w:ascii="GHEA Grapalat" w:hAnsi="GHEA Grapalat" w:cs="Sylfaen" w:hint="eastAsia"/>
          <w:sz w:val="20"/>
          <w:lang w:val="ru-RU"/>
        </w:rPr>
        <w:t>период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 w:rsidRPr="00EA4713">
        <w:rPr>
          <w:rFonts w:ascii="GHEA Grapalat" w:hAnsi="GHEA Grapalat" w:cs="Sylfaen" w:hint="eastAsia"/>
          <w:sz w:val="20"/>
          <w:lang w:val="ru-RU"/>
        </w:rPr>
        <w:t>неактивности</w:t>
      </w:r>
      <w:r w:rsidRPr="00EA4713"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GHEA Grapalat" w:hAnsi="GHEA Grapalat" w:cs="Sylfaen" w:hint="eastAsia"/>
          <w:sz w:val="20"/>
          <w:lang w:val="hy-AM"/>
        </w:rPr>
        <w:t>о</w:t>
      </w:r>
      <w:r w:rsidRPr="00AE176D">
        <w:rPr>
          <w:rFonts w:ascii="GHEA Grapalat" w:hAnsi="GHEA Grapalat" w:cs="Sylfaen" w:hint="eastAsia"/>
          <w:sz w:val="20"/>
          <w:lang w:val="hy-AM"/>
        </w:rPr>
        <w:t>пределено</w:t>
      </w:r>
      <w:r w:rsidRPr="00AE176D">
        <w:rPr>
          <w:rFonts w:ascii="GHEA Grapalat" w:hAnsi="GHEA Grapalat" w:cs="Sylfaen"/>
          <w:sz w:val="20"/>
          <w:lang w:val="hy-AM"/>
        </w:rPr>
        <w:t xml:space="preserve"> 10 </w:t>
      </w:r>
      <w:r w:rsidRPr="00AE176D">
        <w:rPr>
          <w:rFonts w:ascii="GHEA Grapalat" w:hAnsi="GHEA Grapalat" w:cs="Sylfaen" w:hint="eastAsia"/>
          <w:sz w:val="20"/>
          <w:lang w:val="hy-AM"/>
        </w:rPr>
        <w:t>календарных</w:t>
      </w:r>
      <w:r w:rsidRPr="00AE176D">
        <w:rPr>
          <w:rFonts w:ascii="GHEA Grapalat" w:hAnsi="GHEA Grapalat" w:cs="Sylfaen"/>
          <w:sz w:val="20"/>
          <w:lang w:val="hy-AM"/>
        </w:rPr>
        <w:t xml:space="preserve"> </w:t>
      </w:r>
      <w:r w:rsidRPr="00AE176D">
        <w:rPr>
          <w:rFonts w:ascii="GHEA Grapalat" w:hAnsi="GHEA Grapalat" w:cs="Sylfaen" w:hint="eastAsia"/>
          <w:sz w:val="20"/>
          <w:lang w:val="hy-AM"/>
        </w:rPr>
        <w:t>дней</w:t>
      </w:r>
      <w:r w:rsidRPr="00AE176D">
        <w:rPr>
          <w:rFonts w:ascii="GHEA Grapalat" w:hAnsi="GHEA Grapalat" w:cs="Sylfaen"/>
          <w:sz w:val="20"/>
          <w:lang w:val="hy-AM"/>
        </w:rPr>
        <w:t>.</w:t>
      </w:r>
      <w:r w:rsidRPr="00EA4713">
        <w:rPr>
          <w:rFonts w:ascii="GHEA Grapalat" w:hAnsi="GHEA Grapalat" w:cs="Sylfaen"/>
          <w:sz w:val="20"/>
          <w:lang w:val="ru-RU"/>
        </w:rPr>
        <w:t>.</w:t>
      </w:r>
    </w:p>
    <w:p w14:paraId="4902FDA0" w14:textId="159A2BE2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pacing w:val="6"/>
          <w:sz w:val="20"/>
          <w:lang w:val="ru-RU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6"/>
          <w:sz w:val="20"/>
          <w:lang w:val="hy-AM"/>
        </w:rPr>
        <w:t xml:space="preserve"> </w:t>
      </w:r>
      <w:r w:rsidRPr="00EA4713">
        <w:rPr>
          <w:rFonts w:ascii="GHEA Grapalat" w:hAnsi="GHEA Grapalat"/>
          <w:sz w:val="20"/>
          <w:lang w:val="ru-RU"/>
        </w:rPr>
        <w:t xml:space="preserve">объявлением, можно обратиться к координатору Арман Амбарцумян закупок под кодом 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YAK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</w:rPr>
        <w:t>EAChAPDzB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ru-RU"/>
        </w:rPr>
        <w:t>-25/</w:t>
      </w:r>
      <w:r w:rsidR="001F40E1" w:rsidRPr="001F40E1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6</w:t>
      </w:r>
      <w:r w:rsidR="00606B6B">
        <w:rPr>
          <w:rFonts w:ascii="GHEA Grapalat" w:eastAsia="MS Mincho" w:hAnsi="GHEA Grapalat" w:cs="Arial"/>
          <w:sz w:val="20"/>
          <w:u w:val="single"/>
          <w:shd w:val="clear" w:color="auto" w:fill="FFFFFF"/>
          <w:lang w:val="hy-AM"/>
        </w:rPr>
        <w:t>8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12C8C44F" w14:textId="77777777" w:rsidR="00EA4713" w:rsidRPr="00EA4713" w:rsidRDefault="00EA4713" w:rsidP="00EA4713">
      <w:pPr>
        <w:widowControl w:val="0"/>
        <w:jc w:val="both"/>
        <w:rPr>
          <w:rFonts w:ascii="GHEA Grapalat" w:hAnsi="GHEA Grapalat" w:cs="Sylfaen"/>
          <w:szCs w:val="24"/>
          <w:lang w:val="ru-RU"/>
        </w:rPr>
      </w:pPr>
    </w:p>
    <w:p w14:paraId="3B1FD4BB" w14:textId="77777777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b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Телефон: </w:t>
      </w:r>
      <w:r w:rsidRPr="00AA3DC2">
        <w:rPr>
          <w:rFonts w:ascii="GHEA Grapalat" w:hAnsi="GHEA Grapalat"/>
          <w:sz w:val="20"/>
          <w:u w:val="single"/>
          <w:lang w:val="hy-AM"/>
        </w:rPr>
        <w:t>+37494105130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4F30CF18" w14:textId="77560C71" w:rsidR="00EA4713" w:rsidRPr="00EA4713" w:rsidRDefault="00EA4713" w:rsidP="00EA4713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EA4713">
        <w:rPr>
          <w:rFonts w:ascii="GHEA Grapalat" w:hAnsi="GHEA Grapalat"/>
          <w:sz w:val="20"/>
          <w:lang w:val="ru-RU"/>
        </w:rPr>
        <w:t xml:space="preserve">Электронная почта: </w:t>
      </w:r>
      <w:hyperlink r:id="rId7" w:history="1">
        <w:r w:rsidR="001F40E1" w:rsidRPr="002B7201">
          <w:rPr>
            <w:rStyle w:val="Hyperlink"/>
            <w:rFonts w:ascii="GHEA Grapalat" w:hAnsi="GHEA Grapalat"/>
            <w:i/>
            <w:sz w:val="20"/>
            <w:lang w:val="af-ZA"/>
          </w:rPr>
          <w:t>arman.hambardzumyan@yeolyan.org</w:t>
        </w:r>
      </w:hyperlink>
      <w:r w:rsidR="001F40E1" w:rsidRPr="001F40E1">
        <w:rPr>
          <w:lang w:val="ru-RU"/>
        </w:rPr>
        <w:t xml:space="preserve"> </w:t>
      </w:r>
      <w:r w:rsidRPr="00EA4713">
        <w:rPr>
          <w:rFonts w:ascii="GHEA Grapalat" w:hAnsi="GHEA Grapalat"/>
          <w:sz w:val="20"/>
          <w:lang w:val="ru-RU"/>
        </w:rPr>
        <w:t xml:space="preserve">  </w:t>
      </w:r>
    </w:p>
    <w:p w14:paraId="1E85984C" w14:textId="77777777" w:rsidR="00EA4713" w:rsidRPr="00EA4713" w:rsidRDefault="00EA4713" w:rsidP="00EA4713">
      <w:pPr>
        <w:pStyle w:val="BodyTextIndent3"/>
        <w:widowControl w:val="0"/>
        <w:spacing w:line="276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EA4713"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Заказчик: </w:t>
      </w:r>
      <w:r w:rsidRPr="00EA4713">
        <w:rPr>
          <w:rFonts w:ascii="GHEA Grapalat" w:hAnsi="GHEA Grapalat"/>
          <w:color w:val="0D0D0D"/>
          <w:sz w:val="20"/>
          <w:lang w:val="ru-RU"/>
        </w:rPr>
        <w:t>ЗАО «Центр гематологии и онкологии «</w:t>
      </w:r>
      <w:r w:rsidRPr="00EA4713">
        <w:rPr>
          <w:rFonts w:ascii="GHEA Grapalat" w:hAnsi="GHEA Grapalat" w:cs="GHEA Grapalat"/>
          <w:color w:val="0D0D0D"/>
          <w:sz w:val="20"/>
          <w:lang w:val="ru-RU"/>
        </w:rPr>
        <w:t>Еолян»</w:t>
      </w:r>
      <w:r w:rsidRPr="00EA4713">
        <w:rPr>
          <w:rFonts w:ascii="GHEA Grapalat" w:hAnsi="GHEA Grapalat"/>
          <w:color w:val="0D0D0D"/>
          <w:sz w:val="20"/>
          <w:lang w:val="ru-RU"/>
        </w:rPr>
        <w:t>» Минздрава Армении</w:t>
      </w:r>
    </w:p>
    <w:p w14:paraId="363AE16D" w14:textId="77777777" w:rsidR="00EA4713" w:rsidRPr="00EA4713" w:rsidRDefault="00EA4713" w:rsidP="00C0359E">
      <w:pPr>
        <w:pStyle w:val="BodyTextIndent3"/>
        <w:ind w:firstLine="709"/>
        <w:rPr>
          <w:rFonts w:ascii="GHEA Grapalat" w:hAnsi="GHEA Grapalat"/>
          <w:sz w:val="20"/>
          <w:lang w:val="ru-RU"/>
        </w:rPr>
      </w:pPr>
    </w:p>
    <w:sectPr w:rsidR="00EA4713" w:rsidRPr="00EA4713" w:rsidSect="0097472A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7FBA" w14:textId="77777777" w:rsidR="004220EC" w:rsidRDefault="004220EC">
      <w:r>
        <w:separator/>
      </w:r>
    </w:p>
  </w:endnote>
  <w:endnote w:type="continuationSeparator" w:id="0">
    <w:p w14:paraId="0A34803C" w14:textId="77777777" w:rsidR="004220EC" w:rsidRDefault="0042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9C764E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9C764E" w:rsidRDefault="009C764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9C764E" w:rsidRDefault="009C764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163C" w14:textId="77777777" w:rsidR="004220EC" w:rsidRDefault="004220EC">
      <w:r>
        <w:separator/>
      </w:r>
    </w:p>
  </w:footnote>
  <w:footnote w:type="continuationSeparator" w:id="0">
    <w:p w14:paraId="3AA85E8A" w14:textId="77777777" w:rsidR="004220EC" w:rsidRDefault="00422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10BA"/>
    <w:rsid w:val="00053044"/>
    <w:rsid w:val="000972F9"/>
    <w:rsid w:val="00117677"/>
    <w:rsid w:val="00124E0E"/>
    <w:rsid w:val="00130B46"/>
    <w:rsid w:val="00133C6B"/>
    <w:rsid w:val="00145A12"/>
    <w:rsid w:val="00153F42"/>
    <w:rsid w:val="001B44CC"/>
    <w:rsid w:val="001E18D3"/>
    <w:rsid w:val="001F40E1"/>
    <w:rsid w:val="00206B42"/>
    <w:rsid w:val="00226774"/>
    <w:rsid w:val="0023654E"/>
    <w:rsid w:val="002E4E46"/>
    <w:rsid w:val="003841C8"/>
    <w:rsid w:val="003B122C"/>
    <w:rsid w:val="003F17D6"/>
    <w:rsid w:val="00404BE6"/>
    <w:rsid w:val="004220EC"/>
    <w:rsid w:val="0043418B"/>
    <w:rsid w:val="0044575A"/>
    <w:rsid w:val="00563A3A"/>
    <w:rsid w:val="0058767D"/>
    <w:rsid w:val="005B4150"/>
    <w:rsid w:val="00606B6B"/>
    <w:rsid w:val="0064248B"/>
    <w:rsid w:val="00692E1E"/>
    <w:rsid w:val="00710076"/>
    <w:rsid w:val="007C7603"/>
    <w:rsid w:val="007E1F7A"/>
    <w:rsid w:val="0088499E"/>
    <w:rsid w:val="008A2542"/>
    <w:rsid w:val="00923DAF"/>
    <w:rsid w:val="0092467D"/>
    <w:rsid w:val="009728E5"/>
    <w:rsid w:val="0097472A"/>
    <w:rsid w:val="00990F43"/>
    <w:rsid w:val="009C5575"/>
    <w:rsid w:val="009C764E"/>
    <w:rsid w:val="009F2A58"/>
    <w:rsid w:val="00A04C36"/>
    <w:rsid w:val="00A53A29"/>
    <w:rsid w:val="00A82AF8"/>
    <w:rsid w:val="00AE4FB5"/>
    <w:rsid w:val="00B32E82"/>
    <w:rsid w:val="00B802CB"/>
    <w:rsid w:val="00B87931"/>
    <w:rsid w:val="00B87998"/>
    <w:rsid w:val="00BB4DCC"/>
    <w:rsid w:val="00C0359E"/>
    <w:rsid w:val="00CC17B2"/>
    <w:rsid w:val="00CC5E24"/>
    <w:rsid w:val="00CD5426"/>
    <w:rsid w:val="00DA0083"/>
    <w:rsid w:val="00DF6F24"/>
    <w:rsid w:val="00E24733"/>
    <w:rsid w:val="00E60211"/>
    <w:rsid w:val="00E93975"/>
    <w:rsid w:val="00EA0E70"/>
    <w:rsid w:val="00EA1D2C"/>
    <w:rsid w:val="00EA21F2"/>
    <w:rsid w:val="00EA413F"/>
    <w:rsid w:val="00EA4713"/>
    <w:rsid w:val="00EB7F83"/>
    <w:rsid w:val="00EE5772"/>
    <w:rsid w:val="00F138A5"/>
    <w:rsid w:val="00F32F60"/>
    <w:rsid w:val="00F6223C"/>
    <w:rsid w:val="00F732D0"/>
    <w:rsid w:val="00F8111E"/>
    <w:rsid w:val="00FD633E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5C00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EA47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rman.hambardzumyan@yeoly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an.hambardzumyan@yeolyan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71</cp:revision>
  <cp:lastPrinted>2024-01-10T09:18:00Z</cp:lastPrinted>
  <dcterms:created xsi:type="dcterms:W3CDTF">2022-05-30T17:04:00Z</dcterms:created>
  <dcterms:modified xsi:type="dcterms:W3CDTF">2025-12-16T10:19:00Z</dcterms:modified>
</cp:coreProperties>
</file>