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EF2DF8">
        <w:rPr>
          <w:rFonts w:ascii="GHEA Grapalat" w:hAnsi="GHEA Grapalat" w:cs="Sylfaen"/>
          <w:sz w:val="24"/>
          <w:szCs w:val="24"/>
          <w:lang w:val="en-US"/>
        </w:rPr>
        <w:t>32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F3E99">
        <w:rPr>
          <w:rFonts w:ascii="GHEA Grapalat" w:hAnsi="GHEA Grapalat" w:cs="Sylfaen"/>
          <w:sz w:val="24"/>
          <w:szCs w:val="24"/>
          <w:lang w:val="en-US"/>
        </w:rPr>
        <w:t>2</w:t>
      </w:r>
      <w:r w:rsidR="00EF2DF8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EF2DF8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D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F2DF8" w:rsidRPr="00EF2DF8">
        <w:rPr>
          <w:rFonts w:ascii="GHEA Grapalat" w:hAnsi="GHEA Grapalat" w:cs="Sylfaen"/>
          <w:sz w:val="24"/>
          <w:szCs w:val="24"/>
        </w:rPr>
        <w:t>Անդրանիկ</w:t>
      </w:r>
      <w:r w:rsidR="00EF2DF8"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F2DF8" w:rsidRPr="00EF2DF8">
        <w:rPr>
          <w:rFonts w:ascii="GHEA Grapalat" w:hAnsi="GHEA Grapalat" w:cs="Sylfaen"/>
          <w:sz w:val="24"/>
          <w:szCs w:val="24"/>
        </w:rPr>
        <w:t>Վլադիմիրի</w:t>
      </w:r>
      <w:r w:rsidR="00EF2DF8"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F2DF8" w:rsidRPr="00EF2DF8">
        <w:rPr>
          <w:rFonts w:ascii="GHEA Grapalat" w:hAnsi="GHEA Grapalat" w:cs="Sylfaen"/>
          <w:sz w:val="24"/>
          <w:szCs w:val="24"/>
        </w:rPr>
        <w:t>Աբգարյան</w:t>
      </w:r>
      <w:r w:rsidR="009F3E99" w:rsidRPr="00EF2DF8">
        <w:rPr>
          <w:rFonts w:ascii="GHEA Grapalat" w:hAnsi="GHEA Grapalat" w:cs="Sylfaen"/>
          <w:sz w:val="24"/>
          <w:szCs w:val="24"/>
          <w:lang w:val="en-US"/>
        </w:rPr>
        <w:tab/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OLE_LINK1"/>
      <w:r w:rsidR="009F3E99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9F3E99" w:rsidRPr="009F3E99">
        <w:rPr>
          <w:rFonts w:ascii="GHEA Grapalat" w:hAnsi="GHEA Grapalat" w:cs="Sylfaen"/>
          <w:sz w:val="24"/>
          <w:szCs w:val="24"/>
        </w:rPr>
        <w:t>ՀՀ</w:t>
      </w:r>
      <w:r w:rsidR="009F3E99"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Sylfaen"/>
          <w:sz w:val="24"/>
          <w:szCs w:val="24"/>
        </w:rPr>
        <w:t>ՊՆ</w:t>
      </w:r>
      <w:r w:rsidR="009F3E99"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Sylfaen"/>
          <w:sz w:val="24"/>
          <w:szCs w:val="24"/>
        </w:rPr>
        <w:t>ՆՏԱԴ</w:t>
      </w:r>
      <w:r w:rsidR="009F3E99" w:rsidRPr="00EF2DF8">
        <w:rPr>
          <w:rFonts w:ascii="GHEA Grapalat" w:hAnsi="GHEA Grapalat" w:cs="Sylfaen"/>
          <w:sz w:val="24"/>
          <w:szCs w:val="24"/>
          <w:lang w:val="en-US"/>
        </w:rPr>
        <w:t>-</w:t>
      </w:r>
      <w:r w:rsidR="00EF2DF8">
        <w:rPr>
          <w:rFonts w:ascii="GHEA Grapalat" w:hAnsi="GHEA Grapalat" w:cs="Sylfaen"/>
          <w:sz w:val="24"/>
          <w:szCs w:val="24"/>
        </w:rPr>
        <w:t>ԳՀԱՊՁԲ</w:t>
      </w:r>
      <w:r w:rsidR="009F3E99" w:rsidRPr="00EF2DF8">
        <w:rPr>
          <w:rFonts w:ascii="GHEA Grapalat" w:hAnsi="GHEA Grapalat" w:cs="Sylfaen"/>
          <w:sz w:val="24"/>
          <w:szCs w:val="24"/>
          <w:lang w:val="en-US"/>
        </w:rPr>
        <w:t>-2</w:t>
      </w:r>
      <w:r w:rsidR="00EF2DF8" w:rsidRPr="00EF2DF8">
        <w:rPr>
          <w:rFonts w:ascii="GHEA Grapalat" w:hAnsi="GHEA Grapalat" w:cs="Sylfaen"/>
          <w:sz w:val="24"/>
          <w:szCs w:val="24"/>
          <w:lang w:val="en-US"/>
        </w:rPr>
        <w:t>/1</w:t>
      </w:r>
      <w:r w:rsidR="009F3E99" w:rsidRPr="00EF2DF8">
        <w:rPr>
          <w:rFonts w:ascii="GHEA Grapalat" w:hAnsi="GHEA Grapalat" w:cs="Sylfaen"/>
          <w:sz w:val="24"/>
          <w:szCs w:val="24"/>
          <w:lang w:val="en-US"/>
        </w:rPr>
        <w:t>»</w:t>
      </w:r>
      <w:r w:rsidR="009F3E99" w:rsidRPr="00EF2DF8">
        <w:rPr>
          <w:rFonts w:ascii="GHEA Grapalat" w:hAnsi="GHEA Grapalat" w:cs="Sylfaen"/>
          <w:szCs w:val="24"/>
          <w:lang w:val="en-US"/>
        </w:rPr>
        <w:t xml:space="preserve"> </w:t>
      </w:r>
      <w:bookmarkEnd w:id="0"/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F2DF8">
        <w:rPr>
          <w:rFonts w:ascii="GHEA Grapalat" w:hAnsi="GHEA Grapalat" w:cs="Sylfaen"/>
          <w:sz w:val="24"/>
          <w:szCs w:val="24"/>
        </w:rPr>
        <w:t>գնանշման</w:t>
      </w:r>
      <w:r w:rsidR="00EF2DF8"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F2DF8">
        <w:rPr>
          <w:rFonts w:ascii="GHEA Grapalat" w:hAnsi="GHEA Grapalat" w:cs="Sylfaen"/>
          <w:sz w:val="24"/>
          <w:szCs w:val="24"/>
        </w:rPr>
        <w:t>հարցման</w:t>
      </w:r>
      <w:bookmarkStart w:id="1" w:name="_GoBack"/>
      <w:bookmarkEnd w:id="1"/>
      <w:r w:rsidR="00EF2DF8"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F2DF8">
        <w:rPr>
          <w:rFonts w:ascii="GHEA Grapalat" w:hAnsi="GHEA Grapalat" w:cs="Sylfaen"/>
          <w:sz w:val="24"/>
          <w:szCs w:val="24"/>
        </w:rPr>
        <w:t>ընթացակարգ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F2DF8">
        <w:rPr>
          <w:rFonts w:ascii="GHEA Grapalat" w:hAnsi="GHEA Grapalat" w:cs="Sylfaen"/>
          <w:sz w:val="24"/>
          <w:szCs w:val="24"/>
        </w:rPr>
        <w:t>թիրախների</w:t>
      </w:r>
      <w:r w:rsidR="00EF2DF8"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EF2D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F6F25" w:rsidRPr="00EF2DF8" w:rsidRDefault="00EF2DF8" w:rsidP="00EF2DF8">
      <w:pPr>
        <w:pStyle w:val="ListParagraph"/>
        <w:spacing w:after="0"/>
        <w:ind w:left="0" w:right="2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Չեղյալ</w:t>
      </w:r>
      <w:r w:rsidRPr="00EF2DF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համարել</w:t>
      </w:r>
      <w:r w:rsidRPr="00EF2DF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EF2DF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պաշտպանության</w:t>
      </w:r>
      <w:r w:rsidRPr="00EF2DF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նախարարության</w:t>
      </w:r>
      <w:r w:rsidRPr="00EF2DF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կարիքների</w:t>
      </w:r>
      <w:r w:rsidRPr="00EF2DF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EF2DF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թիրախների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հայտարարված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9F3E99">
        <w:rPr>
          <w:rFonts w:ascii="GHEA Grapalat" w:hAnsi="GHEA Grapalat" w:cs="Sylfaen"/>
          <w:sz w:val="24"/>
          <w:szCs w:val="24"/>
        </w:rPr>
        <w:t>ՀՀ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F3E99">
        <w:rPr>
          <w:rFonts w:ascii="GHEA Grapalat" w:hAnsi="GHEA Grapalat" w:cs="Sylfaen"/>
          <w:sz w:val="24"/>
          <w:szCs w:val="24"/>
        </w:rPr>
        <w:t>ՊՆ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F3E99">
        <w:rPr>
          <w:rFonts w:ascii="GHEA Grapalat" w:hAnsi="GHEA Grapalat" w:cs="Sylfaen"/>
          <w:sz w:val="24"/>
          <w:szCs w:val="24"/>
        </w:rPr>
        <w:t>ՆՏԱԴ</w:t>
      </w:r>
      <w:r w:rsidRPr="00EF2DF8">
        <w:rPr>
          <w:rFonts w:ascii="GHEA Grapalat" w:hAnsi="GHEA Grapalat" w:cs="Sylfaen"/>
          <w:sz w:val="24"/>
          <w:szCs w:val="24"/>
          <w:lang w:val="en-US"/>
        </w:rPr>
        <w:t>-</w:t>
      </w:r>
      <w:r>
        <w:rPr>
          <w:rFonts w:ascii="GHEA Grapalat" w:hAnsi="GHEA Grapalat" w:cs="Sylfaen"/>
          <w:sz w:val="24"/>
          <w:szCs w:val="24"/>
        </w:rPr>
        <w:t>ԳՀԱՊՁԲ</w:t>
      </w:r>
      <w:r w:rsidRPr="00EF2DF8">
        <w:rPr>
          <w:rFonts w:ascii="GHEA Grapalat" w:hAnsi="GHEA Grapalat" w:cs="Sylfaen"/>
          <w:sz w:val="24"/>
          <w:szCs w:val="24"/>
          <w:lang w:val="en-US"/>
        </w:rPr>
        <w:t>-2/1»</w:t>
      </w:r>
      <w:r w:rsidRPr="00EF2DF8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գնանշման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հարցման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ընթացակարգ</w:t>
      </w:r>
      <w:r>
        <w:rPr>
          <w:rFonts w:ascii="GHEA Grapalat" w:hAnsi="GHEA Grapalat" w:cs="Sylfaen"/>
          <w:sz w:val="24"/>
          <w:szCs w:val="24"/>
        </w:rPr>
        <w:t>ի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գնահատող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15.02.2018</w:t>
      </w:r>
      <w:r>
        <w:rPr>
          <w:rFonts w:ascii="GHEA Grapalat" w:hAnsi="GHEA Grapalat" w:cs="Sylfaen"/>
          <w:sz w:val="24"/>
          <w:szCs w:val="24"/>
        </w:rPr>
        <w:t>թ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նիստի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r>
        <w:rPr>
          <w:rFonts w:ascii="GHEA Grapalat" w:hAnsi="GHEA Grapalat" w:cs="Sylfaen"/>
          <w:sz w:val="24"/>
          <w:szCs w:val="24"/>
        </w:rPr>
        <w:t>արձանագրության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>
        <w:rPr>
          <w:rFonts w:ascii="GHEA Grapalat" w:hAnsi="GHEA Grapalat" w:cs="Sylfaen"/>
          <w:sz w:val="24"/>
          <w:szCs w:val="24"/>
        </w:rPr>
        <w:t>րդ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կետով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կայացված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որոշումները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ընթացակարգի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գնահատող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23.02.2018</w:t>
      </w:r>
      <w:r>
        <w:rPr>
          <w:rFonts w:ascii="GHEA Grapalat" w:hAnsi="GHEA Grapalat" w:cs="Sylfaen"/>
          <w:sz w:val="24"/>
          <w:szCs w:val="24"/>
        </w:rPr>
        <w:t>թ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կայացած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նիստի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r>
        <w:rPr>
          <w:rFonts w:ascii="GHEA Grapalat" w:hAnsi="GHEA Grapalat" w:cs="Sylfaen"/>
          <w:sz w:val="24"/>
          <w:szCs w:val="24"/>
        </w:rPr>
        <w:t>արձանագրության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1.1, 1.2 </w:t>
      </w:r>
      <w:r>
        <w:rPr>
          <w:rFonts w:ascii="GHEA Grapalat" w:hAnsi="GHEA Grapalat" w:cs="Sylfaen"/>
          <w:sz w:val="24"/>
          <w:szCs w:val="24"/>
        </w:rPr>
        <w:t>և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1.3 </w:t>
      </w:r>
      <w:r>
        <w:rPr>
          <w:rFonts w:ascii="GHEA Grapalat" w:hAnsi="GHEA Grapalat" w:cs="Sylfaen"/>
          <w:sz w:val="24"/>
          <w:szCs w:val="24"/>
        </w:rPr>
        <w:t>կետերով՝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</w:rPr>
        <w:t>Ալելի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ՍՊԸ</w:t>
      </w:r>
      <w:r w:rsidRPr="00EF2DF8">
        <w:rPr>
          <w:rFonts w:ascii="GHEA Grapalat" w:hAnsi="GHEA Grapalat" w:cs="Sylfaen"/>
          <w:sz w:val="24"/>
          <w:szCs w:val="24"/>
          <w:lang w:val="en-US"/>
        </w:rPr>
        <w:t>-</w:t>
      </w:r>
      <w:r>
        <w:rPr>
          <w:rFonts w:ascii="GHEA Grapalat" w:hAnsi="GHEA Grapalat" w:cs="Sylfaen"/>
          <w:sz w:val="24"/>
          <w:szCs w:val="24"/>
        </w:rPr>
        <w:t>ին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հաղթող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ճանաչելու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որոշումները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պայմանագիր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կնքելու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գործընթացը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առաջին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զբաղեցրած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մասնակից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ճանաչել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</w:rPr>
        <w:t>Տրանզիտ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EF2D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ՍՊԸ</w:t>
      </w:r>
      <w:r w:rsidRPr="00EF2DF8">
        <w:rPr>
          <w:rFonts w:ascii="GHEA Grapalat" w:hAnsi="GHEA Grapalat" w:cs="Sylfaen"/>
          <w:sz w:val="24"/>
          <w:szCs w:val="24"/>
          <w:lang w:val="en-US"/>
        </w:rPr>
        <w:t>-</w:t>
      </w:r>
      <w:r>
        <w:rPr>
          <w:rFonts w:ascii="GHEA Grapalat" w:hAnsi="GHEA Grapalat" w:cs="Sylfaen"/>
          <w:sz w:val="24"/>
          <w:szCs w:val="24"/>
        </w:rPr>
        <w:t>ին</w:t>
      </w:r>
      <w:r w:rsidRPr="00EF2DF8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F2DF8" w:rsidRDefault="00EF2DF8" w:rsidP="00EF2DF8">
      <w:pPr>
        <w:pStyle w:val="ListParagraph"/>
        <w:spacing w:after="0"/>
        <w:ind w:left="0" w:right="424" w:firstLine="720"/>
        <w:jc w:val="both"/>
        <w:rPr>
          <w:rFonts w:ascii="GHEA Grapalat" w:hAnsi="GHEA Grapalat"/>
          <w:sz w:val="24"/>
          <w:szCs w:val="24"/>
        </w:rPr>
      </w:pPr>
    </w:p>
    <w:p w:rsidR="00EF2DF8" w:rsidRPr="00EF2DF8" w:rsidRDefault="00EF2DF8" w:rsidP="00EF2DF8">
      <w:pPr>
        <w:pStyle w:val="ListParagraph"/>
        <w:spacing w:after="0"/>
        <w:ind w:left="0" w:right="424" w:firstLine="720"/>
        <w:jc w:val="both"/>
        <w:rPr>
          <w:rFonts w:ascii="GHEA Grapalat" w:hAnsi="GHEA Grapalat"/>
          <w:sz w:val="24"/>
          <w:szCs w:val="24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</w:t>
      </w:r>
      <w:r w:rsidRPr="00B06B88">
        <w:rPr>
          <w:rFonts w:ascii="GHEA Grapalat" w:hAnsi="GHEA Grapalat" w:cs="Sylfaen"/>
          <w:sz w:val="24"/>
          <w:szCs w:val="24"/>
          <w:lang w:val="hy-AM"/>
        </w:rPr>
        <w:lastRenderedPageBreak/>
        <w:t>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12909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2DF8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0DD3-E05A-4C29-BCA6-971C38E8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208</cp:revision>
  <cp:lastPrinted>2018-02-27T11:19:00Z</cp:lastPrinted>
  <dcterms:created xsi:type="dcterms:W3CDTF">2016-04-19T09:12:00Z</dcterms:created>
  <dcterms:modified xsi:type="dcterms:W3CDTF">2018-02-27T11:19:00Z</dcterms:modified>
</cp:coreProperties>
</file>