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F31E9" w14:textId="77777777" w:rsidR="005B244C" w:rsidRDefault="005B244C">
      <w:pPr>
        <w:rPr>
          <w:lang w:val="en-US"/>
        </w:rPr>
      </w:pPr>
    </w:p>
    <w:p w14:paraId="5FFA7EF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27E613A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14:paraId="408D283D" w14:textId="77777777"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հրամանի     </w:t>
      </w:r>
    </w:p>
    <w:p w14:paraId="024D90F1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74BE2CCA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C926EA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45E6AE35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DB600DE" w14:textId="38179D28" w:rsidR="005B244C" w:rsidRPr="00214750" w:rsidRDefault="000E5A5E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E5A5E">
        <w:rPr>
          <w:rFonts w:ascii="GHEA Grapalat" w:hAnsi="GHEA Grapalat" w:cs="Sylfaen"/>
          <w:sz w:val="20"/>
          <w:lang w:val="af-ZA"/>
        </w:rPr>
        <w:t>«Հայաստանի Պետական Հետաքրքրությունների Ֆոնդ» ՓԲԸ-ն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C77B7" w:rsidRPr="00DC77B7">
        <w:rPr>
          <w:rFonts w:ascii="GHEA Grapalat" w:hAnsi="GHEA Grapalat" w:cs="Sylfaen"/>
          <w:sz w:val="20"/>
          <w:lang w:val="hy-AM"/>
        </w:rPr>
        <w:t>գնահատումների իրականացման ծառայություններ</w:t>
      </w:r>
      <w:r>
        <w:rPr>
          <w:rFonts w:ascii="GHEA Grapalat" w:hAnsi="GHEA Grapalat" w:cs="Sylfaen"/>
          <w:sz w:val="20"/>
          <w:lang w:val="af-ZA"/>
        </w:rPr>
        <w:t>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BA1D40" w:rsidRPr="00BA1D40">
        <w:rPr>
          <w:rFonts w:ascii="GHEA Grapalat" w:hAnsi="GHEA Grapalat" w:cs="Sylfaen"/>
          <w:sz w:val="20"/>
          <w:lang w:val="af-ZA"/>
        </w:rPr>
        <w:t>ՀՊՀՖ-ԳՀԾՁԲ-23/21</w:t>
      </w:r>
      <w:r w:rsidR="001B1673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FF1F21" w:rsidRPr="00FF1F21">
        <w:rPr>
          <w:rFonts w:ascii="GHEA Grapalat" w:hAnsi="GHEA Grapalat" w:cs="Sylfaen"/>
          <w:sz w:val="20"/>
          <w:lang w:val="af-ZA"/>
        </w:rPr>
        <w:t>3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A50306">
        <w:rPr>
          <w:rFonts w:ascii="GHEA Grapalat" w:hAnsi="GHEA Grapalat" w:cs="Sylfaen"/>
          <w:sz w:val="20"/>
          <w:lang w:val="hy-AM"/>
        </w:rPr>
        <w:t>դեկտեմբերի 07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A1D40" w:rsidRPr="00BA1D40">
        <w:rPr>
          <w:rFonts w:ascii="GHEA Grapalat" w:hAnsi="GHEA Grapalat" w:cs="Sylfaen"/>
          <w:sz w:val="20"/>
          <w:lang w:val="af-ZA"/>
        </w:rPr>
        <w:t>ՀՊՀՖ-ԳՀԾՁԲ-23/21</w:t>
      </w:r>
      <w:r w:rsidR="00FF1F21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A50306">
        <w:rPr>
          <w:rFonts w:ascii="GHEA Grapalat" w:hAnsi="GHEA Grapalat" w:cs="Sylfaen"/>
          <w:sz w:val="20"/>
          <w:lang w:val="hy-AM"/>
        </w:rPr>
        <w:t>4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A50306">
        <w:rPr>
          <w:rFonts w:ascii="GHEA Grapalat" w:hAnsi="GHEA Grapalat" w:cs="Sylfaen"/>
          <w:sz w:val="20"/>
          <w:lang w:val="hy-AM"/>
        </w:rPr>
        <w:t>հունվարի 22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0A4C27C8" w14:textId="2E79B416"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</w:t>
      </w:r>
      <w:r w:rsidR="00FF1F21">
        <w:rPr>
          <w:rFonts w:ascii="GHEA Grapalat" w:hAnsi="GHEA Grapalat"/>
          <w:sz w:val="20"/>
          <w:lang w:val="hy-AM"/>
        </w:rPr>
        <w:t>պ</w:t>
      </w:r>
      <w:r w:rsidR="006B7C0B" w:rsidRPr="006B7C0B">
        <w:rPr>
          <w:rFonts w:ascii="GHEA Grapalat" w:hAnsi="GHEA Grapalat"/>
          <w:sz w:val="20"/>
          <w:lang w:val="af-ZA"/>
        </w:rPr>
        <w:t xml:space="preserve">այմանագրով նախատեսված </w:t>
      </w:r>
      <w:r w:rsidR="00BB444E">
        <w:rPr>
          <w:rFonts w:ascii="GHEA Grapalat" w:hAnsi="GHEA Grapalat"/>
          <w:sz w:val="20"/>
          <w:lang w:val="af-ZA"/>
        </w:rPr>
        <w:t>ծառայությունների մատուցման</w:t>
      </w:r>
      <w:r w:rsidR="006B7C0B" w:rsidRPr="006B7C0B">
        <w:rPr>
          <w:rFonts w:ascii="GHEA Grapalat" w:hAnsi="GHEA Grapalat"/>
          <w:sz w:val="20"/>
          <w:lang w:val="af-ZA"/>
        </w:rPr>
        <w:t xml:space="preserve">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="00FF1F21">
        <w:rPr>
          <w:rFonts w:ascii="GHEA Grapalat" w:hAnsi="GHEA Grapalat"/>
          <w:sz w:val="20"/>
          <w:lang w:val="hy-AM"/>
        </w:rPr>
        <w:t>ը։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269EE30C" w14:textId="3F2931BD"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 w:rsidR="003F78C6" w:rsidRPr="003F78C6">
        <w:rPr>
          <w:rFonts w:ascii="GHEA Grapalat" w:hAnsi="GHEA Grapalat" w:cs="Sylfaen"/>
          <w:i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-</w:t>
      </w:r>
      <w:r w:rsidR="003F78C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14:paraId="38791076" w14:textId="73315598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 w:rsidRPr="004F71A8">
        <w:rPr>
          <w:rFonts w:ascii="GHEA Grapalat" w:hAnsi="GHEA Grapalat"/>
          <w:sz w:val="20"/>
          <w:lang w:val="en-US"/>
        </w:rPr>
        <w:t>Պ</w:t>
      </w:r>
      <w:r w:rsidR="006B7C0B" w:rsidRPr="004F71A8">
        <w:rPr>
          <w:rFonts w:ascii="GHEA Grapalat" w:hAnsi="GHEA Grapalat"/>
          <w:sz w:val="20"/>
          <w:lang w:val="hy-AM"/>
        </w:rPr>
        <w:t xml:space="preserve">այմանագրի  </w:t>
      </w:r>
      <w:r w:rsidR="00DC77B7" w:rsidRPr="00DC77B7">
        <w:rPr>
          <w:rFonts w:ascii="GHEA Grapalat" w:hAnsi="GHEA Grapalat"/>
          <w:sz w:val="20"/>
          <w:lang w:val="af-ZA"/>
        </w:rPr>
        <w:t xml:space="preserve">7.13 կետը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17795530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24C5CF82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3B66320" w14:textId="77777777"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F7E43" w:rsidRPr="005F7E43">
        <w:rPr>
          <w:rFonts w:ascii="GHEA Grapalat" w:hAnsi="GHEA Grapalat"/>
          <w:b w:val="0"/>
          <w:i w:val="0"/>
          <w:sz w:val="20"/>
          <w:u w:val="none"/>
          <w:lang w:val="af-ZA"/>
        </w:rPr>
        <w:t>«Հայաստանի Պետական Հետաքրքրությունների Ֆոնդ» ՓԲԸ</w:t>
      </w:r>
    </w:p>
    <w:p w14:paraId="1705A59C" w14:textId="77777777" w:rsidR="005B244C" w:rsidRPr="00810500" w:rsidRDefault="005B244C">
      <w:pPr>
        <w:rPr>
          <w:lang w:val="af-ZA"/>
        </w:rPr>
      </w:pPr>
    </w:p>
    <w:sectPr w:rsidR="005B244C" w:rsidRPr="00810500" w:rsidSect="006A5DB9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5B529" w14:textId="77777777" w:rsidR="006A5DB9" w:rsidRDefault="006A5DB9">
      <w:pPr>
        <w:spacing w:after="0" w:line="240" w:lineRule="auto"/>
      </w:pPr>
      <w:r>
        <w:separator/>
      </w:r>
    </w:p>
  </w:endnote>
  <w:endnote w:type="continuationSeparator" w:id="0">
    <w:p w14:paraId="4E1179BE" w14:textId="77777777" w:rsidR="006A5DB9" w:rsidRDefault="006A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D4C7" w14:textId="77777777" w:rsidR="00B01A8A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795D765" w14:textId="77777777" w:rsidR="00B01A8A" w:rsidRDefault="00B01A8A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B047" w14:textId="77777777" w:rsidR="00B01A8A" w:rsidRDefault="00B01A8A" w:rsidP="00B21464">
    <w:pPr>
      <w:pStyle w:val="a5"/>
      <w:ind w:right="360"/>
      <w:rPr>
        <w:rStyle w:val="a7"/>
        <w:lang w:val="en-US"/>
      </w:rPr>
    </w:pPr>
  </w:p>
  <w:p w14:paraId="31EE6684" w14:textId="77777777" w:rsidR="003C787B" w:rsidRDefault="003C787B" w:rsidP="00B21464">
    <w:pPr>
      <w:pStyle w:val="a5"/>
      <w:ind w:right="360"/>
      <w:rPr>
        <w:rStyle w:val="a7"/>
        <w:lang w:val="en-US"/>
      </w:rPr>
    </w:pPr>
  </w:p>
  <w:p w14:paraId="21DF9DD0" w14:textId="77777777"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5EC5A" w14:textId="77777777" w:rsidR="006A5DB9" w:rsidRDefault="006A5DB9">
      <w:pPr>
        <w:spacing w:after="0" w:line="240" w:lineRule="auto"/>
      </w:pPr>
      <w:r>
        <w:separator/>
      </w:r>
    </w:p>
  </w:footnote>
  <w:footnote w:type="continuationSeparator" w:id="0">
    <w:p w14:paraId="5AA71D6F" w14:textId="77777777" w:rsidR="006A5DB9" w:rsidRDefault="006A5D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B5B59"/>
    <w:rsid w:val="000E5A5E"/>
    <w:rsid w:val="000E5C3B"/>
    <w:rsid w:val="000E691B"/>
    <w:rsid w:val="00116F8A"/>
    <w:rsid w:val="0017664E"/>
    <w:rsid w:val="001A3D01"/>
    <w:rsid w:val="001B1673"/>
    <w:rsid w:val="001D39EF"/>
    <w:rsid w:val="00214750"/>
    <w:rsid w:val="002366A1"/>
    <w:rsid w:val="00284019"/>
    <w:rsid w:val="002965B9"/>
    <w:rsid w:val="002A4C80"/>
    <w:rsid w:val="002C685E"/>
    <w:rsid w:val="00316B8A"/>
    <w:rsid w:val="003364AE"/>
    <w:rsid w:val="0035214E"/>
    <w:rsid w:val="0037570F"/>
    <w:rsid w:val="003C787B"/>
    <w:rsid w:val="003D5D62"/>
    <w:rsid w:val="003E21F0"/>
    <w:rsid w:val="003F73A3"/>
    <w:rsid w:val="003F78C6"/>
    <w:rsid w:val="004C291C"/>
    <w:rsid w:val="004F71A8"/>
    <w:rsid w:val="0054247E"/>
    <w:rsid w:val="00546786"/>
    <w:rsid w:val="005A0D97"/>
    <w:rsid w:val="005B244C"/>
    <w:rsid w:val="005F7E43"/>
    <w:rsid w:val="00665BB1"/>
    <w:rsid w:val="006A5DB9"/>
    <w:rsid w:val="006B52D1"/>
    <w:rsid w:val="006B7C0B"/>
    <w:rsid w:val="006F607F"/>
    <w:rsid w:val="00721759"/>
    <w:rsid w:val="007B74F9"/>
    <w:rsid w:val="00800C3A"/>
    <w:rsid w:val="00810500"/>
    <w:rsid w:val="0081114F"/>
    <w:rsid w:val="00822AEB"/>
    <w:rsid w:val="00824427"/>
    <w:rsid w:val="00877A27"/>
    <w:rsid w:val="00880F1B"/>
    <w:rsid w:val="008A18F4"/>
    <w:rsid w:val="008B3150"/>
    <w:rsid w:val="008C224E"/>
    <w:rsid w:val="008E6079"/>
    <w:rsid w:val="009350EB"/>
    <w:rsid w:val="009408A7"/>
    <w:rsid w:val="00A230B8"/>
    <w:rsid w:val="00A34556"/>
    <w:rsid w:val="00A50306"/>
    <w:rsid w:val="00A513BF"/>
    <w:rsid w:val="00A95E7C"/>
    <w:rsid w:val="00AC4E26"/>
    <w:rsid w:val="00AF2A59"/>
    <w:rsid w:val="00AF5266"/>
    <w:rsid w:val="00B01A8A"/>
    <w:rsid w:val="00B62489"/>
    <w:rsid w:val="00BA1D40"/>
    <w:rsid w:val="00BB444E"/>
    <w:rsid w:val="00C022A6"/>
    <w:rsid w:val="00C10788"/>
    <w:rsid w:val="00C6044C"/>
    <w:rsid w:val="00C63434"/>
    <w:rsid w:val="00C67CEC"/>
    <w:rsid w:val="00CD4ED3"/>
    <w:rsid w:val="00D0188A"/>
    <w:rsid w:val="00D42AE4"/>
    <w:rsid w:val="00D971AA"/>
    <w:rsid w:val="00DC04CD"/>
    <w:rsid w:val="00DC77B7"/>
    <w:rsid w:val="00DD6E95"/>
    <w:rsid w:val="00EF2B5A"/>
    <w:rsid w:val="00F62837"/>
    <w:rsid w:val="00FC18AA"/>
    <w:rsid w:val="00FD064B"/>
    <w:rsid w:val="00FE35D4"/>
    <w:rsid w:val="00FF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397DE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 Madoyan</cp:lastModifiedBy>
  <cp:revision>52</cp:revision>
  <dcterms:created xsi:type="dcterms:W3CDTF">2014-12-09T07:12:00Z</dcterms:created>
  <dcterms:modified xsi:type="dcterms:W3CDTF">2024-01-22T06:49:00Z</dcterms:modified>
</cp:coreProperties>
</file>