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D461" w14:textId="77777777" w:rsidR="0022631D" w:rsidRP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757FE29" w14:textId="77777777" w:rsidR="009727E5" w:rsidRPr="009727E5" w:rsidRDefault="009727E5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8"/>
          <w:szCs w:val="20"/>
          <w:lang w:val="af-ZA" w:eastAsia="ru-RU"/>
        </w:rPr>
      </w:pPr>
    </w:p>
    <w:p w14:paraId="6D610C87" w14:textId="398F50C7" w:rsidR="0022631D" w:rsidRDefault="00162B14" w:rsidP="00FA58DF">
      <w:pPr>
        <w:spacing w:before="0" w:after="0"/>
        <w:ind w:left="-142" w:right="113" w:firstLine="28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ՀԱԷԿ» ՓԲԸ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-ն, որը գտնվում է 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ՀՀ, 0910, Արմավիրի մարզ, ք.Մեծամոր հասցեում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A148C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«</w:t>
      </w:r>
      <w:r w:rsidR="00817525" w:rsidRPr="00817525">
        <w:rPr>
          <w:rFonts w:ascii="GHEA Grapalat" w:hAnsi="GHEA Grapalat"/>
          <w:b/>
          <w:color w:val="000000"/>
          <w:lang w:val="hy-AM"/>
        </w:rPr>
        <w:t xml:space="preserve"> </w:t>
      </w:r>
      <w:r w:rsidR="00817525" w:rsidRPr="00C87D0C">
        <w:rPr>
          <w:rFonts w:ascii="GHEA Grapalat" w:hAnsi="GHEA Grapalat"/>
          <w:b/>
          <w:color w:val="000000"/>
          <w:lang w:val="hy-AM"/>
        </w:rPr>
        <w:t>կտոր</w:t>
      </w:r>
      <w:r w:rsidR="00817525">
        <w:rPr>
          <w:rFonts w:ascii="GHEA Grapalat" w:hAnsi="GHEA Grapalat"/>
          <w:b/>
          <w:color w:val="000000"/>
          <w:lang w:val="hy-AM"/>
        </w:rPr>
        <w:t>ի</w:t>
      </w:r>
      <w:r w:rsidR="00817525" w:rsidRPr="00C87D0C">
        <w:rPr>
          <w:rFonts w:ascii="GHEA Grapalat" w:hAnsi="GHEA Grapalat"/>
          <w:b/>
          <w:color w:val="000000"/>
          <w:lang w:val="fr-FR"/>
        </w:rPr>
        <w:t>,</w:t>
      </w:r>
      <w:r w:rsidR="00817525">
        <w:rPr>
          <w:rFonts w:ascii="GHEA Grapalat" w:hAnsi="GHEA Grapalat"/>
          <w:b/>
          <w:color w:val="000000"/>
          <w:lang w:val="hy-AM"/>
        </w:rPr>
        <w:t xml:space="preserve"> </w:t>
      </w:r>
      <w:r w:rsidR="00817525" w:rsidRPr="00C87D0C">
        <w:rPr>
          <w:rFonts w:ascii="GHEA Grapalat" w:hAnsi="GHEA Grapalat"/>
          <w:b/>
          <w:color w:val="000000"/>
          <w:lang w:val="hy-AM"/>
        </w:rPr>
        <w:t>լաթ</w:t>
      </w:r>
      <w:r w:rsidR="00817525">
        <w:rPr>
          <w:rFonts w:ascii="GHEA Grapalat" w:hAnsi="GHEA Grapalat"/>
          <w:b/>
          <w:color w:val="000000"/>
          <w:lang w:val="hy-AM"/>
        </w:rPr>
        <w:t>ի</w:t>
      </w:r>
      <w:r w:rsidR="00817525" w:rsidRPr="00C87D0C">
        <w:rPr>
          <w:rFonts w:ascii="GHEA Grapalat" w:hAnsi="GHEA Grapalat"/>
          <w:b/>
          <w:color w:val="000000"/>
          <w:lang w:val="fr-FR"/>
        </w:rPr>
        <w:t>,</w:t>
      </w:r>
      <w:r w:rsidR="00817525">
        <w:rPr>
          <w:rFonts w:ascii="GHEA Grapalat" w:hAnsi="GHEA Grapalat"/>
          <w:b/>
          <w:color w:val="000000"/>
          <w:lang w:val="hy-AM"/>
        </w:rPr>
        <w:t xml:space="preserve"> </w:t>
      </w:r>
      <w:r w:rsidR="00817525" w:rsidRPr="00C87D0C">
        <w:rPr>
          <w:rFonts w:ascii="GHEA Grapalat" w:hAnsi="GHEA Grapalat"/>
          <w:b/>
          <w:color w:val="000000"/>
          <w:lang w:val="hy-AM"/>
        </w:rPr>
        <w:t>սայլակ</w:t>
      </w:r>
      <w:r w:rsidR="00817525">
        <w:rPr>
          <w:rFonts w:ascii="GHEA Grapalat" w:hAnsi="GHEA Grapalat"/>
          <w:b/>
          <w:color w:val="000000"/>
          <w:lang w:val="hy-AM"/>
        </w:rPr>
        <w:t>ի</w:t>
      </w:r>
      <w:r w:rsidR="00817525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 </w:t>
      </w:r>
      <w:r w:rsidR="00EA148C" w:rsidRPr="00EA148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»</w:t>
      </w:r>
      <w:r w:rsidR="00EA148C">
        <w:rPr>
          <w:rFonts w:ascii="GHEA Grapalat" w:hAnsi="GHEA Grapalat"/>
          <w:b/>
          <w:i/>
          <w:color w:val="000000"/>
          <w:sz w:val="20"/>
          <w:szCs w:val="20"/>
          <w:lang w:val="af-ZA"/>
        </w:rPr>
        <w:t xml:space="preserve"> </w:t>
      </w:r>
      <w:r w:rsidR="00EA148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ապրանքի </w:t>
      </w:r>
      <w:r w:rsidR="00EA148C" w:rsidRPr="009F71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271F7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r w:rsidR="00EA148C" w:rsidRPr="005F64E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ՀԱԷԿ-ԳՀԱՊՁԲ-6</w:t>
      </w:r>
      <w:r w:rsidR="00817525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4</w:t>
      </w:r>
      <w:r w:rsidR="00EA148C" w:rsidRPr="005F64E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/23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A6787F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9B88FEE" w14:textId="77777777" w:rsidR="00183684" w:rsidRPr="00183684" w:rsidRDefault="00183684" w:rsidP="00183684">
      <w:pPr>
        <w:spacing w:before="0" w:after="0"/>
        <w:ind w:left="-284" w:firstLine="283"/>
        <w:jc w:val="both"/>
        <w:rPr>
          <w:rFonts w:ascii="GHEA Grapalat" w:eastAsia="Times New Roman" w:hAnsi="GHEA Grapalat" w:cs="Sylfaen"/>
          <w:sz w:val="16"/>
          <w:szCs w:val="20"/>
          <w:lang w:val="af-ZA" w:eastAsia="ru-RU"/>
        </w:rPr>
      </w:pPr>
    </w:p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75"/>
        <w:gridCol w:w="1241"/>
        <w:gridCol w:w="20"/>
        <w:gridCol w:w="862"/>
        <w:gridCol w:w="144"/>
        <w:gridCol w:w="785"/>
        <w:gridCol w:w="578"/>
        <w:gridCol w:w="161"/>
        <w:gridCol w:w="595"/>
        <w:gridCol w:w="208"/>
        <w:gridCol w:w="473"/>
        <w:gridCol w:w="311"/>
        <w:gridCol w:w="1209"/>
        <w:gridCol w:w="61"/>
        <w:gridCol w:w="14"/>
        <w:gridCol w:w="248"/>
        <w:gridCol w:w="475"/>
        <w:gridCol w:w="236"/>
        <w:gridCol w:w="105"/>
        <w:gridCol w:w="176"/>
        <w:gridCol w:w="97"/>
        <w:gridCol w:w="490"/>
        <w:gridCol w:w="125"/>
        <w:gridCol w:w="525"/>
        <w:gridCol w:w="228"/>
        <w:gridCol w:w="378"/>
        <w:gridCol w:w="371"/>
        <w:gridCol w:w="479"/>
        <w:gridCol w:w="594"/>
        <w:gridCol w:w="431"/>
        <w:gridCol w:w="1243"/>
        <w:gridCol w:w="462"/>
        <w:gridCol w:w="1960"/>
      </w:tblGrid>
      <w:tr w:rsidR="00183684" w:rsidRPr="0022631D" w14:paraId="5F4D3A8E" w14:textId="77777777" w:rsidTr="006C45BF">
        <w:trPr>
          <w:trHeight w:val="146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5C91C55C" w14:textId="77777777" w:rsidR="00183684" w:rsidRPr="0022631D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3684" w:rsidRPr="0022631D" w14:paraId="48779194" w14:textId="77777777" w:rsidTr="00824042">
        <w:trPr>
          <w:trHeight w:val="110"/>
        </w:trPr>
        <w:tc>
          <w:tcPr>
            <w:tcW w:w="983" w:type="dxa"/>
            <w:gridSpan w:val="2"/>
            <w:vMerge w:val="restart"/>
            <w:shd w:val="clear" w:color="auto" w:fill="auto"/>
            <w:vAlign w:val="center"/>
          </w:tcPr>
          <w:p w14:paraId="30CC3526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չափաբաժնի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14:paraId="251FCB4C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FC6E9F1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1D09996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144E7F2D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621" w:type="dxa"/>
            <w:gridSpan w:val="9"/>
            <w:vMerge w:val="restart"/>
            <w:shd w:val="clear" w:color="auto" w:fill="auto"/>
            <w:vAlign w:val="center"/>
          </w:tcPr>
          <w:p w14:paraId="22719FC4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  <w:tc>
          <w:tcPr>
            <w:tcW w:w="3665" w:type="dxa"/>
            <w:gridSpan w:val="3"/>
            <w:vMerge w:val="restart"/>
            <w:shd w:val="clear" w:color="auto" w:fill="auto"/>
            <w:vAlign w:val="center"/>
          </w:tcPr>
          <w:p w14:paraId="7C0AE17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պայմանագրով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նախատեսված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</w:tr>
      <w:tr w:rsidR="00183684" w:rsidRPr="0022631D" w14:paraId="6D5FE52B" w14:textId="77777777" w:rsidTr="00824042">
        <w:trPr>
          <w:trHeight w:val="175"/>
        </w:trPr>
        <w:tc>
          <w:tcPr>
            <w:tcW w:w="983" w:type="dxa"/>
            <w:gridSpan w:val="2"/>
            <w:vMerge/>
            <w:shd w:val="clear" w:color="auto" w:fill="auto"/>
            <w:vAlign w:val="center"/>
          </w:tcPr>
          <w:p w14:paraId="2E18B967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14:paraId="058D67B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1CD0429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gridSpan w:val="3"/>
            <w:vMerge w:val="restart"/>
            <w:shd w:val="clear" w:color="auto" w:fill="auto"/>
            <w:vAlign w:val="center"/>
          </w:tcPr>
          <w:p w14:paraId="7C96E79A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443FF5DB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64C7B696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621" w:type="dxa"/>
            <w:gridSpan w:val="9"/>
            <w:vMerge/>
            <w:shd w:val="clear" w:color="auto" w:fill="auto"/>
          </w:tcPr>
          <w:p w14:paraId="5CB48523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3"/>
            <w:vMerge/>
            <w:shd w:val="clear" w:color="auto" w:fill="auto"/>
          </w:tcPr>
          <w:p w14:paraId="14647818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3684" w:rsidRPr="0022631D" w14:paraId="46E87105" w14:textId="77777777" w:rsidTr="00824042">
        <w:trPr>
          <w:trHeight w:val="275"/>
        </w:trPr>
        <w:tc>
          <w:tcPr>
            <w:tcW w:w="9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78228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902C9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B31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F133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0A55C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6A6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1C84F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6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E5E33AD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3EF1376F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7525" w:rsidRPr="006D166E" w14:paraId="0A43335C" w14:textId="77777777" w:rsidTr="00824042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E44A288" w14:textId="106B3A3E" w:rsidR="00817525" w:rsidRPr="00817525" w:rsidRDefault="006D166E" w:rsidP="008175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C33D2" w14:textId="6E8F5ECE" w:rsidR="00817525" w:rsidRPr="00183684" w:rsidRDefault="006D166E" w:rsidP="008175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Կտոր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լաթ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CAECA" w14:textId="777345B9" w:rsidR="00817525" w:rsidRPr="006D166E" w:rsidRDefault="006D166E" w:rsidP="008175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81BA" w14:textId="04DE5FA2" w:rsidR="00817525" w:rsidRPr="008E4856" w:rsidRDefault="00817525" w:rsidP="008175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B0A3" w14:textId="4A5709AB" w:rsidR="00817525" w:rsidRPr="006D166E" w:rsidRDefault="006D166E" w:rsidP="008175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802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81E8D" w14:textId="2F1CF710" w:rsidR="00817525" w:rsidRPr="00B95454" w:rsidRDefault="006D166E" w:rsidP="008175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A0CAB">
              <w:rPr>
                <w:rFonts w:ascii="GHEA Grapalat" w:hAnsi="GHEA Grapalat"/>
                <w:b/>
                <w:bCs/>
                <w:sz w:val="20"/>
                <w:lang w:val="hy-AM"/>
              </w:rPr>
              <w:t>1384893,6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F00D" w14:textId="2772491A" w:rsidR="00817525" w:rsidRPr="00B95454" w:rsidRDefault="006D166E" w:rsidP="008175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A0CAB">
              <w:rPr>
                <w:rFonts w:ascii="GHEA Grapalat" w:hAnsi="GHEA Grapalat"/>
                <w:b/>
                <w:bCs/>
                <w:sz w:val="20"/>
                <w:lang w:val="hy-AM"/>
              </w:rPr>
              <w:t>1384893,6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BAC71" w14:textId="770E2306" w:rsidR="00817525" w:rsidRPr="00EA148C" w:rsidRDefault="006D166E" w:rsidP="00817525">
            <w:pPr>
              <w:tabs>
                <w:tab w:val="left" w:pos="1248"/>
              </w:tabs>
              <w:spacing w:before="0" w:after="0"/>
              <w:ind w:left="0" w:firstLine="73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18"/>
                <w:szCs w:val="18"/>
                <w:lang w:val="hy-AM"/>
              </w:rPr>
            </w:pPr>
            <w:r w:rsidRPr="002A5C24">
              <w:rPr>
                <w:rFonts w:ascii="GHEA Grapalat" w:hAnsi="GHEA Grapalat"/>
                <w:sz w:val="20"/>
                <w:szCs w:val="20"/>
                <w:lang w:val="hy-AM"/>
              </w:rPr>
              <w:t>Տեխնիկական նպատակների համար, մաքրող, բամբակյա, փոշի և յուղ կլանող, խտությունը նվազագույնը 200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գ/</w:t>
            </w:r>
            <w:r w:rsidRPr="002A5C24">
              <w:rPr>
                <w:rFonts w:ascii="GHEA Grapalat" w:hAnsi="GHEA Grapalat"/>
                <w:sz w:val="20"/>
                <w:szCs w:val="20"/>
                <w:lang w:val="hy-AM"/>
              </w:rPr>
              <w:t xml:space="preserve">մ, 30х30սմ-ից ոչ պակաս չափսերի, </w:t>
            </w:r>
            <w:r w:rsidRPr="002A5C24">
              <w:rPr>
                <w:rFonts w:ascii="GHEA Grapalat" w:hAnsi="GHEA Grapalat" w:cs="Calibri"/>
                <w:sz w:val="20"/>
                <w:szCs w:val="20"/>
                <w:lang w:val="hy-AM"/>
              </w:rPr>
              <w:t>գույնը` գունավոր, մուգ գույների մեջ, չգունազրկվող</w:t>
            </w:r>
          </w:p>
        </w:tc>
      </w:tr>
      <w:tr w:rsidR="006D166E" w:rsidRPr="006D166E" w14:paraId="3B3E7713" w14:textId="77777777" w:rsidTr="00824042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073CBF86" w14:textId="7133D906" w:rsidR="006D166E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3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C2BC1" w14:textId="6D19B922" w:rsidR="006D166E" w:rsidRPr="00295387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295387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Սայլակ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76E2B" w14:textId="0EE0343B" w:rsidR="006D166E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A4667" w14:textId="77777777" w:rsidR="006D166E" w:rsidRPr="008E4856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BD501" w14:textId="4A407E0B" w:rsidR="006D166E" w:rsidRPr="00FD191B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</w:pPr>
            <w:r w:rsidRPr="00FD191B">
              <w:rPr>
                <w:rFonts w:ascii="GHEA Grapalat" w:hAnsi="GHEA Grapalat" w:cs="Arial CYR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75D4F" w14:textId="27305832" w:rsidR="006D166E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  <w:t>446400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36049" w14:textId="04B434BC" w:rsidR="006D166E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eastAsia="Times New Roman" w:hAnsi="GHEA Grapalat"/>
                <w:b/>
                <w:color w:val="000000"/>
                <w:sz w:val="18"/>
                <w:szCs w:val="18"/>
                <w:lang w:val="ru-RU"/>
              </w:rPr>
              <w:t>446400</w:t>
            </w:r>
          </w:p>
        </w:tc>
        <w:tc>
          <w:tcPr>
            <w:tcW w:w="72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7B71D" w14:textId="77777777" w:rsidR="006D166E" w:rsidRDefault="006D166E" w:rsidP="006D166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Գազի բալլոների տեղափոխման համար։</w:t>
            </w:r>
          </w:p>
          <w:p w14:paraId="10188A76" w14:textId="77777777" w:rsidR="006D166E" w:rsidRDefault="006D166E" w:rsidP="006D166E">
            <w:pPr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Նախատեսված թթվածնային 40 լիտրանոց 230մմ տրամագծով բալոնների տեղափոխման համար</w:t>
            </w:r>
          </w:p>
          <w:p w14:paraId="188489D1" w14:textId="77777777" w:rsidR="006D166E" w:rsidRDefault="006D166E" w:rsidP="006D166E">
            <w:pPr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Բալլոների քանակը 1 հատ:</w:t>
            </w:r>
          </w:p>
          <w:p w14:paraId="2FA7CC33" w14:textId="77777777" w:rsidR="006D166E" w:rsidRDefault="006D166E" w:rsidP="006D166E">
            <w:pPr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Բեռնամբարձությունը նվազագույնը 100կգ:</w:t>
            </w:r>
          </w:p>
          <w:p w14:paraId="0101C064" w14:textId="53519FFC" w:rsidR="006D166E" w:rsidRDefault="006D166E" w:rsidP="006D166E">
            <w:pPr>
              <w:spacing w:before="0" w:after="0"/>
              <w:ind w:left="0" w:firstLine="7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Չափսը` 1380x510x200±5մմ: Քաշը` 18±5կգ: Հարթակի չափսերը` 300x200±5մմ: Կառուցվածքը` զոդված: Անիվների տրամագիծը` 2x250±5մմ: Անիվների տիպը` պնևմատիկ, բալոնի ֆիքսման համակարգը` ցինկապատ շղթա։</w:t>
            </w:r>
          </w:p>
        </w:tc>
      </w:tr>
      <w:tr w:rsidR="006D166E" w:rsidRPr="006D166E" w14:paraId="42FEFF30" w14:textId="77777777" w:rsidTr="006C45BF">
        <w:trPr>
          <w:trHeight w:val="169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706738E8" w14:textId="77777777" w:rsidR="006D166E" w:rsidRPr="00817525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6D166E" w14:paraId="340F2ABE" w14:textId="77777777" w:rsidTr="00824042">
        <w:trPr>
          <w:trHeight w:val="137"/>
        </w:trPr>
        <w:tc>
          <w:tcPr>
            <w:tcW w:w="55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0A549" w14:textId="77777777" w:rsidR="006D166E" w:rsidRPr="00817525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8175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1752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69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1BAFD" w14:textId="0E0DCE4A" w:rsidR="006D166E" w:rsidRPr="00817525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817525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«Գնումների մասին» ՀՀ օրենքի 22-րդ հոդվածի 1-ին մաս</w:t>
            </w:r>
          </w:p>
        </w:tc>
      </w:tr>
      <w:tr w:rsidR="006D166E" w:rsidRPr="006D166E" w14:paraId="008C3363" w14:textId="77777777" w:rsidTr="006C45BF">
        <w:trPr>
          <w:trHeight w:val="196"/>
        </w:trPr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4E782A8" w14:textId="77777777" w:rsidR="006D166E" w:rsidRPr="00817525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05BD5EF7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13F7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90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7B6AAA6" w14:textId="6507ED3F" w:rsidR="006D166E" w:rsidRPr="00817525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19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01</w:t>
            </w:r>
            <w:r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.202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4</w:t>
            </w:r>
          </w:p>
        </w:tc>
      </w:tr>
      <w:tr w:rsidR="006D166E" w:rsidRPr="0022631D" w14:paraId="06606DC0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64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CB7C" w14:textId="654E0940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3A8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894F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6E24979D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EF7F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92A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127BA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59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DC53E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6D166E" w:rsidRPr="0022631D" w14:paraId="655CF5AC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55C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70EB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99DF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EA2F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07E16675" w14:textId="77777777" w:rsidTr="006C45BF">
        <w:trPr>
          <w:trHeight w:val="54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340D9387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725BB2A9" w14:textId="77777777" w:rsidTr="00824042">
        <w:trPr>
          <w:trHeight w:val="605"/>
        </w:trPr>
        <w:tc>
          <w:tcPr>
            <w:tcW w:w="2224" w:type="dxa"/>
            <w:gridSpan w:val="3"/>
            <w:vMerge w:val="restart"/>
            <w:shd w:val="clear" w:color="auto" w:fill="auto"/>
            <w:vAlign w:val="center"/>
          </w:tcPr>
          <w:p w14:paraId="6D245AC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826" w:type="dxa"/>
            <w:gridSpan w:val="9"/>
            <w:vMerge w:val="restart"/>
            <w:shd w:val="clear" w:color="auto" w:fill="auto"/>
            <w:vAlign w:val="center"/>
          </w:tcPr>
          <w:p w14:paraId="26BAD6E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218" w:type="dxa"/>
            <w:gridSpan w:val="22"/>
            <w:shd w:val="clear" w:color="auto" w:fill="auto"/>
            <w:vAlign w:val="center"/>
          </w:tcPr>
          <w:p w14:paraId="68D2999B" w14:textId="570E45DC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D166E" w:rsidRPr="0022631D" w14:paraId="0EDFAEF3" w14:textId="77777777" w:rsidTr="00824042">
        <w:trPr>
          <w:trHeight w:val="365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42E1F80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6" w:type="dxa"/>
            <w:gridSpan w:val="9"/>
            <w:vMerge/>
            <w:shd w:val="clear" w:color="auto" w:fill="auto"/>
            <w:vAlign w:val="center"/>
          </w:tcPr>
          <w:p w14:paraId="71F5F1E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 w14:paraId="034DE2F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E08F27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5540" w:type="dxa"/>
            <w:gridSpan w:val="7"/>
            <w:shd w:val="clear" w:color="auto" w:fill="auto"/>
            <w:vAlign w:val="center"/>
          </w:tcPr>
          <w:p w14:paraId="184AF68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D166E" w:rsidRPr="005D688C" w14:paraId="120EC7C8" w14:textId="77777777" w:rsidTr="006C45BF">
        <w:trPr>
          <w:trHeight w:val="83"/>
        </w:trPr>
        <w:tc>
          <w:tcPr>
            <w:tcW w:w="16268" w:type="dxa"/>
            <w:gridSpan w:val="34"/>
            <w:shd w:val="clear" w:color="auto" w:fill="auto"/>
            <w:vAlign w:val="center"/>
          </w:tcPr>
          <w:tbl>
            <w:tblPr>
              <w:tblW w:w="1615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45"/>
              <w:gridCol w:w="1089"/>
              <w:gridCol w:w="3817"/>
              <w:gridCol w:w="2551"/>
              <w:gridCol w:w="2127"/>
              <w:gridCol w:w="5528"/>
            </w:tblGrid>
            <w:tr w:rsidR="006D166E" w:rsidRPr="002B25A9" w14:paraId="50C4E567" w14:textId="77777777" w:rsidTr="006D166E">
              <w:trPr>
                <w:trHeight w:val="283"/>
              </w:trPr>
              <w:tc>
                <w:tcPr>
                  <w:tcW w:w="1615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14:paraId="720F51E0" w14:textId="77777777" w:rsidR="006D166E" w:rsidRPr="002B25A9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color w:val="BFBFBF"/>
                      <w:sz w:val="18"/>
                      <w:szCs w:val="18"/>
                      <w:lang w:val="ru-RU"/>
                    </w:rPr>
                  </w:pPr>
                  <w:proofErr w:type="spellStart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>1</w:t>
                  </w:r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hy-AM"/>
                    </w:rPr>
                    <w:t xml:space="preserve">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6D166E" w:rsidRPr="00E91DA6" w14:paraId="392A85B0" w14:textId="77777777" w:rsidTr="006D166E">
              <w:trPr>
                <w:trHeight w:val="68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CA170F8" w14:textId="77777777" w:rsidR="006D166E" w:rsidRPr="005027BA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87797AF" w14:textId="77777777" w:rsidR="006D166E" w:rsidRPr="00E91DA6" w:rsidRDefault="006D166E" w:rsidP="006D166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hAnsi="GHEA Grapalat" w:cs="Times New Roman"/>
                      <w:b/>
                      <w:sz w:val="18"/>
                      <w:szCs w:val="18"/>
                    </w:rPr>
                    <w:t>2005000</w:t>
                  </w:r>
                </w:p>
              </w:tc>
              <w:tc>
                <w:tcPr>
                  <w:tcW w:w="3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2F02FA41" w14:textId="77777777" w:rsidR="006D166E" w:rsidRPr="004F42FB" w:rsidRDefault="006D166E" w:rsidP="006D166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hy-AM"/>
                    </w:rPr>
                  </w:pPr>
                  <w:bookmarkStart w:id="0" w:name="_Hlk159920904"/>
                  <w:r w:rsidRPr="004F42FB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>«</w:t>
                  </w:r>
                  <w:proofErr w:type="spellStart"/>
                  <w:r w:rsidRPr="004F42FB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>Կոտայքկոշ</w:t>
                  </w:r>
                  <w:proofErr w:type="spellEnd"/>
                  <w:r w:rsidRPr="004F42FB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>» ԲԲԸ</w:t>
                  </w:r>
                  <w:bookmarkEnd w:id="0"/>
                  <w:r w:rsidRPr="004F42FB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 xml:space="preserve">/ </w:t>
                  </w:r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>ОАО "</w:t>
                  </w:r>
                  <w:proofErr w:type="spellStart"/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>Котайккош</w:t>
                  </w:r>
                  <w:proofErr w:type="spellEnd"/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>"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4755C0" w14:textId="77777777" w:rsidR="006D166E" w:rsidRPr="00E91DA6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Grapalat" w:eastAsia="Times New Roman" w:hAnsi="GHEAGrapalat" w:cs="GHEAGrapalat"/>
                      <w:b/>
                      <w:color w:val="00B05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  <w:t>1154078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BB15AD3" w14:textId="77777777" w:rsidR="006D166E" w:rsidRPr="00E91DA6" w:rsidRDefault="006D166E" w:rsidP="006D166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</w:pPr>
                  <w:bookmarkStart w:id="1" w:name="_Hlk159921169"/>
                  <w:r w:rsidRPr="00E91DA6"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  <w:t>230815,6</w:t>
                  </w:r>
                  <w:bookmarkEnd w:id="1"/>
                </w:p>
              </w:tc>
              <w:tc>
                <w:tcPr>
                  <w:tcW w:w="55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DF633B6" w14:textId="77777777" w:rsidR="006D166E" w:rsidRPr="00E91DA6" w:rsidRDefault="006D166E" w:rsidP="006D166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</w:pPr>
                  <w:bookmarkStart w:id="2" w:name="_Hlk159921058"/>
                  <w:r w:rsidRPr="00E91DA6"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  <w:t>1384893,6</w:t>
                  </w:r>
                  <w:bookmarkEnd w:id="2"/>
                </w:p>
              </w:tc>
            </w:tr>
            <w:tr w:rsidR="006D166E" w:rsidRPr="00025CF8" w14:paraId="3C4590A5" w14:textId="77777777" w:rsidTr="006D166E">
              <w:trPr>
                <w:trHeight w:val="532"/>
              </w:trPr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F579019" w14:textId="77777777" w:rsidR="006D166E" w:rsidRPr="00C671E0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D3FDCC8" w14:textId="77777777" w:rsidR="006D166E" w:rsidRPr="00BE1B95" w:rsidRDefault="006D166E" w:rsidP="006D166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17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605CC5C" w14:textId="77777777" w:rsidR="006D166E" w:rsidRPr="004F42FB" w:rsidRDefault="006D166E" w:rsidP="006D166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7DA7E2" w14:textId="77777777" w:rsidR="006D166E" w:rsidRPr="00025CF8" w:rsidRDefault="006D166E" w:rsidP="006D166E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9E675D" w14:textId="77777777" w:rsidR="006D166E" w:rsidRPr="00025CF8" w:rsidRDefault="006D166E" w:rsidP="006D166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552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F02197" w14:textId="77777777" w:rsidR="006D166E" w:rsidRPr="00025CF8" w:rsidRDefault="006D166E" w:rsidP="006D166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</w:p>
              </w:tc>
            </w:tr>
            <w:tr w:rsidR="006D166E" w:rsidRPr="00E91DA6" w14:paraId="39F6DC67" w14:textId="77777777" w:rsidTr="006D166E">
              <w:trPr>
                <w:trHeight w:val="319"/>
              </w:trPr>
              <w:tc>
                <w:tcPr>
                  <w:tcW w:w="993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3CAEE45" w14:textId="77777777" w:rsidR="006D166E" w:rsidRPr="004F42FB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2B23AF39" w14:textId="77777777" w:rsidR="006D166E" w:rsidRPr="00BE1B95" w:rsidRDefault="006D166E" w:rsidP="006D166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b/>
                      <w:color w:val="auto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05F59A" w14:textId="77777777" w:rsidR="006D166E" w:rsidRPr="004F42FB" w:rsidRDefault="006D166E" w:rsidP="006D166E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</w:pPr>
                  <w:r w:rsidRPr="00E91DA6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>«</w:t>
                  </w:r>
                  <w:proofErr w:type="spellStart"/>
                  <w:r w:rsidRPr="00E91DA6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>Սամվել</w:t>
                  </w:r>
                  <w:proofErr w:type="spellEnd"/>
                  <w:r w:rsidRPr="00E91DA6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91DA6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>Մխիթարյան</w:t>
                  </w:r>
                  <w:proofErr w:type="spellEnd"/>
                  <w:r w:rsidRPr="00E91DA6">
                    <w:rPr>
                      <w:rFonts w:ascii="GHEA Grapalat" w:eastAsia="Batang" w:hAnsi="GHEA Grapalat" w:cs="Times New Roman"/>
                      <w:b/>
                      <w:color w:val="auto"/>
                      <w:sz w:val="20"/>
                      <w:szCs w:val="20"/>
                      <w:lang w:val="en-US"/>
                    </w:rPr>
                    <w:t>» ԱՁ/</w:t>
                  </w:r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ИП "</w:t>
                  </w:r>
                  <w:proofErr w:type="spellStart"/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>Самвел</w:t>
                  </w:r>
                  <w:proofErr w:type="spellEnd"/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>Мхитарян</w:t>
                  </w:r>
                  <w:proofErr w:type="spellEnd"/>
                  <w:r w:rsidRPr="00E91DA6">
                    <w:rPr>
                      <w:rFonts w:ascii="GHEA Grapalat" w:eastAsia="Batang" w:hAnsi="GHEA Grapalat" w:cs="Times New Roman"/>
                      <w:bCs/>
                      <w:color w:val="auto"/>
                      <w:sz w:val="20"/>
                      <w:szCs w:val="20"/>
                      <w:lang w:val="en-US"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ABCAE4" w14:textId="77777777" w:rsidR="006D166E" w:rsidRPr="00E91DA6" w:rsidRDefault="006D166E" w:rsidP="006D166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ru-RU"/>
                    </w:rPr>
                    <w:t>1595980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79384A3" w14:textId="77777777" w:rsidR="006D166E" w:rsidRPr="00E91DA6" w:rsidRDefault="006D166E" w:rsidP="006D166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ru-RU"/>
                    </w:rPr>
                    <w:t>319196</w:t>
                  </w:r>
                </w:p>
              </w:tc>
              <w:tc>
                <w:tcPr>
                  <w:tcW w:w="5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1544C11" w14:textId="77777777" w:rsidR="006D166E" w:rsidRPr="00E91DA6" w:rsidRDefault="006D166E" w:rsidP="006D166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lang w:val="ru-RU"/>
                    </w:rPr>
                    <w:t>1915176</w:t>
                  </w:r>
                </w:p>
              </w:tc>
            </w:tr>
            <w:tr w:rsidR="006D166E" w:rsidRPr="00025CF8" w14:paraId="298134A9" w14:textId="77777777" w:rsidTr="006D166E">
              <w:trPr>
                <w:trHeight w:val="191"/>
              </w:trPr>
              <w:tc>
                <w:tcPr>
                  <w:tcW w:w="16150" w:type="dxa"/>
                  <w:gridSpan w:val="7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14:paraId="498C6165" w14:textId="77777777" w:rsidR="006D166E" w:rsidRPr="00025CF8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</w:rPr>
                  </w:pPr>
                  <w:proofErr w:type="spellStart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Չափաբաժին</w:t>
                  </w:r>
                  <w:proofErr w:type="spellEnd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3 / </w:t>
                  </w:r>
                  <w:proofErr w:type="spellStart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>Лот</w:t>
                  </w:r>
                  <w:proofErr w:type="spellEnd"/>
                  <w:r w:rsidRPr="00025CF8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t xml:space="preserve"> 3</w:t>
                  </w:r>
                </w:p>
              </w:tc>
            </w:tr>
            <w:tr w:rsidR="006D166E" w:rsidRPr="00AA2256" w14:paraId="1F4FF590" w14:textId="77777777" w:rsidTr="006D166E">
              <w:trPr>
                <w:trHeight w:val="827"/>
              </w:trPr>
              <w:tc>
                <w:tcPr>
                  <w:tcW w:w="1038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E107C" w14:textId="77777777" w:rsidR="006D166E" w:rsidRPr="005027BA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B3DC3" w14:textId="77777777" w:rsidR="006D166E" w:rsidRPr="00E91DA6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eastAsia="Times New Roman" w:hAnsi="GHEA Grapalat"/>
                      <w:b/>
                      <w:color w:val="000000"/>
                      <w:sz w:val="18"/>
                      <w:szCs w:val="18"/>
                      <w:lang w:val="ru-RU"/>
                    </w:rPr>
                    <w:t>446400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D3E14" w14:textId="77777777" w:rsidR="006D166E" w:rsidRPr="00B711A3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lang w:val="hy-AM"/>
                    </w:rPr>
                  </w:pPr>
                  <w:r w:rsidRPr="004F42FB">
                    <w:rPr>
                      <w:rFonts w:ascii="GHEA Grapalat" w:hAnsi="GHEA Grapalat"/>
                      <w:b/>
                    </w:rPr>
                    <w:t>«</w:t>
                  </w:r>
                  <w:proofErr w:type="spellStart"/>
                  <w:r w:rsidRPr="004F42FB">
                    <w:rPr>
                      <w:rFonts w:ascii="GHEA Grapalat" w:hAnsi="GHEA Grapalat"/>
                      <w:b/>
                    </w:rPr>
                    <w:t>Մեգալոգ</w:t>
                  </w:r>
                  <w:proofErr w:type="spellEnd"/>
                  <w:r w:rsidRPr="004F42FB">
                    <w:rPr>
                      <w:rFonts w:ascii="GHEA Grapalat" w:hAnsi="GHEA Grapalat"/>
                      <w:b/>
                    </w:rPr>
                    <w:t>» ՍՊԸ / ООО "</w:t>
                  </w:r>
                  <w:proofErr w:type="spellStart"/>
                  <w:r w:rsidRPr="004F42FB">
                    <w:rPr>
                      <w:rFonts w:ascii="GHEA Grapalat" w:hAnsi="GHEA Grapalat"/>
                      <w:b/>
                    </w:rPr>
                    <w:t>Мегалог</w:t>
                  </w:r>
                  <w:proofErr w:type="spellEnd"/>
                  <w:r w:rsidRPr="004F42FB">
                    <w:rPr>
                      <w:rFonts w:ascii="GHEA Grapalat" w:hAnsi="GHEA Grapalat"/>
                      <w:b/>
                    </w:rPr>
                    <w:t>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34FC0" w14:textId="77777777" w:rsidR="006D166E" w:rsidRPr="00D15E7C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  <w:t>350000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71AFD" w14:textId="77777777" w:rsidR="006D166E" w:rsidRPr="00AA2256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70000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935C7D" w14:textId="77777777" w:rsidR="006D166E" w:rsidRPr="00AA2256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420000</w:t>
                  </w:r>
                </w:p>
              </w:tc>
            </w:tr>
          </w:tbl>
          <w:p w14:paraId="6839F23C" w14:textId="3BEF157F" w:rsidR="006D166E" w:rsidRPr="005D688C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6D166E" w:rsidRPr="0022631D" w14:paraId="44AAE2A2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40818A7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2B2A2CD2" w14:textId="77777777" w:rsidTr="006C45BF"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5390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D166E" w:rsidRPr="0022631D" w14:paraId="299186EE" w14:textId="77777777" w:rsidTr="00824042">
        <w:tc>
          <w:tcPr>
            <w:tcW w:w="808" w:type="dxa"/>
            <w:vMerge w:val="restart"/>
            <w:shd w:val="clear" w:color="auto" w:fill="auto"/>
            <w:vAlign w:val="center"/>
          </w:tcPr>
          <w:p w14:paraId="0C06354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6535C49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40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3EE1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6D166E" w:rsidRPr="0022631D" w14:paraId="6B633B55" w14:textId="77777777" w:rsidTr="00824042"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2102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1C09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74630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9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C82A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CBA4C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1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3E4F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D166E" w:rsidRPr="0022631D" w14:paraId="6949E3CC" w14:textId="6500B75F" w:rsidTr="0082404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8BC6" w14:textId="59557F0B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2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F370" w14:textId="7B52CDF2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 w:rsidRPr="00E91DA6">
              <w:rPr>
                <w:rFonts w:ascii="GHEA Grapalat" w:eastAsia="Batang" w:hAnsi="GHEA Grapalat"/>
                <w:b/>
                <w:sz w:val="20"/>
                <w:szCs w:val="20"/>
              </w:rPr>
              <w:t>«</w:t>
            </w:r>
            <w:proofErr w:type="spellStart"/>
            <w:r w:rsidRPr="00E91DA6">
              <w:rPr>
                <w:rFonts w:ascii="GHEA Grapalat" w:eastAsia="Batang" w:hAnsi="GHEA Grapalat"/>
                <w:b/>
                <w:sz w:val="20"/>
                <w:szCs w:val="20"/>
              </w:rPr>
              <w:t>Սամվել</w:t>
            </w:r>
            <w:proofErr w:type="spellEnd"/>
            <w:r w:rsidRPr="00E91DA6">
              <w:rPr>
                <w:rFonts w:ascii="GHEA Grapalat" w:eastAsia="Batang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E91DA6">
              <w:rPr>
                <w:rFonts w:ascii="GHEA Grapalat" w:eastAsia="Batang" w:hAnsi="GHEA Grapalat"/>
                <w:b/>
                <w:sz w:val="20"/>
                <w:szCs w:val="20"/>
              </w:rPr>
              <w:t>Մխիթարյան</w:t>
            </w:r>
            <w:proofErr w:type="spellEnd"/>
            <w:r w:rsidRPr="00E91DA6">
              <w:rPr>
                <w:rFonts w:ascii="GHEA Grapalat" w:eastAsia="Batang" w:hAnsi="GHEA Grapalat"/>
                <w:b/>
                <w:sz w:val="20"/>
                <w:szCs w:val="20"/>
              </w:rPr>
              <w:t>» ԱՁ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B89D" w14:textId="15F54F9F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Բավարար</w:t>
            </w: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77EB" w14:textId="4E700246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Բավարար</w:t>
            </w: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FC43" w14:textId="3235919B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Բավարար</w:t>
            </w:r>
          </w:p>
        </w:tc>
        <w:tc>
          <w:tcPr>
            <w:tcW w:w="614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7A1C2" w14:textId="6884EEBA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  <w:t>Անբավարար</w:t>
            </w:r>
          </w:p>
        </w:tc>
      </w:tr>
      <w:tr w:rsidR="006D166E" w:rsidRPr="0022631D" w14:paraId="26F16AF9" w14:textId="77777777" w:rsidTr="00824042">
        <w:trPr>
          <w:trHeight w:val="331"/>
        </w:trPr>
        <w:tc>
          <w:tcPr>
            <w:tcW w:w="2244" w:type="dxa"/>
            <w:gridSpan w:val="4"/>
            <w:shd w:val="clear" w:color="auto" w:fill="auto"/>
            <w:vAlign w:val="center"/>
          </w:tcPr>
          <w:p w14:paraId="19FCD90F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4024" w:type="dxa"/>
            <w:gridSpan w:val="30"/>
            <w:shd w:val="clear" w:color="auto" w:fill="auto"/>
            <w:vAlign w:val="center"/>
          </w:tcPr>
          <w:p w14:paraId="141FE719" w14:textId="71FEBCCF" w:rsidR="006D166E" w:rsidRPr="00824042" w:rsidRDefault="006D166E" w:rsidP="008240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6D166E" w:rsidRPr="0022631D" w14:paraId="4F569F94" w14:textId="77777777" w:rsidTr="006C45BF">
        <w:trPr>
          <w:trHeight w:val="289"/>
        </w:trPr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1917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31375EA5" w14:textId="77777777" w:rsidTr="00824042">
        <w:trPr>
          <w:trHeight w:val="346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4DBB0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9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CD07F" w14:textId="6551D0A8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09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</w:tr>
      <w:tr w:rsidR="006D166E" w:rsidRPr="0022631D" w14:paraId="1B9AE49A" w14:textId="77777777" w:rsidTr="00824042">
        <w:trPr>
          <w:trHeight w:val="92"/>
        </w:trPr>
        <w:tc>
          <w:tcPr>
            <w:tcW w:w="6361" w:type="dxa"/>
            <w:gridSpan w:val="13"/>
            <w:vMerge w:val="restart"/>
            <w:shd w:val="clear" w:color="auto" w:fill="auto"/>
            <w:vAlign w:val="center"/>
          </w:tcPr>
          <w:p w14:paraId="3436B6DC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1E45F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7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2F12B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6D166E" w:rsidRPr="0022631D" w14:paraId="05AB1B18" w14:textId="77777777" w:rsidTr="00824042">
        <w:trPr>
          <w:trHeight w:val="92"/>
        </w:trPr>
        <w:tc>
          <w:tcPr>
            <w:tcW w:w="636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A3AA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381AE" w14:textId="2F5C4CA1" w:rsidR="006D166E" w:rsidRPr="00A818F9" w:rsidRDefault="00824042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12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  <w:tc>
          <w:tcPr>
            <w:tcW w:w="67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2D0A5" w14:textId="2BEF4232" w:rsidR="006D166E" w:rsidRPr="00A818F9" w:rsidRDefault="00824042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22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</w:tr>
      <w:tr w:rsidR="006D166E" w:rsidRPr="0022631D" w14:paraId="44EE5197" w14:textId="77777777" w:rsidTr="006C45BF">
        <w:trPr>
          <w:trHeight w:val="344"/>
        </w:trPr>
        <w:tc>
          <w:tcPr>
            <w:tcW w:w="1626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EC16E6" w14:textId="77777777" w:rsidR="006D166E" w:rsidRPr="00824042" w:rsidRDefault="006D166E" w:rsidP="006D166E">
            <w:pPr>
              <w:spacing w:before="0" w:after="0"/>
              <w:ind w:left="0" w:firstLine="0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</w:t>
            </w:r>
            <w:r w:rsidR="00824042"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«Մեգալոգ» ՍՊԸ</w:t>
            </w:r>
            <w:r w:rsid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 w:rsid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16.02.2024</w:t>
            </w:r>
          </w:p>
          <w:p w14:paraId="103B1055" w14:textId="3BBC4357" w:rsidR="00824042" w:rsidRPr="00824042" w:rsidRDefault="00824042" w:rsidP="00824042">
            <w:pPr>
              <w:spacing w:before="0" w:after="0"/>
              <w:ind w:left="0" w:firstLine="567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«Կոտայքկոշ» ԲԲԸ</w:t>
            </w: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-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28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.02.2024</w:t>
            </w:r>
          </w:p>
        </w:tc>
      </w:tr>
      <w:tr w:rsidR="006D166E" w:rsidRPr="00EA148C" w14:paraId="16ACA404" w14:textId="77777777" w:rsidTr="00824042">
        <w:trPr>
          <w:trHeight w:val="588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CD6FD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9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A67C1" w14:textId="77777777" w:rsidR="006D166E" w:rsidRDefault="006D166E" w:rsidP="006D166E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«Մեգալոգ» ՍՊԸ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 xml:space="preserve"> – 22.02.2024</w:t>
            </w:r>
          </w:p>
          <w:p w14:paraId="3890662D" w14:textId="2D56FF14" w:rsidR="00824042" w:rsidRPr="00C7523F" w:rsidRDefault="00824042" w:rsidP="006D166E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«Կոտայքկոշ» ԲԲԸ-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01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3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.2024</w:t>
            </w:r>
          </w:p>
        </w:tc>
      </w:tr>
      <w:tr w:rsidR="006D166E" w:rsidRPr="00817525" w14:paraId="034CE4A9" w14:textId="77777777" w:rsidTr="00824042">
        <w:trPr>
          <w:trHeight w:val="344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CF4DB" w14:textId="77777777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818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99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CC362" w14:textId="77777777" w:rsidR="006D166E" w:rsidRDefault="006D166E" w:rsidP="006D166E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«Մեգալոգ» ՍՊԸ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– 26.02.2024</w:t>
            </w:r>
          </w:p>
          <w:p w14:paraId="09EA79BC" w14:textId="7E889464" w:rsidR="00824042" w:rsidRPr="00C7523F" w:rsidRDefault="00824042" w:rsidP="006D166E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«Կոտայքկոշ» ԲԲԸ-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05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3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.2024</w:t>
            </w:r>
          </w:p>
        </w:tc>
      </w:tr>
      <w:tr w:rsidR="006D166E" w:rsidRPr="00817525" w14:paraId="16477B29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357BFB6E" w14:textId="77777777" w:rsidR="006D166E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5A9B2C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4D21023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164C5D7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4E2215C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DBF0A2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7ECE62F" w14:textId="5226A6DB" w:rsidR="00824042" w:rsidRPr="00A818F9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1FC5FE94" w14:textId="77777777" w:rsidTr="00824042">
        <w:tc>
          <w:tcPr>
            <w:tcW w:w="2224" w:type="dxa"/>
            <w:gridSpan w:val="3"/>
            <w:vMerge w:val="restart"/>
            <w:shd w:val="clear" w:color="auto" w:fill="auto"/>
            <w:vAlign w:val="center"/>
          </w:tcPr>
          <w:p w14:paraId="4F4C9575" w14:textId="0D35236E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6"/>
            <w:vMerge w:val="restart"/>
            <w:shd w:val="clear" w:color="auto" w:fill="auto"/>
            <w:vAlign w:val="center"/>
          </w:tcPr>
          <w:p w14:paraId="480E80DF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494" w:type="dxa"/>
            <w:gridSpan w:val="25"/>
            <w:shd w:val="clear" w:color="auto" w:fill="auto"/>
            <w:vAlign w:val="center"/>
          </w:tcPr>
          <w:p w14:paraId="6F72BCE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6D166E" w:rsidRPr="0022631D" w14:paraId="762BA29E" w14:textId="77777777" w:rsidTr="00824042">
        <w:trPr>
          <w:trHeight w:val="237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09C435A2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shd w:val="clear" w:color="auto" w:fill="auto"/>
            <w:vAlign w:val="center"/>
          </w:tcPr>
          <w:p w14:paraId="474A2E5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 w:val="restart"/>
            <w:shd w:val="clear" w:color="auto" w:fill="auto"/>
            <w:vAlign w:val="center"/>
          </w:tcPr>
          <w:p w14:paraId="03E18D9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4" w:type="dxa"/>
            <w:gridSpan w:val="7"/>
            <w:vMerge w:val="restart"/>
            <w:shd w:val="clear" w:color="auto" w:fill="auto"/>
            <w:vAlign w:val="center"/>
          </w:tcPr>
          <w:p w14:paraId="7F0096B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02" w:type="dxa"/>
            <w:gridSpan w:val="4"/>
            <w:vMerge w:val="restart"/>
            <w:shd w:val="clear" w:color="auto" w:fill="auto"/>
            <w:vAlign w:val="center"/>
          </w:tcPr>
          <w:p w14:paraId="54A3D129" w14:textId="06B8D2C6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B9BFF8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1AA63AD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6D166E" w:rsidRPr="0022631D" w14:paraId="7BD63E97" w14:textId="77777777" w:rsidTr="00824042">
        <w:trPr>
          <w:trHeight w:val="238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030A6BCE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shd w:val="clear" w:color="auto" w:fill="auto"/>
            <w:vAlign w:val="center"/>
          </w:tcPr>
          <w:p w14:paraId="41D6809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shd w:val="clear" w:color="auto" w:fill="auto"/>
            <w:vAlign w:val="center"/>
          </w:tcPr>
          <w:p w14:paraId="5D10415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7"/>
            <w:vMerge/>
            <w:shd w:val="clear" w:color="auto" w:fill="auto"/>
            <w:vAlign w:val="center"/>
          </w:tcPr>
          <w:p w14:paraId="53A80D6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14:paraId="711653D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09A9CB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6" w:type="dxa"/>
            <w:gridSpan w:val="4"/>
            <w:shd w:val="clear" w:color="auto" w:fill="auto"/>
            <w:vAlign w:val="center"/>
          </w:tcPr>
          <w:p w14:paraId="467B1B6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6D166E" w:rsidRPr="0022631D" w14:paraId="0753BCD4" w14:textId="77777777" w:rsidTr="00824042">
        <w:trPr>
          <w:trHeight w:val="263"/>
        </w:trPr>
        <w:tc>
          <w:tcPr>
            <w:tcW w:w="22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C10CD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D82A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B30D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E7E7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5FEC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B316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3A0A6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6E4C9" w14:textId="13D06389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6D166E" w:rsidRPr="0022631D" w14:paraId="78630E5B" w14:textId="77777777" w:rsidTr="00824042">
        <w:trPr>
          <w:trHeight w:val="146"/>
        </w:trPr>
        <w:tc>
          <w:tcPr>
            <w:tcW w:w="2224" w:type="dxa"/>
            <w:gridSpan w:val="3"/>
            <w:shd w:val="clear" w:color="auto" w:fill="auto"/>
            <w:vAlign w:val="center"/>
          </w:tcPr>
          <w:p w14:paraId="327FC145" w14:textId="24C0032D" w:rsidR="006D166E" w:rsidRPr="00C7523F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14:paraId="6A264D01" w14:textId="3A78C850" w:rsidR="006D166E" w:rsidRPr="00271F75" w:rsidRDefault="006D166E" w:rsidP="006D166E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«Մեգալոգ» ՍՊԸ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5A651081" w14:textId="5316A254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523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ՀԱԷԿ-ԳՀԱՊՁԲ-64/23-01/075</w:t>
            </w: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14:paraId="72370957" w14:textId="6DB647FE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26.02.2024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14:paraId="446E3EB3" w14:textId="179BCCB6" w:rsidR="006D166E" w:rsidRPr="00271F75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26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4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46828AD" w14:textId="7B7AA355" w:rsidR="006D166E" w:rsidRPr="00271F75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3AED51E9" w14:textId="0F22BC65" w:rsidR="006D166E" w:rsidRPr="00C7523F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  <w:t>420000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6C220C" w14:textId="2824347F" w:rsidR="006D166E" w:rsidRPr="00C7523F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  <w:t>420000</w:t>
            </w:r>
          </w:p>
        </w:tc>
      </w:tr>
      <w:tr w:rsidR="00824042" w:rsidRPr="0022631D" w14:paraId="66C90A73" w14:textId="77777777" w:rsidTr="00824042">
        <w:trPr>
          <w:trHeight w:val="146"/>
        </w:trPr>
        <w:tc>
          <w:tcPr>
            <w:tcW w:w="2224" w:type="dxa"/>
            <w:gridSpan w:val="3"/>
            <w:shd w:val="clear" w:color="auto" w:fill="auto"/>
            <w:vAlign w:val="center"/>
          </w:tcPr>
          <w:p w14:paraId="0E105223" w14:textId="64CF01B1" w:rsidR="00824042" w:rsidRP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14:paraId="232BBD04" w14:textId="069FEB15" w:rsidR="00824042" w:rsidRPr="00C7523F" w:rsidRDefault="00824042" w:rsidP="00824042">
            <w:pPr>
              <w:spacing w:before="0" w:after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4F42FB">
              <w:rPr>
                <w:rFonts w:ascii="GHEA Grapalat" w:eastAsia="Batang" w:hAnsi="GHEA Grapalat"/>
                <w:b/>
                <w:sz w:val="20"/>
                <w:szCs w:val="20"/>
              </w:rPr>
              <w:t>«</w:t>
            </w:r>
            <w:proofErr w:type="spellStart"/>
            <w:r w:rsidRPr="004F42FB">
              <w:rPr>
                <w:rFonts w:ascii="GHEA Grapalat" w:eastAsia="Batang" w:hAnsi="GHEA Grapalat"/>
                <w:b/>
                <w:sz w:val="20"/>
                <w:szCs w:val="20"/>
              </w:rPr>
              <w:t>Կոտայքկոշ</w:t>
            </w:r>
            <w:proofErr w:type="spellEnd"/>
            <w:r w:rsidRPr="004F42FB">
              <w:rPr>
                <w:rFonts w:ascii="GHEA Grapalat" w:eastAsia="Batang" w:hAnsi="GHEA Grapalat"/>
                <w:b/>
                <w:sz w:val="20"/>
                <w:szCs w:val="20"/>
              </w:rPr>
              <w:t>» ԲԲԸ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5FFF140C" w14:textId="6A80968E" w:rsidR="00824042" w:rsidRPr="00C7523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82404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ՀԱԷԿ-ԳՀԱՊՁԲ-64/23-01/074</w:t>
            </w: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14:paraId="57B10925" w14:textId="4C00D920" w:rsid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05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3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14:paraId="3DB8A2CA" w14:textId="3C9315B6" w:rsid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05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</w:rPr>
              <w:t>5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6F49EAC2" w14:textId="6F99CD98" w:rsidR="00824042" w:rsidRPr="00271F75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01C00A58" w14:textId="4630FA2C" w:rsid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7A0CAB">
              <w:rPr>
                <w:rFonts w:ascii="GHEA Grapalat" w:hAnsi="GHEA Grapalat"/>
                <w:b/>
                <w:bCs/>
                <w:sz w:val="20"/>
                <w:lang w:val="hy-AM"/>
              </w:rPr>
              <w:t>1384893,6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F597ACE" w14:textId="77BFEE26" w:rsid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7A0CAB">
              <w:rPr>
                <w:rFonts w:ascii="GHEA Grapalat" w:hAnsi="GHEA Grapalat"/>
                <w:b/>
                <w:bCs/>
                <w:sz w:val="20"/>
                <w:lang w:val="hy-AM"/>
              </w:rPr>
              <w:t>1384893,6</w:t>
            </w:r>
          </w:p>
        </w:tc>
      </w:tr>
      <w:tr w:rsidR="00824042" w:rsidRPr="0022631D" w14:paraId="3DB6B445" w14:textId="77777777" w:rsidTr="006C45BF">
        <w:trPr>
          <w:trHeight w:val="150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60B93F1A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24042" w:rsidRPr="0022631D" w14:paraId="687B6BB3" w14:textId="77777777" w:rsidTr="00824042">
        <w:trPr>
          <w:trHeight w:val="125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E7D28" w14:textId="3676F8D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422F4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D9FB0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413DA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A8835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83663" w14:textId="3358D336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24042" w:rsidRPr="00271F75" w14:paraId="51A825EE" w14:textId="77777777" w:rsidTr="00824042">
        <w:trPr>
          <w:trHeight w:val="881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960E" w14:textId="2FAB04ED" w:rsidR="00824042" w:rsidRPr="00C7523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83BB" w14:textId="6CA1D62D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7523F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«Մեգալոգ» ՍՊԸ</w:t>
            </w:r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6854E" w14:textId="118AE9DB" w:rsidR="00824042" w:rsidRPr="006C45BF" w:rsidRDefault="00824042" w:rsidP="00824042">
            <w:pPr>
              <w:spacing w:before="0" w:after="0"/>
              <w:ind w:left="1169" w:hanging="1342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C7523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0015,ՀՀ, ք</w:t>
            </w:r>
            <w:r w:rsidRPr="00C7523F">
              <w:rPr>
                <w:rFonts w:ascii="Cambria Math" w:hAnsi="Cambria Math" w:cs="Cambria Math"/>
                <w:b/>
                <w:i/>
                <w:sz w:val="18"/>
                <w:szCs w:val="18"/>
                <w:lang w:val="pt-BR"/>
              </w:rPr>
              <w:t>․</w:t>
            </w:r>
            <w:r w:rsidRPr="00C7523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Երևան, Եզ</w:t>
            </w:r>
            <w:r w:rsidRPr="00C7523F">
              <w:rPr>
                <w:rFonts w:ascii="Cambria Math" w:hAnsi="Cambria Math" w:cs="Cambria Math"/>
                <w:b/>
                <w:i/>
                <w:sz w:val="18"/>
                <w:szCs w:val="18"/>
                <w:lang w:val="pt-BR"/>
              </w:rPr>
              <w:t>․</w:t>
            </w:r>
            <w:r w:rsidRPr="00C7523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Կողբացի, փ</w:t>
            </w:r>
            <w:r w:rsidRPr="00C7523F">
              <w:rPr>
                <w:rFonts w:ascii="Cambria Math" w:hAnsi="Cambria Math" w:cs="Cambria Math"/>
                <w:b/>
                <w:i/>
                <w:sz w:val="18"/>
                <w:szCs w:val="18"/>
                <w:lang w:val="pt-BR"/>
              </w:rPr>
              <w:t>․</w:t>
            </w:r>
            <w:r w:rsidRPr="00C7523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3շ</w:t>
            </w:r>
            <w:r w:rsidRPr="00C7523F">
              <w:rPr>
                <w:rFonts w:ascii="Cambria Math" w:hAnsi="Cambria Math" w:cs="Cambria Math"/>
                <w:b/>
                <w:i/>
                <w:sz w:val="18"/>
                <w:szCs w:val="18"/>
                <w:lang w:val="pt-BR"/>
              </w:rPr>
              <w:t>․</w:t>
            </w:r>
            <w:r w:rsidRPr="00C7523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, բն</w:t>
            </w:r>
            <w:r w:rsidRPr="00C7523F">
              <w:rPr>
                <w:rFonts w:ascii="Cambria Math" w:hAnsi="Cambria Math" w:cs="Cambria Math"/>
                <w:b/>
                <w:i/>
                <w:sz w:val="18"/>
                <w:szCs w:val="18"/>
                <w:lang w:val="pt-BR"/>
              </w:rPr>
              <w:t>․</w:t>
            </w:r>
            <w:r w:rsidRPr="00C7523F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 xml:space="preserve"> 44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0283" w14:textId="21ED3B7D" w:rsidR="00824042" w:rsidRPr="008434E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r w:rsidRPr="00511E3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sargis@megalog.am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E3B20" w14:textId="6BC7FB3F" w:rsidR="00824042" w:rsidRPr="00511E3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511E3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16600701629700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F04CF" w14:textId="110F3422" w:rsidR="00824042" w:rsidRPr="00511E3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511E3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02861295</w:t>
            </w:r>
          </w:p>
        </w:tc>
      </w:tr>
      <w:tr w:rsidR="00824042" w:rsidRPr="00824042" w14:paraId="3E5BBA44" w14:textId="77777777" w:rsidTr="00824042">
        <w:trPr>
          <w:trHeight w:val="999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CD953" w14:textId="7480D257" w:rsidR="00824042" w:rsidRP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A0119" w14:textId="400A4392" w:rsidR="00824042" w:rsidRPr="00C7523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4F42FB">
              <w:rPr>
                <w:rFonts w:ascii="GHEA Grapalat" w:eastAsia="Batang" w:hAnsi="GHEA Grapalat"/>
                <w:b/>
                <w:sz w:val="20"/>
                <w:szCs w:val="20"/>
              </w:rPr>
              <w:t>«</w:t>
            </w:r>
            <w:proofErr w:type="spellStart"/>
            <w:r w:rsidRPr="004F42FB">
              <w:rPr>
                <w:rFonts w:ascii="GHEA Grapalat" w:eastAsia="Batang" w:hAnsi="GHEA Grapalat"/>
                <w:b/>
                <w:sz w:val="20"/>
                <w:szCs w:val="20"/>
              </w:rPr>
              <w:t>Կոտայքկոշ</w:t>
            </w:r>
            <w:proofErr w:type="spellEnd"/>
            <w:r w:rsidRPr="004F42FB">
              <w:rPr>
                <w:rFonts w:ascii="GHEA Grapalat" w:eastAsia="Batang" w:hAnsi="GHEA Grapalat"/>
                <w:b/>
                <w:sz w:val="20"/>
                <w:szCs w:val="20"/>
              </w:rPr>
              <w:t>» ԲԲԸ</w:t>
            </w:r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2A031" w14:textId="77777777" w:rsidR="00824042" w:rsidRPr="00824042" w:rsidRDefault="00824042" w:rsidP="00824042">
            <w:pPr>
              <w:ind w:left="0" w:firstLine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82404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22051,Կոտայքի մարզ,Աբովյան,5-րդ փ.,13 շինություն</w:t>
            </w:r>
          </w:p>
          <w:p w14:paraId="72E8DB8B" w14:textId="77777777" w:rsidR="00824042" w:rsidRPr="00824042" w:rsidRDefault="00824042" w:rsidP="00824042">
            <w:pPr>
              <w:spacing w:before="0" w:after="0"/>
              <w:ind w:left="1169" w:hanging="1342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B5DED" w14:textId="7DFB8635" w:rsidR="00824042" w:rsidRPr="00511E3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82404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Kotayk-kosh@mail.ru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F45D0" w14:textId="71A81B20" w:rsidR="00824042" w:rsidRPr="00511E3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82404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1570001965900100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5E194" w14:textId="5BC819F5" w:rsidR="00824042" w:rsidRPr="00511E3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 w:rsidRPr="00824042"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  <w:t>03506316</w:t>
            </w:r>
          </w:p>
        </w:tc>
      </w:tr>
      <w:tr w:rsidR="00824042" w:rsidRPr="00824042" w14:paraId="3EABFA5D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18FD0B6C" w14:textId="77777777" w:rsidR="00824042" w:rsidRP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6D166E" w14:paraId="25F3E6DE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A3D" w14:textId="77777777" w:rsidR="00824042" w:rsidRPr="0022631D" w:rsidRDefault="00824042" w:rsidP="0082404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01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9DE6A" w14:textId="77777777" w:rsidR="00824042" w:rsidRDefault="00824042" w:rsidP="00824042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  <w:p w14:paraId="1DB438CE" w14:textId="30A2115E" w:rsidR="00824042" w:rsidRPr="00824042" w:rsidRDefault="00824042" w:rsidP="00824042">
            <w:pPr>
              <w:pStyle w:val="HTML"/>
              <w:shd w:val="clear" w:color="auto" w:fill="F8F9FA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137DA">
              <w:rPr>
                <w:rFonts w:ascii="GHEA Grapalat" w:hAnsi="GHEA Grapalat" w:cs="Arial Armenian"/>
                <w:b/>
                <w:i/>
                <w:sz w:val="16"/>
                <w:szCs w:val="14"/>
                <w:lang w:val="hy-AM"/>
              </w:rPr>
              <w:t xml:space="preserve">Չափաբաժին թիվ </w:t>
            </w:r>
            <w:r w:rsidRPr="00824042">
              <w:rPr>
                <w:rFonts w:ascii="GHEA Grapalat" w:hAnsi="GHEA Grapalat" w:cs="Arial Armenian"/>
                <w:b/>
                <w:i/>
                <w:sz w:val="16"/>
                <w:szCs w:val="14"/>
                <w:lang w:val="hy-AM"/>
              </w:rPr>
              <w:t>2</w:t>
            </w:r>
            <w:r w:rsidRPr="000137DA">
              <w:rPr>
                <w:rFonts w:ascii="GHEA Grapalat" w:hAnsi="GHEA Grapalat" w:cs="Arial Armenian"/>
                <w:b/>
                <w:i/>
                <w:sz w:val="16"/>
                <w:szCs w:val="14"/>
                <w:lang w:val="hy-AM"/>
              </w:rPr>
              <w:t xml:space="preserve"> –  </w:t>
            </w:r>
            <w:r w:rsidRPr="00600F32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82404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Սամվել Մխիթարյան» ԱՁ-ի կողմից առաջարկված գինը գերազանցում է տվյալ չափաբաժնի գնման համար նախատեսված նախահաշվային գինը,որի հետևանքով տվյալ չափաբաժնի մասով գնման ընթացակարգը՝ «Գնումների մասին» ՀՀ օրենքի 37-րդ հոդվածի 1-ին մասի 1-ին կետով հայտարարել է չկայացած։</w:t>
            </w:r>
            <w:bookmarkStart w:id="3" w:name="_GoBack"/>
            <w:bookmarkEnd w:id="3"/>
          </w:p>
        </w:tc>
      </w:tr>
      <w:tr w:rsidR="00824042" w:rsidRPr="006D166E" w14:paraId="475D8EB7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18EC96B0" w14:textId="5555974A" w:rsidR="00824042" w:rsidRPr="00A15D86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6D166E" w14:paraId="4B151735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6B38E5D5" w14:textId="3598721E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6C45B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</w:t>
            </w: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00D6170A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303E9B72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CDE42D3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5B678E6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448E280" w14:textId="77777777" w:rsidR="00824042" w:rsidRPr="00EA148C" w:rsidRDefault="00824042" w:rsidP="008240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B262543" w14:textId="77777777" w:rsidR="00824042" w:rsidRPr="00EA148C" w:rsidRDefault="00824042" w:rsidP="008240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170503B" w14:textId="77777777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C2DFEB" w14:textId="345EC92F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8" w:history="1">
              <w:r w:rsidRPr="00EA148C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arnak.ghazaryan</w:t>
              </w:r>
              <w:r w:rsidRPr="006C45BF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@anpp.am</w:t>
              </w:r>
            </w:hyperlink>
            <w:r w:rsidRPr="00EA148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824042" w:rsidRPr="006D166E" w14:paraId="3697D4E6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0328281F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6D166E" w14:paraId="20D83FB4" w14:textId="77777777" w:rsidTr="00824042">
        <w:trPr>
          <w:trHeight w:val="475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9CF58C4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468C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Հրապարակվել է էլեկտրոնային գնումների Armeps (www.armeps.am) համակարգում և www.procurement.am հասցեով գործող ինտերնետային կայքում:</w:t>
            </w:r>
          </w:p>
        </w:tc>
      </w:tr>
      <w:tr w:rsidR="00824042" w:rsidRPr="006D166E" w14:paraId="506B86CA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2310A3E0" w14:textId="77777777" w:rsidR="00824042" w:rsidRPr="006C45B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24042" w:rsidRPr="006D166E" w14:paraId="0F3CB477" w14:textId="77777777" w:rsidTr="00824042">
        <w:trPr>
          <w:trHeight w:val="427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ED8FC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113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գործընթացի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շրջանակներում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հակաօրինական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գործողություններ չեն 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հայտնաբերվել:</w:t>
            </w:r>
          </w:p>
        </w:tc>
      </w:tr>
      <w:tr w:rsidR="00824042" w:rsidRPr="006D166E" w14:paraId="124FDE2B" w14:textId="77777777" w:rsidTr="006C45BF">
        <w:trPr>
          <w:trHeight w:val="288"/>
        </w:trPr>
        <w:tc>
          <w:tcPr>
            <w:tcW w:w="1626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E3F58D" w14:textId="77777777" w:rsidR="00824042" w:rsidRPr="006C45B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24042" w:rsidRPr="006D166E" w14:paraId="0BE8A703" w14:textId="77777777" w:rsidTr="00824042">
        <w:trPr>
          <w:trHeight w:val="427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716" w14:textId="77777777" w:rsidR="00824042" w:rsidRPr="00E56328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2B1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A3B10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ընթացակարգի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բողոքներ չեն ներկայացվել:</w:t>
            </w:r>
          </w:p>
        </w:tc>
      </w:tr>
      <w:tr w:rsidR="00824042" w:rsidRPr="006D166E" w14:paraId="1A01C826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775BDB87" w14:textId="77777777" w:rsidR="00824042" w:rsidRPr="00E56328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22631D" w14:paraId="76120B0A" w14:textId="77777777" w:rsidTr="00824042">
        <w:trPr>
          <w:trHeight w:val="241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82841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01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2646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24042" w:rsidRPr="0022631D" w14:paraId="52CDFB51" w14:textId="77777777" w:rsidTr="006C45BF">
        <w:trPr>
          <w:trHeight w:val="288"/>
        </w:trPr>
        <w:tc>
          <w:tcPr>
            <w:tcW w:w="16268" w:type="dxa"/>
            <w:gridSpan w:val="34"/>
            <w:shd w:val="clear" w:color="auto" w:fill="99CCFF"/>
            <w:vAlign w:val="center"/>
          </w:tcPr>
          <w:p w14:paraId="2D3E8701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4042" w:rsidRPr="0022631D" w14:paraId="055D0BE3" w14:textId="77777777" w:rsidTr="006C45BF">
        <w:trPr>
          <w:trHeight w:val="227"/>
        </w:trPr>
        <w:tc>
          <w:tcPr>
            <w:tcW w:w="16268" w:type="dxa"/>
            <w:gridSpan w:val="34"/>
            <w:shd w:val="clear" w:color="auto" w:fill="auto"/>
            <w:vAlign w:val="center"/>
          </w:tcPr>
          <w:p w14:paraId="432F36FB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24042" w:rsidRPr="0022631D" w14:paraId="7FE13F93" w14:textId="77777777" w:rsidTr="00824042">
        <w:trPr>
          <w:trHeight w:val="47"/>
        </w:trPr>
        <w:tc>
          <w:tcPr>
            <w:tcW w:w="4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DA8A1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6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B05EE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75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F1BFB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24042" w:rsidRPr="0022631D" w14:paraId="442569BC" w14:textId="77777777" w:rsidTr="00824042">
        <w:trPr>
          <w:trHeight w:val="47"/>
        </w:trPr>
        <w:tc>
          <w:tcPr>
            <w:tcW w:w="4035" w:type="dxa"/>
            <w:gridSpan w:val="7"/>
            <w:shd w:val="clear" w:color="auto" w:fill="auto"/>
            <w:vAlign w:val="center"/>
          </w:tcPr>
          <w:p w14:paraId="7F50F0F8" w14:textId="6F103663" w:rsidR="00824042" w:rsidRPr="008434E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Նիկոլայ Թևոսյան</w:t>
            </w:r>
          </w:p>
        </w:tc>
        <w:tc>
          <w:tcPr>
            <w:tcW w:w="4674" w:type="dxa"/>
            <w:gridSpan w:val="13"/>
            <w:shd w:val="clear" w:color="auto" w:fill="auto"/>
            <w:vAlign w:val="center"/>
          </w:tcPr>
          <w:p w14:paraId="5F3962FC" w14:textId="77777777" w:rsidR="00824042" w:rsidRPr="0001278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1278D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7559" w:type="dxa"/>
            <w:gridSpan w:val="14"/>
            <w:shd w:val="clear" w:color="auto" w:fill="auto"/>
            <w:vAlign w:val="center"/>
          </w:tcPr>
          <w:p w14:paraId="3797585B" w14:textId="1ED8FF76" w:rsidR="00824042" w:rsidRPr="0001278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nikolay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tevosyan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</w:t>
            </w:r>
          </w:p>
        </w:tc>
      </w:tr>
    </w:tbl>
    <w:p w14:paraId="150ADB75" w14:textId="7BDDD2B2" w:rsidR="00183684" w:rsidRPr="0022631D" w:rsidRDefault="00E555BC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textWrapping" w:clear="all"/>
      </w:r>
    </w:p>
    <w:p w14:paraId="2E886DDC" w14:textId="77777777" w:rsidR="0001278D" w:rsidRPr="00FC2C17" w:rsidRDefault="0001278D" w:rsidP="0001278D">
      <w:pPr>
        <w:ind w:left="-709"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hy-AM"/>
        </w:rPr>
        <w:t xml:space="preserve">  </w:t>
      </w:r>
      <w:r w:rsidRPr="003F57E9">
        <w:rPr>
          <w:rFonts w:ascii="GHEA Grapalat" w:hAnsi="GHEA Grapalat"/>
          <w:b/>
          <w:sz w:val="20"/>
          <w:lang w:val="af-ZA"/>
        </w:rPr>
        <w:t>«ՀԱԷԿ» ՓԲԸ</w:t>
      </w:r>
    </w:p>
    <w:sectPr w:rsidR="0001278D" w:rsidRPr="00FC2C17" w:rsidSect="006C45BF">
      <w:pgSz w:w="16840" w:h="11907" w:orient="landscape" w:code="9"/>
      <w:pgMar w:top="426" w:right="284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4D3F7" w14:textId="77777777" w:rsidR="008E2931" w:rsidRDefault="008E2931" w:rsidP="0022631D">
      <w:pPr>
        <w:spacing w:before="0" w:after="0"/>
      </w:pPr>
      <w:r>
        <w:separator/>
      </w:r>
    </w:p>
  </w:endnote>
  <w:endnote w:type="continuationSeparator" w:id="0">
    <w:p w14:paraId="297AE4CA" w14:textId="77777777" w:rsidR="008E2931" w:rsidRDefault="008E293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A9CBD" w14:textId="77777777" w:rsidR="008E2931" w:rsidRDefault="008E2931" w:rsidP="0022631D">
      <w:pPr>
        <w:spacing w:before="0" w:after="0"/>
      </w:pPr>
      <w:r>
        <w:separator/>
      </w:r>
    </w:p>
  </w:footnote>
  <w:footnote w:type="continuationSeparator" w:id="0">
    <w:p w14:paraId="3C8E36C4" w14:textId="77777777" w:rsidR="008E2931" w:rsidRDefault="008E293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278D"/>
    <w:rsid w:val="000137DA"/>
    <w:rsid w:val="00044EA8"/>
    <w:rsid w:val="00046CCF"/>
    <w:rsid w:val="00051ECE"/>
    <w:rsid w:val="0006252B"/>
    <w:rsid w:val="0007090E"/>
    <w:rsid w:val="00073D66"/>
    <w:rsid w:val="000B0199"/>
    <w:rsid w:val="000E4FF1"/>
    <w:rsid w:val="000F376D"/>
    <w:rsid w:val="001021B0"/>
    <w:rsid w:val="0014454F"/>
    <w:rsid w:val="00162B14"/>
    <w:rsid w:val="00183684"/>
    <w:rsid w:val="0018422F"/>
    <w:rsid w:val="001A1999"/>
    <w:rsid w:val="001B6053"/>
    <w:rsid w:val="001B6B97"/>
    <w:rsid w:val="001C1BE1"/>
    <w:rsid w:val="001E0091"/>
    <w:rsid w:val="0022631D"/>
    <w:rsid w:val="0023793D"/>
    <w:rsid w:val="00271F75"/>
    <w:rsid w:val="00295B92"/>
    <w:rsid w:val="002C708A"/>
    <w:rsid w:val="002E4E6F"/>
    <w:rsid w:val="002F16CC"/>
    <w:rsid w:val="002F1FEB"/>
    <w:rsid w:val="00314FC8"/>
    <w:rsid w:val="00351726"/>
    <w:rsid w:val="00371B1D"/>
    <w:rsid w:val="003B2758"/>
    <w:rsid w:val="003E3D40"/>
    <w:rsid w:val="003E6978"/>
    <w:rsid w:val="00433E3C"/>
    <w:rsid w:val="00455313"/>
    <w:rsid w:val="00472069"/>
    <w:rsid w:val="004723AF"/>
    <w:rsid w:val="00474C2F"/>
    <w:rsid w:val="004764CD"/>
    <w:rsid w:val="004875E0"/>
    <w:rsid w:val="004D078F"/>
    <w:rsid w:val="004E376E"/>
    <w:rsid w:val="00503BCC"/>
    <w:rsid w:val="00511E32"/>
    <w:rsid w:val="00546023"/>
    <w:rsid w:val="005642A9"/>
    <w:rsid w:val="005737F9"/>
    <w:rsid w:val="005D5FBD"/>
    <w:rsid w:val="005D688C"/>
    <w:rsid w:val="005F7B2F"/>
    <w:rsid w:val="00607C9A"/>
    <w:rsid w:val="006168DE"/>
    <w:rsid w:val="00646760"/>
    <w:rsid w:val="00685C9A"/>
    <w:rsid w:val="00690ECB"/>
    <w:rsid w:val="006A17B0"/>
    <w:rsid w:val="006A38B4"/>
    <w:rsid w:val="006A74C1"/>
    <w:rsid w:val="006B2E21"/>
    <w:rsid w:val="006C0266"/>
    <w:rsid w:val="006C45BF"/>
    <w:rsid w:val="006D166E"/>
    <w:rsid w:val="006E0D92"/>
    <w:rsid w:val="006E1A83"/>
    <w:rsid w:val="006F2779"/>
    <w:rsid w:val="007060FC"/>
    <w:rsid w:val="007732E7"/>
    <w:rsid w:val="0078682E"/>
    <w:rsid w:val="007A2713"/>
    <w:rsid w:val="007C115B"/>
    <w:rsid w:val="007E1024"/>
    <w:rsid w:val="0081420B"/>
    <w:rsid w:val="00817525"/>
    <w:rsid w:val="00824042"/>
    <w:rsid w:val="008434ED"/>
    <w:rsid w:val="008C4E62"/>
    <w:rsid w:val="008E0C00"/>
    <w:rsid w:val="008E2931"/>
    <w:rsid w:val="008E4117"/>
    <w:rsid w:val="008E4856"/>
    <w:rsid w:val="008E493A"/>
    <w:rsid w:val="00925039"/>
    <w:rsid w:val="00946A8E"/>
    <w:rsid w:val="009727E5"/>
    <w:rsid w:val="009C5E0F"/>
    <w:rsid w:val="009E1B14"/>
    <w:rsid w:val="009E75FF"/>
    <w:rsid w:val="00A15D86"/>
    <w:rsid w:val="00A306F5"/>
    <w:rsid w:val="00A31820"/>
    <w:rsid w:val="00A6787F"/>
    <w:rsid w:val="00A72E61"/>
    <w:rsid w:val="00A818F9"/>
    <w:rsid w:val="00AA32E4"/>
    <w:rsid w:val="00AD07B9"/>
    <w:rsid w:val="00AD59DC"/>
    <w:rsid w:val="00AE0A67"/>
    <w:rsid w:val="00B24A64"/>
    <w:rsid w:val="00B70B1D"/>
    <w:rsid w:val="00B75762"/>
    <w:rsid w:val="00B91DE2"/>
    <w:rsid w:val="00B94EA2"/>
    <w:rsid w:val="00B95454"/>
    <w:rsid w:val="00BA03B0"/>
    <w:rsid w:val="00BB0A93"/>
    <w:rsid w:val="00BD3D4E"/>
    <w:rsid w:val="00BF1465"/>
    <w:rsid w:val="00BF4745"/>
    <w:rsid w:val="00C30FB2"/>
    <w:rsid w:val="00C7523F"/>
    <w:rsid w:val="00C84DF7"/>
    <w:rsid w:val="00C96337"/>
    <w:rsid w:val="00C96BED"/>
    <w:rsid w:val="00CB44D2"/>
    <w:rsid w:val="00CC1F23"/>
    <w:rsid w:val="00CF1F70"/>
    <w:rsid w:val="00D26CC0"/>
    <w:rsid w:val="00D350DE"/>
    <w:rsid w:val="00D36189"/>
    <w:rsid w:val="00D80C64"/>
    <w:rsid w:val="00DE06F1"/>
    <w:rsid w:val="00E243EA"/>
    <w:rsid w:val="00E26A62"/>
    <w:rsid w:val="00E33A25"/>
    <w:rsid w:val="00E4188B"/>
    <w:rsid w:val="00E54C4D"/>
    <w:rsid w:val="00E555BC"/>
    <w:rsid w:val="00E56328"/>
    <w:rsid w:val="00E75843"/>
    <w:rsid w:val="00EA01A2"/>
    <w:rsid w:val="00EA148C"/>
    <w:rsid w:val="00EA568C"/>
    <w:rsid w:val="00EA767F"/>
    <w:rsid w:val="00EB59EE"/>
    <w:rsid w:val="00EF16D0"/>
    <w:rsid w:val="00F10AFE"/>
    <w:rsid w:val="00F234D6"/>
    <w:rsid w:val="00F31004"/>
    <w:rsid w:val="00F64167"/>
    <w:rsid w:val="00F6673B"/>
    <w:rsid w:val="00F77AAD"/>
    <w:rsid w:val="00F916C4"/>
    <w:rsid w:val="00FA58DF"/>
    <w:rsid w:val="00FA73C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B698205-9FAC-431C-B8F2-3E479BD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B95454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351726"/>
    <w:rPr>
      <w:color w:val="0563C1" w:themeColor="hyperlink"/>
      <w:u w:val="single"/>
    </w:rPr>
  </w:style>
  <w:style w:type="character" w:customStyle="1" w:styleId="value">
    <w:name w:val="value"/>
    <w:basedOn w:val="a0"/>
    <w:rsid w:val="00B95454"/>
  </w:style>
  <w:style w:type="character" w:customStyle="1" w:styleId="text">
    <w:name w:val="text"/>
    <w:basedOn w:val="a0"/>
    <w:rsid w:val="00B95454"/>
  </w:style>
  <w:style w:type="character" w:customStyle="1" w:styleId="y2iqfc">
    <w:name w:val="y2iqfc"/>
    <w:basedOn w:val="a0"/>
    <w:rsid w:val="00B95454"/>
  </w:style>
  <w:style w:type="character" w:customStyle="1" w:styleId="30">
    <w:name w:val="Заголовок 3 Знак"/>
    <w:basedOn w:val="a0"/>
    <w:link w:val="3"/>
    <w:rsid w:val="00B9545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-size-large">
    <w:name w:val="a-size-large"/>
    <w:basedOn w:val="a0"/>
    <w:rsid w:val="00B95454"/>
  </w:style>
  <w:style w:type="paragraph" w:customStyle="1" w:styleId="Default">
    <w:name w:val="Default"/>
    <w:rsid w:val="00EA148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D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66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k.ghazar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8165-2D99-4FF5-9494-DCBD71A3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Nikolay Tevosyan</cp:lastModifiedBy>
  <cp:revision>35</cp:revision>
  <cp:lastPrinted>2021-04-06T07:47:00Z</cp:lastPrinted>
  <dcterms:created xsi:type="dcterms:W3CDTF">2021-06-28T12:08:00Z</dcterms:created>
  <dcterms:modified xsi:type="dcterms:W3CDTF">2024-03-05T05:22:00Z</dcterms:modified>
</cp:coreProperties>
</file>