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D862B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D862B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862B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D862BD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862B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D67127F" w:rsidR="0022631D" w:rsidRPr="00D862BD" w:rsidRDefault="00517F66" w:rsidP="00517F66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862BD">
        <w:rPr>
          <w:rFonts w:ascii="Sylfaen" w:hAnsi="Sylfaen"/>
          <w:b/>
          <w:bCs/>
          <w:lang w:val="af-ZA"/>
        </w:rPr>
        <w:t>«</w:t>
      </w:r>
      <w:r w:rsidRPr="00D862BD">
        <w:rPr>
          <w:rFonts w:ascii="Sylfaen" w:hAnsi="Sylfaen"/>
          <w:b/>
          <w:bCs/>
        </w:rPr>
        <w:t>ՀՀ</w:t>
      </w:r>
      <w:r w:rsidRPr="00D862BD">
        <w:rPr>
          <w:rFonts w:ascii="Sylfaen" w:hAnsi="Sylfaen"/>
          <w:b/>
          <w:bCs/>
          <w:lang w:val="af-ZA"/>
        </w:rPr>
        <w:t xml:space="preserve"> </w:t>
      </w:r>
      <w:r w:rsidRPr="00D862BD">
        <w:rPr>
          <w:rFonts w:ascii="Sylfaen" w:hAnsi="Sylfaen"/>
          <w:b/>
          <w:bCs/>
        </w:rPr>
        <w:t>ԳԱԱ</w:t>
      </w:r>
      <w:r w:rsidRPr="00D862BD">
        <w:rPr>
          <w:rFonts w:ascii="Sylfaen" w:hAnsi="Sylfaen"/>
          <w:b/>
          <w:bCs/>
          <w:lang w:val="af-ZA"/>
        </w:rPr>
        <w:t xml:space="preserve"> </w:t>
      </w:r>
      <w:r w:rsidRPr="00D862BD">
        <w:rPr>
          <w:rFonts w:ascii="Sylfaen" w:hAnsi="Sylfaen"/>
          <w:b/>
          <w:bCs/>
        </w:rPr>
        <w:t>Ա</w:t>
      </w:r>
      <w:r w:rsidRPr="00D862BD">
        <w:rPr>
          <w:rFonts w:ascii="Times New Roman" w:hAnsi="Times New Roman"/>
          <w:b/>
          <w:bCs/>
          <w:lang w:val="af-ZA"/>
        </w:rPr>
        <w:t>․</w:t>
      </w:r>
      <w:r w:rsidRPr="00D862BD">
        <w:rPr>
          <w:rFonts w:ascii="Sylfaen" w:hAnsi="Sylfaen"/>
          <w:b/>
          <w:bCs/>
          <w:lang w:val="af-ZA"/>
        </w:rPr>
        <w:t xml:space="preserve"> </w:t>
      </w:r>
      <w:r w:rsidRPr="00D862BD">
        <w:rPr>
          <w:rFonts w:ascii="Sylfaen" w:hAnsi="Sylfaen" w:cs="GHEA Grapalat"/>
          <w:b/>
          <w:bCs/>
        </w:rPr>
        <w:t>Թախտաջյանի</w:t>
      </w:r>
      <w:r w:rsidRPr="00D862BD">
        <w:rPr>
          <w:rFonts w:ascii="Sylfaen" w:hAnsi="Sylfaen"/>
          <w:b/>
          <w:bCs/>
          <w:lang w:val="af-ZA"/>
        </w:rPr>
        <w:t xml:space="preserve"> </w:t>
      </w:r>
      <w:r w:rsidRPr="00D862BD">
        <w:rPr>
          <w:rFonts w:ascii="Sylfaen" w:hAnsi="Sylfaen" w:cs="GHEA Grapalat"/>
          <w:b/>
          <w:bCs/>
        </w:rPr>
        <w:t>անվան</w:t>
      </w:r>
      <w:r w:rsidRPr="00D862BD">
        <w:rPr>
          <w:rFonts w:ascii="Sylfaen" w:hAnsi="Sylfaen"/>
          <w:b/>
          <w:bCs/>
          <w:lang w:val="af-ZA"/>
        </w:rPr>
        <w:t xml:space="preserve"> </w:t>
      </w:r>
      <w:r w:rsidRPr="00D862BD">
        <w:rPr>
          <w:rFonts w:ascii="Sylfaen" w:hAnsi="Sylfaen" w:cs="GHEA Grapalat"/>
          <w:b/>
          <w:bCs/>
        </w:rPr>
        <w:t>բուսաբանության</w:t>
      </w:r>
      <w:r w:rsidRPr="00D862BD">
        <w:rPr>
          <w:rFonts w:ascii="Sylfaen" w:hAnsi="Sylfaen"/>
          <w:b/>
          <w:bCs/>
          <w:lang w:val="af-ZA"/>
        </w:rPr>
        <w:t xml:space="preserve"> </w:t>
      </w:r>
      <w:r w:rsidRPr="00D862BD">
        <w:rPr>
          <w:rFonts w:ascii="Sylfaen" w:hAnsi="Sylfaen" w:cs="GHEA Grapalat"/>
          <w:b/>
          <w:bCs/>
        </w:rPr>
        <w:t>ինստիտուտ</w:t>
      </w:r>
      <w:r w:rsidRPr="00D862BD">
        <w:rPr>
          <w:rFonts w:ascii="Sylfaen" w:hAnsi="Sylfaen" w:cs="GHEA Grapalat"/>
          <w:b/>
          <w:bCs/>
          <w:lang w:val="af-ZA"/>
        </w:rPr>
        <w:t>»</w:t>
      </w:r>
      <w:r w:rsidRPr="00D862BD">
        <w:rPr>
          <w:rFonts w:ascii="Sylfaen" w:hAnsi="Sylfaen" w:cs="GHEA Grapalat"/>
          <w:b/>
          <w:bCs/>
          <w:lang w:val="hy-AM"/>
        </w:rPr>
        <w:t>ՊՈԱԿ-ը</w:t>
      </w:r>
      <w:r w:rsidR="0022631D" w:rsidRPr="00D862B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D862BD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D862B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</w:t>
      </w:r>
      <w:r w:rsidRPr="00D862BD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Աճառյան 1</w:t>
      </w:r>
      <w:r w:rsidR="0022631D" w:rsidRPr="00D862B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D862BD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Pr="00D862B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D862B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C30DB0" w:rsidRPr="00C30DB0">
        <w:rPr>
          <w:rFonts w:ascii="Sylfaen" w:hAnsi="Sylfaen" w:cs="Calibri"/>
          <w:b/>
          <w:iCs/>
          <w:sz w:val="20"/>
          <w:szCs w:val="20"/>
          <w:lang w:val="hy-AM"/>
        </w:rPr>
        <w:t>մետաղապլաստե պատուհանների</w:t>
      </w:r>
      <w:r w:rsidR="00C30DB0" w:rsidRPr="00C30DB0">
        <w:rPr>
          <w:rFonts w:ascii="Sylfaen" w:hAnsi="Sylfaen" w:cs="Calibri"/>
          <w:bCs/>
          <w:sz w:val="16"/>
          <w:szCs w:val="16"/>
          <w:lang w:val="af-ZA"/>
        </w:rPr>
        <w:t xml:space="preserve"> </w:t>
      </w:r>
      <w:r w:rsidR="00C30DB0" w:rsidRPr="00C30DB0">
        <w:rPr>
          <w:rFonts w:ascii="Sylfaen" w:hAnsi="Sylfaen"/>
          <w:bCs/>
          <w:sz w:val="16"/>
          <w:szCs w:val="16"/>
          <w:lang w:val="af-ZA"/>
        </w:rPr>
        <w:t xml:space="preserve"> </w:t>
      </w:r>
      <w:r w:rsidR="00C30DB0" w:rsidRPr="00C30DB0">
        <w:rPr>
          <w:rFonts w:ascii="Sylfaen" w:hAnsi="Sylfaen" w:cs="Sylfaen"/>
          <w:bCs/>
          <w:iCs/>
          <w:sz w:val="16"/>
          <w:szCs w:val="16"/>
          <w:lang w:val="af-ZA"/>
        </w:rPr>
        <w:t xml:space="preserve"> </w:t>
      </w:r>
      <w:r w:rsidRPr="00D862BD">
        <w:rPr>
          <w:rFonts w:ascii="Sylfaen" w:hAnsi="Sylfaen"/>
          <w:lang w:val="af-ZA"/>
        </w:rPr>
        <w:t xml:space="preserve"> </w:t>
      </w:r>
      <w:r w:rsidR="0022631D" w:rsidRPr="00D862B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862BD">
        <w:rPr>
          <w:rFonts w:ascii="Sylfaen" w:hAnsi="Sylfaen"/>
          <w:sz w:val="24"/>
          <w:szCs w:val="24"/>
          <w:lang w:val="af-ZA"/>
        </w:rPr>
        <w:t>«</w:t>
      </w:r>
      <w:r w:rsidRPr="00D862BD">
        <w:rPr>
          <w:rFonts w:ascii="Sylfaen" w:hAnsi="Sylfaen"/>
          <w:b/>
          <w:bCs/>
          <w:sz w:val="24"/>
          <w:szCs w:val="24"/>
        </w:rPr>
        <w:t>ԲԻ</w:t>
      </w:r>
      <w:r w:rsidRPr="00D862BD">
        <w:rPr>
          <w:rFonts w:ascii="Sylfaen" w:eastAsia="Times New Roman" w:hAnsi="Sylfaen"/>
          <w:b/>
          <w:bCs/>
          <w:sz w:val="24"/>
          <w:szCs w:val="24"/>
          <w:lang w:val="af-ZA"/>
        </w:rPr>
        <w:t>-</w:t>
      </w:r>
      <w:r w:rsidRPr="00D862BD">
        <w:rPr>
          <w:rFonts w:ascii="Sylfaen" w:hAnsi="Sylfaen"/>
          <w:b/>
          <w:bCs/>
          <w:sz w:val="24"/>
          <w:szCs w:val="24"/>
        </w:rPr>
        <w:t>ԳՀԱՁԲ</w:t>
      </w:r>
      <w:r w:rsidRPr="00D862BD">
        <w:rPr>
          <w:rFonts w:ascii="Sylfaen" w:hAnsi="Sylfaen"/>
          <w:b/>
          <w:bCs/>
          <w:sz w:val="24"/>
          <w:szCs w:val="24"/>
          <w:lang w:val="af-ZA"/>
        </w:rPr>
        <w:t>-</w:t>
      </w:r>
      <w:r w:rsidRPr="00D862BD">
        <w:rPr>
          <w:rFonts w:ascii="Sylfaen" w:eastAsia="Times New Roman" w:hAnsi="Sylfaen"/>
          <w:b/>
          <w:bCs/>
          <w:sz w:val="24"/>
          <w:szCs w:val="24"/>
          <w:lang w:val="af-ZA"/>
        </w:rPr>
        <w:t>2025-</w:t>
      </w:r>
      <w:r w:rsidR="00CC2EAA">
        <w:rPr>
          <w:rFonts w:ascii="Sylfaen" w:eastAsia="Times New Roman" w:hAnsi="Sylfaen"/>
          <w:b/>
          <w:bCs/>
          <w:sz w:val="24"/>
          <w:szCs w:val="24"/>
          <w:lang w:val="af-ZA"/>
        </w:rPr>
        <w:t>1</w:t>
      </w:r>
      <w:r w:rsidR="00C30DB0" w:rsidRPr="00C30DB0">
        <w:rPr>
          <w:rFonts w:ascii="Sylfaen" w:eastAsia="Times New Roman" w:hAnsi="Sylfaen"/>
          <w:b/>
          <w:bCs/>
          <w:sz w:val="24"/>
          <w:szCs w:val="24"/>
          <w:lang w:val="af-ZA"/>
        </w:rPr>
        <w:t>8</w:t>
      </w:r>
      <w:r w:rsidRPr="00D862BD">
        <w:rPr>
          <w:rFonts w:ascii="Sylfaen" w:eastAsia="Times New Roman" w:hAnsi="Sylfaen"/>
          <w:b/>
          <w:bCs/>
          <w:sz w:val="24"/>
          <w:szCs w:val="24"/>
          <w:lang w:val="af-ZA"/>
        </w:rPr>
        <w:t>»</w:t>
      </w:r>
      <w:r w:rsidRPr="00D862BD">
        <w:rPr>
          <w:rFonts w:ascii="Sylfaen" w:eastAsia="Times New Roman" w:hAnsi="Sylfaen"/>
          <w:b/>
          <w:bCs/>
          <w:sz w:val="24"/>
          <w:szCs w:val="24"/>
          <w:lang w:val="hy-AM"/>
        </w:rPr>
        <w:t xml:space="preserve"> </w:t>
      </w:r>
      <w:r w:rsidR="0022631D" w:rsidRPr="00D862B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862B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D862B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54"/>
        <w:gridCol w:w="548"/>
        <w:gridCol w:w="864"/>
        <w:gridCol w:w="29"/>
        <w:gridCol w:w="106"/>
        <w:gridCol w:w="184"/>
        <w:gridCol w:w="733"/>
        <w:gridCol w:w="52"/>
        <w:gridCol w:w="82"/>
        <w:gridCol w:w="55"/>
        <w:gridCol w:w="435"/>
        <w:gridCol w:w="192"/>
        <w:gridCol w:w="206"/>
        <w:gridCol w:w="15"/>
        <w:gridCol w:w="580"/>
        <w:gridCol w:w="80"/>
        <w:gridCol w:w="357"/>
        <w:gridCol w:w="506"/>
        <w:gridCol w:w="93"/>
        <w:gridCol w:w="239"/>
        <w:gridCol w:w="505"/>
        <w:gridCol w:w="236"/>
        <w:gridCol w:w="63"/>
        <w:gridCol w:w="35"/>
        <w:gridCol w:w="306"/>
        <w:gridCol w:w="732"/>
        <w:gridCol w:w="39"/>
        <w:gridCol w:w="636"/>
        <w:gridCol w:w="79"/>
        <w:gridCol w:w="29"/>
        <w:gridCol w:w="174"/>
        <w:gridCol w:w="138"/>
        <w:gridCol w:w="35"/>
        <w:gridCol w:w="1876"/>
        <w:gridCol w:w="161"/>
      </w:tblGrid>
      <w:tr w:rsidR="0022631D" w:rsidRPr="00D862BD" w14:paraId="3BCB0F4A" w14:textId="77777777" w:rsidTr="00FA0E64">
        <w:trPr>
          <w:gridAfter w:val="1"/>
          <w:wAfter w:w="161" w:type="dxa"/>
          <w:trHeight w:val="146"/>
        </w:trPr>
        <w:tc>
          <w:tcPr>
            <w:tcW w:w="758" w:type="dxa"/>
            <w:shd w:val="clear" w:color="auto" w:fill="auto"/>
            <w:vAlign w:val="center"/>
          </w:tcPr>
          <w:p w14:paraId="5FD69F2F" w14:textId="77777777" w:rsidR="0022631D" w:rsidRPr="00D86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3" w:type="dxa"/>
            <w:gridSpan w:val="34"/>
            <w:shd w:val="clear" w:color="auto" w:fill="auto"/>
            <w:vAlign w:val="center"/>
          </w:tcPr>
          <w:p w14:paraId="47A5B985" w14:textId="77777777" w:rsidR="0022631D" w:rsidRPr="00D86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D862B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D862BD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862B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862BD" w14:paraId="796D388F" w14:textId="77777777" w:rsidTr="00FA0E64">
        <w:trPr>
          <w:gridAfter w:val="1"/>
          <w:wAfter w:w="161" w:type="dxa"/>
          <w:trHeight w:val="11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781659E7" w14:textId="0F13217F" w:rsidR="0022631D" w:rsidRPr="00D86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01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D86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1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D862B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17" w:type="dxa"/>
            <w:gridSpan w:val="8"/>
            <w:shd w:val="clear" w:color="auto" w:fill="auto"/>
            <w:vAlign w:val="center"/>
          </w:tcPr>
          <w:p w14:paraId="59F68B85" w14:textId="77777777" w:rsidR="0022631D" w:rsidRPr="00D86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62535C49" w14:textId="77777777" w:rsidR="0022631D" w:rsidRPr="00D86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93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D86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49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D86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862BD" w14:paraId="02BE1D52" w14:textId="77777777" w:rsidTr="00FA0E64">
        <w:trPr>
          <w:gridAfter w:val="1"/>
          <w:wAfter w:w="161" w:type="dxa"/>
          <w:trHeight w:val="175"/>
        </w:trPr>
        <w:tc>
          <w:tcPr>
            <w:tcW w:w="758" w:type="dxa"/>
            <w:vMerge/>
            <w:shd w:val="clear" w:color="auto" w:fill="auto"/>
            <w:vAlign w:val="center"/>
          </w:tcPr>
          <w:p w14:paraId="6E1FBC69" w14:textId="77777777" w:rsidR="0022631D" w:rsidRPr="00D86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01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D86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D86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D86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D862BD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D862B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01CC38D9" w14:textId="77777777" w:rsidR="0022631D" w:rsidRPr="00D86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93" w:type="dxa"/>
            <w:gridSpan w:val="9"/>
            <w:vMerge/>
            <w:shd w:val="clear" w:color="auto" w:fill="auto"/>
          </w:tcPr>
          <w:p w14:paraId="12AD9841" w14:textId="77777777" w:rsidR="0022631D" w:rsidRPr="00D86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9" w:type="dxa"/>
            <w:gridSpan w:val="3"/>
            <w:vMerge/>
            <w:shd w:val="clear" w:color="auto" w:fill="auto"/>
          </w:tcPr>
          <w:p w14:paraId="28B6AAAB" w14:textId="77777777" w:rsidR="0022631D" w:rsidRPr="00D86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862BD" w14:paraId="688F77C8" w14:textId="77777777" w:rsidTr="00FA0E64">
        <w:trPr>
          <w:gridAfter w:val="1"/>
          <w:wAfter w:w="161" w:type="dxa"/>
          <w:trHeight w:val="275"/>
        </w:trPr>
        <w:tc>
          <w:tcPr>
            <w:tcW w:w="7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D86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D86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D86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D86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D86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D86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D86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D86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D86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81A6E" w:rsidRPr="00C30DB0" w14:paraId="6CB0AC86" w14:textId="77777777" w:rsidTr="00FA0E64">
        <w:trPr>
          <w:gridAfter w:val="1"/>
          <w:wAfter w:w="161" w:type="dxa"/>
          <w:trHeight w:val="40"/>
        </w:trPr>
        <w:tc>
          <w:tcPr>
            <w:tcW w:w="758" w:type="dxa"/>
            <w:shd w:val="clear" w:color="auto" w:fill="auto"/>
            <w:vAlign w:val="center"/>
          </w:tcPr>
          <w:p w14:paraId="62F33415" w14:textId="2D8A5FB3" w:rsidR="00A81A6E" w:rsidRPr="00D862BD" w:rsidRDefault="00A81A6E" w:rsidP="00A81A6E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8D52B43" w:rsidR="00A81A6E" w:rsidRPr="00C30DB0" w:rsidRDefault="00C30DB0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30DB0">
              <w:rPr>
                <w:rFonts w:ascii="Sylfaen" w:hAnsi="Sylfaen" w:cs="Calibri"/>
                <w:bCs/>
                <w:iCs/>
                <w:sz w:val="16"/>
                <w:szCs w:val="16"/>
                <w:lang w:val="hy-AM"/>
              </w:rPr>
              <w:t>մետաղապլաստե պատուհանների</w:t>
            </w:r>
            <w:r w:rsidRPr="00C30DB0">
              <w:rPr>
                <w:rFonts w:ascii="Sylfaen" w:hAnsi="Sylfaen" w:cs="Calibri"/>
                <w:bCs/>
                <w:sz w:val="16"/>
                <w:szCs w:val="16"/>
                <w:lang w:val="af-ZA"/>
              </w:rPr>
              <w:t xml:space="preserve"> </w:t>
            </w:r>
            <w:r w:rsidRPr="00C30DB0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C30DB0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158D1C" w:rsidR="00A81A6E" w:rsidRPr="00A81A6E" w:rsidRDefault="00C30DB0" w:rsidP="00A81A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</w:t>
            </w:r>
            <w:r w:rsidRPr="00C30DB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t>2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F824500" w:rsidR="00A81A6E" w:rsidRPr="00A81A6E" w:rsidRDefault="00C30DB0" w:rsidP="00C55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120</w:t>
            </w:r>
          </w:p>
        </w:tc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47E0945" w:rsidR="00A81A6E" w:rsidRPr="00A23764" w:rsidRDefault="00A81A6E" w:rsidP="00C55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9508F0A" w:rsidR="00A81A6E" w:rsidRPr="00C55BAA" w:rsidRDefault="00C30DB0" w:rsidP="00A81A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4 200 000</w:t>
            </w: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22F207C" w:rsidR="00A81A6E" w:rsidRPr="00CC2EAA" w:rsidRDefault="00CC2EAA" w:rsidP="00A81A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97992" w14:textId="19D13D8E" w:rsidR="00C30DB0" w:rsidRPr="00C30DB0" w:rsidRDefault="00C30DB0" w:rsidP="0046179E">
            <w:pPr>
              <w:spacing w:before="0"/>
              <w:ind w:left="0" w:firstLine="0"/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</w:pP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 xml:space="preserve">Պատուհանները պետք է պատրաստված լինեն </w:t>
            </w:r>
            <w:r w:rsidRPr="00C30DB0">
              <w:rPr>
                <w:rFonts w:ascii="Sylfaen" w:hAnsi="Sylfaen" w:cs="Arial"/>
                <w:sz w:val="12"/>
                <w:szCs w:val="12"/>
                <w:lang w:val="hy-AM"/>
              </w:rPr>
              <w:t xml:space="preserve">սպիտակ, մետալոպլաստե եռախցիկ, </w:t>
            </w:r>
            <w:r w:rsidRPr="00C30DB0"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  <w:t>70-80մմ</w:t>
            </w:r>
            <w:r w:rsidRPr="00C30DB0">
              <w:rPr>
                <w:rFonts w:ascii="Sylfaen" w:hAnsi="Sylfaen" w:cs="Arial"/>
                <w:sz w:val="12"/>
                <w:szCs w:val="12"/>
                <w:lang w:val="hy-AM"/>
              </w:rPr>
              <w:t xml:space="preserve"> </w:t>
            </w:r>
            <w:r w:rsidRPr="00C30DB0"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  <w:t>հաստությամբ բազմաֆունկցիոնալ բացվածքներով թ</w:t>
            </w:r>
            <w:r w:rsidRPr="00C30DB0">
              <w:rPr>
                <w:rFonts w:ascii="Sylfaen" w:hAnsi="Sylfaen" w:cs="Arial"/>
                <w:sz w:val="12"/>
                <w:szCs w:val="12"/>
                <w:lang w:val="hy-AM"/>
              </w:rPr>
              <w:t xml:space="preserve">երմոպրոֆիլներից, </w:t>
            </w:r>
            <w:r w:rsidRPr="00C30DB0"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  <w:t>երկշերտ հերմետիկ ապակե փաթեթներով, որոնց ապակիների հաստությունը 3-4մմ, փաթեթների հաստությունը՝ 24-26 մմ, թափանցիկ, անգույն։ Միջպրոֆիլային մետաղական թիթեղի հաստությունը պետք է լինի 1,5-2 մմ: Բացվող պատուհանները պետք է ունենան բարձր որակ: Բռնակները՝ մետաղական, 10-15 սմ երկարությամբ:</w:t>
            </w:r>
          </w:p>
          <w:p w14:paraId="0469C144" w14:textId="77777777" w:rsidR="00C30DB0" w:rsidRPr="00C30DB0" w:rsidRDefault="00C30DB0" w:rsidP="00C30DB0">
            <w:pPr>
              <w:pStyle w:val="a6"/>
              <w:ind w:left="0"/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</w:pPr>
            <w:r w:rsidRPr="00C30DB0">
              <w:rPr>
                <w:rFonts w:ascii="Sylfaen" w:hAnsi="Sylfaen" w:cs="Sylfaen"/>
                <w:sz w:val="12"/>
                <w:szCs w:val="12"/>
                <w:lang w:val="hy-AM"/>
              </w:rPr>
              <w:t>Մետաղապլաստե</w:t>
            </w: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 xml:space="preserve"> պատուհան երկփեղկ։ Խ</w:t>
            </w:r>
            <w:r w:rsidRPr="00C30DB0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աչաձև միջնորումով բաժանված 2 մասի/փեղկի։ Երկու փեղկից մեկը  </w:t>
            </w: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>(պատուհանի մեկ/եկրորդը)՝ աջ փեղկը</w:t>
            </w:r>
            <w:r w:rsidRPr="00C30DB0">
              <w:rPr>
                <w:rFonts w:ascii="Sylfaen" w:hAnsi="Sylfaen" w:cs="Arial"/>
                <w:sz w:val="12"/>
                <w:szCs w:val="12"/>
                <w:lang w:val="hy-AM"/>
              </w:rPr>
              <w:t xml:space="preserve"> պետք է լինի բացվող ։  Բացվող փեղկը </w:t>
            </w: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>պետք է ամրացված լինի 2 ծխնիով։</w:t>
            </w:r>
            <w:r w:rsidRPr="00C30DB0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 xml:space="preserve"> </w:t>
            </w:r>
          </w:p>
          <w:p w14:paraId="6827FE68" w14:textId="77777777" w:rsidR="00C30DB0" w:rsidRPr="00C30DB0" w:rsidRDefault="00C30DB0" w:rsidP="00C30DB0">
            <w:pPr>
              <w:pStyle w:val="a6"/>
              <w:ind w:left="0"/>
              <w:rPr>
                <w:rFonts w:ascii="Sylfaen" w:hAnsi="Sylfaen"/>
                <w:sz w:val="12"/>
                <w:szCs w:val="12"/>
                <w:lang w:val="hy-AM"/>
              </w:rPr>
            </w:pPr>
            <w:r w:rsidRPr="00C30DB0">
              <w:rPr>
                <w:rFonts w:ascii="Sylfaen" w:hAnsi="Sylfaen" w:cs="Arial"/>
                <w:sz w:val="12"/>
                <w:szCs w:val="12"/>
                <w:lang w:val="hy-AM"/>
              </w:rPr>
              <w:t xml:space="preserve">Չափսերը </w:t>
            </w: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>(բարձր</w:t>
            </w:r>
            <w:r w:rsidRPr="00C30DB0"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Pr="00C30DB0">
              <w:rPr>
                <w:rFonts w:ascii="Sylfaen" w:hAnsi="Sylfaen" w:cs="Cambria Math"/>
                <w:sz w:val="12"/>
                <w:szCs w:val="12"/>
                <w:lang w:val="hy-AM"/>
              </w:rPr>
              <w:t>,</w:t>
            </w: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 xml:space="preserve"> լայն</w:t>
            </w:r>
            <w:r w:rsidRPr="00C30DB0"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>)՝</w:t>
            </w:r>
          </w:p>
          <w:p w14:paraId="6157B82B" w14:textId="77777777" w:rsidR="00C30DB0" w:rsidRPr="00C30DB0" w:rsidRDefault="00C30DB0" w:rsidP="0046179E">
            <w:pPr>
              <w:pStyle w:val="a6"/>
              <w:numPr>
                <w:ilvl w:val="0"/>
                <w:numId w:val="6"/>
              </w:numPr>
              <w:spacing w:before="0" w:after="0"/>
              <w:ind w:left="12" w:firstLine="0"/>
              <w:contextualSpacing w:val="0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C30DB0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214</w:t>
            </w: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C30DB0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x108 սմ, քանակը՝ 19 հատ, </w:t>
            </w:r>
          </w:p>
          <w:p w14:paraId="7D412208" w14:textId="77777777" w:rsidR="00C30DB0" w:rsidRPr="00C30DB0" w:rsidRDefault="00C30DB0" w:rsidP="0046179E">
            <w:pPr>
              <w:pStyle w:val="a6"/>
              <w:numPr>
                <w:ilvl w:val="0"/>
                <w:numId w:val="6"/>
              </w:numPr>
              <w:spacing w:before="0" w:after="0"/>
              <w:ind w:left="12" w:firstLine="0"/>
              <w:contextualSpacing w:val="0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C30DB0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228x108 սմ, քանակը՝ 6 հատ </w:t>
            </w:r>
          </w:p>
          <w:p w14:paraId="46C399FF" w14:textId="77777777" w:rsidR="00C30DB0" w:rsidRPr="00C30DB0" w:rsidRDefault="00C30DB0" w:rsidP="0046179E">
            <w:pPr>
              <w:pStyle w:val="a6"/>
              <w:numPr>
                <w:ilvl w:val="0"/>
                <w:numId w:val="6"/>
              </w:numPr>
              <w:spacing w:before="0" w:after="0"/>
              <w:ind w:left="12" w:firstLine="0"/>
              <w:contextualSpacing w:val="0"/>
              <w:rPr>
                <w:rFonts w:ascii="Sylfaen" w:hAnsi="Sylfaen"/>
                <w:sz w:val="12"/>
                <w:szCs w:val="12"/>
                <w:lang w:val="hy-AM"/>
              </w:rPr>
            </w:pPr>
            <w:r w:rsidRPr="00C30DB0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215x108սմ, քանակը՝ 25 հատ</w:t>
            </w: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</w:p>
          <w:p w14:paraId="1013593A" w14:textId="22033469" w:rsidR="00A81A6E" w:rsidRPr="00C30DB0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1FC6E" w14:textId="77777777" w:rsidR="0046179E" w:rsidRDefault="0046179E" w:rsidP="0046179E">
            <w:pPr>
              <w:spacing w:before="0"/>
              <w:ind w:left="0" w:firstLine="0"/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</w:pP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 xml:space="preserve">Պատուհանները պետք է պատրաստված լինեն </w:t>
            </w:r>
            <w:r w:rsidRPr="00C30DB0">
              <w:rPr>
                <w:rFonts w:ascii="Sylfaen" w:hAnsi="Sylfaen" w:cs="Arial"/>
                <w:sz w:val="12"/>
                <w:szCs w:val="12"/>
                <w:lang w:val="hy-AM"/>
              </w:rPr>
              <w:t xml:space="preserve">սպիտակ, մետալոպլաստե եռախցիկ, </w:t>
            </w:r>
            <w:r w:rsidRPr="00C30DB0"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  <w:t>70-80մմ</w:t>
            </w:r>
            <w:r w:rsidRPr="00C30DB0">
              <w:rPr>
                <w:rFonts w:ascii="Sylfaen" w:hAnsi="Sylfaen" w:cs="Arial"/>
                <w:sz w:val="12"/>
                <w:szCs w:val="12"/>
                <w:lang w:val="hy-AM"/>
              </w:rPr>
              <w:t xml:space="preserve"> </w:t>
            </w:r>
            <w:r w:rsidRPr="00C30DB0"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  <w:t>հաստությամբ բազմաֆունկցիոնալ բացվածքներով թ</w:t>
            </w:r>
            <w:r w:rsidRPr="00C30DB0">
              <w:rPr>
                <w:rFonts w:ascii="Sylfaen" w:hAnsi="Sylfaen" w:cs="Arial"/>
                <w:sz w:val="12"/>
                <w:szCs w:val="12"/>
                <w:lang w:val="hy-AM"/>
              </w:rPr>
              <w:t xml:space="preserve">երմոպրոֆիլներից, </w:t>
            </w:r>
            <w:r w:rsidRPr="00C30DB0"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  <w:t>երկշերտ հերմետիկ ապակե փաթեթներով, որոնց ապակիների հաստությունը 3-4մմ, փաթեթների հաստությունը՝ 24-26 մմ, թափանցիկ, անգույն։ Միջպրոֆիլային մետաղական թիթեղի հաստությունը պետք է լինի 1,5-2 մմ: Բացվող պատուհանները պետք է ունենան բարձր որակ: Բռնակները՝ մետաղական, 10-15 սմ երկարությամբ:</w:t>
            </w:r>
          </w:p>
          <w:p w14:paraId="58233566" w14:textId="5F30C2DE" w:rsidR="0046179E" w:rsidRPr="00C30DB0" w:rsidRDefault="0046179E" w:rsidP="0046179E">
            <w:pPr>
              <w:pStyle w:val="a6"/>
              <w:numPr>
                <w:ilvl w:val="0"/>
                <w:numId w:val="8"/>
              </w:numPr>
              <w:spacing w:before="0" w:after="0"/>
              <w:ind w:left="0" w:firstLine="0"/>
              <w:contextualSpacing w:val="0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C30DB0">
              <w:rPr>
                <w:rFonts w:ascii="Sylfaen" w:hAnsi="Sylfaen" w:cs="Sylfaen"/>
                <w:sz w:val="12"/>
                <w:szCs w:val="12"/>
                <w:lang w:val="hy-AM"/>
              </w:rPr>
              <w:t>Մետաղապլաստե</w:t>
            </w: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 xml:space="preserve"> պատուհան երկփեղկ։ Խ</w:t>
            </w:r>
            <w:r w:rsidRPr="00C30DB0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աչաձև միջնորումով բաժանված 2 մասի/փեղկի։ Երկու փեղկից մեկը  </w:t>
            </w: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>(պատուհանի մեկ/եկրորդը)՝ աջ փեղկը</w:t>
            </w:r>
            <w:r w:rsidRPr="00C30DB0">
              <w:rPr>
                <w:rFonts w:ascii="Sylfaen" w:hAnsi="Sylfaen" w:cs="Arial"/>
                <w:sz w:val="12"/>
                <w:szCs w:val="12"/>
                <w:lang w:val="hy-AM"/>
              </w:rPr>
              <w:t xml:space="preserve"> պետք է լինի բացվող ։  Բացվող փեղկը </w:t>
            </w: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>պետք է ամրացված լինի 2 ծխնիով։</w:t>
            </w:r>
            <w:r w:rsidRPr="00C30DB0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C30DB0">
              <w:rPr>
                <w:rFonts w:ascii="Sylfaen" w:hAnsi="Sylfaen" w:cs="Arial"/>
                <w:sz w:val="12"/>
                <w:szCs w:val="12"/>
                <w:lang w:val="hy-AM"/>
              </w:rPr>
              <w:t xml:space="preserve">Չափսերը </w:t>
            </w: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>(բարձր</w:t>
            </w:r>
            <w:r w:rsidRPr="00C30DB0"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Pr="00C30DB0">
              <w:rPr>
                <w:rFonts w:ascii="Sylfaen" w:hAnsi="Sylfaen" w:cs="Cambria Math"/>
                <w:sz w:val="12"/>
                <w:szCs w:val="12"/>
                <w:lang w:val="hy-AM"/>
              </w:rPr>
              <w:t>,</w:t>
            </w: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 xml:space="preserve"> լայն</w:t>
            </w:r>
            <w:r w:rsidRPr="00C30DB0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 քանակը՝ 19 հատ, </w:t>
            </w:r>
          </w:p>
          <w:p w14:paraId="59C47414" w14:textId="77777777" w:rsidR="0046179E" w:rsidRPr="00C30DB0" w:rsidRDefault="0046179E" w:rsidP="0046179E">
            <w:pPr>
              <w:pStyle w:val="a6"/>
              <w:numPr>
                <w:ilvl w:val="0"/>
                <w:numId w:val="8"/>
              </w:numPr>
              <w:spacing w:before="0" w:after="0"/>
              <w:ind w:left="0" w:firstLine="0"/>
              <w:contextualSpacing w:val="0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C30DB0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228x108 սմ, քանակը՝ 6 հատ </w:t>
            </w:r>
          </w:p>
          <w:p w14:paraId="60A5FDED" w14:textId="77777777" w:rsidR="0046179E" w:rsidRPr="00C30DB0" w:rsidRDefault="0046179E" w:rsidP="0046179E">
            <w:pPr>
              <w:pStyle w:val="a6"/>
              <w:numPr>
                <w:ilvl w:val="0"/>
                <w:numId w:val="8"/>
              </w:numPr>
              <w:spacing w:before="0" w:after="0"/>
              <w:ind w:left="0" w:firstLine="0"/>
              <w:contextualSpacing w:val="0"/>
              <w:rPr>
                <w:rFonts w:ascii="Sylfaen" w:hAnsi="Sylfaen"/>
                <w:sz w:val="12"/>
                <w:szCs w:val="12"/>
                <w:lang w:val="hy-AM"/>
              </w:rPr>
            </w:pPr>
            <w:r w:rsidRPr="00C30DB0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215x108սմ, քանակը՝ 25 հատ</w:t>
            </w:r>
            <w:r w:rsidRPr="00C30DB0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</w:p>
          <w:p w14:paraId="5152B32D" w14:textId="5B0B650E" w:rsidR="00A81A6E" w:rsidRPr="00550A7A" w:rsidRDefault="00A81A6E" w:rsidP="004617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0FE5" w:rsidRPr="00C30DB0" w14:paraId="4B8BC031" w14:textId="0708429C" w:rsidTr="00FA0E64">
        <w:trPr>
          <w:gridAfter w:val="1"/>
          <w:wAfter w:w="161" w:type="dxa"/>
          <w:trHeight w:val="169"/>
        </w:trPr>
        <w:tc>
          <w:tcPr>
            <w:tcW w:w="11051" w:type="dxa"/>
            <w:gridSpan w:val="35"/>
            <w:shd w:val="clear" w:color="auto" w:fill="99CCFF"/>
            <w:vAlign w:val="center"/>
          </w:tcPr>
          <w:p w14:paraId="451180EC" w14:textId="77777777" w:rsidR="00520FE5" w:rsidRPr="00550A7A" w:rsidRDefault="00520FE5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1A6E" w:rsidRPr="006A35A4" w14:paraId="24C3B0CB" w14:textId="77777777" w:rsidTr="00FA0E64">
        <w:trPr>
          <w:gridAfter w:val="1"/>
          <w:wAfter w:w="161" w:type="dxa"/>
          <w:trHeight w:val="137"/>
        </w:trPr>
        <w:tc>
          <w:tcPr>
            <w:tcW w:w="42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81A6E" w:rsidRPr="00501594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015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015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DF7AD35" w:rsidR="00A81A6E" w:rsidRPr="00501594" w:rsidRDefault="00F71112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71112">
              <w:rPr>
                <w:rFonts w:ascii="Sylfaen" w:hAnsi="Sylfaen"/>
                <w:b/>
                <w:sz w:val="14"/>
                <w:szCs w:val="14"/>
                <w:lang w:val="hy-AM"/>
              </w:rPr>
              <w:t>Գնանշման հարցում ՝</w:t>
            </w:r>
            <w:r w:rsidRPr="00F71112">
              <w:rPr>
                <w:rFonts w:ascii="Sylfaen" w:hAnsi="Sylfaen" w:cs="Sylfaen"/>
                <w:sz w:val="14"/>
                <w:szCs w:val="14"/>
                <w:lang w:val="af-ZA"/>
              </w:rPr>
              <w:t>,,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F71112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F71112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’’ 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ՀՀ</w:t>
            </w:r>
            <w:r w:rsidRPr="00F71112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 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F71112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22-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րդ</w:t>
            </w:r>
            <w:r w:rsidRPr="00F71112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հոդված</w:t>
            </w:r>
            <w:r w:rsidRPr="00F71112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,1-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ին</w:t>
            </w:r>
            <w:r w:rsidRPr="00F71112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կետ</w:t>
            </w:r>
          </w:p>
        </w:tc>
      </w:tr>
      <w:tr w:rsidR="00520FE5" w:rsidRPr="006A35A4" w14:paraId="075EEA57" w14:textId="24CE3466" w:rsidTr="00FA0E64">
        <w:trPr>
          <w:gridAfter w:val="1"/>
          <w:wAfter w:w="161" w:type="dxa"/>
          <w:trHeight w:val="196"/>
        </w:trPr>
        <w:tc>
          <w:tcPr>
            <w:tcW w:w="1105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20FE5" w:rsidRPr="00501594" w:rsidRDefault="00520FE5" w:rsidP="00520FE5">
            <w:pPr>
              <w:widowControl w:val="0"/>
              <w:spacing w:before="0" w:after="0"/>
              <w:ind w:left="0" w:right="-12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1A6E" w:rsidRPr="00D862BD" w14:paraId="681596E8" w14:textId="77777777" w:rsidTr="00FA0E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155"/>
        </w:trPr>
        <w:tc>
          <w:tcPr>
            <w:tcW w:w="34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81A6E" w:rsidRPr="00D862BD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015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015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641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01FC351" w:rsidR="00A81A6E" w:rsidRPr="00ED3711" w:rsidRDefault="000821A4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23</w:t>
            </w:r>
            <w:r w:rsidR="00ED37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10</w:t>
            </w:r>
            <w:r w:rsidR="00ED37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․2025թ․</w:t>
            </w:r>
          </w:p>
        </w:tc>
      </w:tr>
      <w:tr w:rsidR="00A81A6E" w:rsidRPr="00D862BD" w14:paraId="199F948A" w14:textId="77777777" w:rsidTr="00FA0E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164"/>
        </w:trPr>
        <w:tc>
          <w:tcPr>
            <w:tcW w:w="59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8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81A6E" w:rsidRPr="00D862BD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81A6E" w:rsidRPr="00D862BD" w14:paraId="6EE9B008" w14:textId="77777777" w:rsidTr="00FA0E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92"/>
        </w:trPr>
        <w:tc>
          <w:tcPr>
            <w:tcW w:w="59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AE704D3" w:rsidR="00A81A6E" w:rsidRPr="00D862BD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81A6E" w:rsidRPr="00D862BD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81A6E" w:rsidRPr="00D862BD" w14:paraId="13FE412E" w14:textId="77777777" w:rsidTr="00FA0E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47"/>
        </w:trPr>
        <w:tc>
          <w:tcPr>
            <w:tcW w:w="59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AA406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81A6E" w:rsidRPr="00D862BD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81A6E" w:rsidRPr="00D862BD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81A6E" w:rsidRPr="00D862BD" w14:paraId="321D26CF" w14:textId="77777777" w:rsidTr="00FA0E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47"/>
        </w:trPr>
        <w:tc>
          <w:tcPr>
            <w:tcW w:w="59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81A6E" w:rsidRPr="00D862BD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81A6E" w:rsidRPr="00D862BD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81A6E" w:rsidRPr="00D862BD" w14:paraId="68E691E2" w14:textId="77777777" w:rsidTr="00FA0E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155"/>
        </w:trPr>
        <w:tc>
          <w:tcPr>
            <w:tcW w:w="59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81A6E" w:rsidRPr="00D862BD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81A6E" w:rsidRPr="00D862BD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81A6E" w:rsidRPr="00D862BD" w14:paraId="30B89418" w14:textId="77777777" w:rsidTr="00FA0E64">
        <w:trPr>
          <w:gridAfter w:val="1"/>
          <w:wAfter w:w="161" w:type="dxa"/>
          <w:trHeight w:val="54"/>
        </w:trPr>
        <w:tc>
          <w:tcPr>
            <w:tcW w:w="11051" w:type="dxa"/>
            <w:gridSpan w:val="35"/>
            <w:shd w:val="clear" w:color="auto" w:fill="99CCFF"/>
            <w:vAlign w:val="center"/>
          </w:tcPr>
          <w:p w14:paraId="70776DB4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81A6E" w:rsidRPr="00D862BD" w14:paraId="10DC4861" w14:textId="77777777" w:rsidTr="00FA0E64">
        <w:trPr>
          <w:gridAfter w:val="1"/>
          <w:wAfter w:w="161" w:type="dxa"/>
          <w:trHeight w:val="605"/>
        </w:trPr>
        <w:tc>
          <w:tcPr>
            <w:tcW w:w="136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05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A81A6E" w:rsidRPr="00D862BD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86" w:type="dxa"/>
            <w:gridSpan w:val="24"/>
            <w:shd w:val="clear" w:color="auto" w:fill="auto"/>
            <w:vAlign w:val="center"/>
          </w:tcPr>
          <w:p w14:paraId="1FD38684" w14:textId="2B462658" w:rsidR="00A81A6E" w:rsidRPr="00D862BD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81A6E" w:rsidRPr="00D862BD" w14:paraId="3FD00E3A" w14:textId="77777777" w:rsidTr="00FA0E64">
        <w:trPr>
          <w:gridAfter w:val="1"/>
          <w:wAfter w:w="161" w:type="dxa"/>
          <w:trHeight w:val="365"/>
        </w:trPr>
        <w:tc>
          <w:tcPr>
            <w:tcW w:w="1360" w:type="dxa"/>
            <w:gridSpan w:val="3"/>
            <w:vMerge/>
            <w:shd w:val="clear" w:color="auto" w:fill="auto"/>
            <w:vAlign w:val="center"/>
          </w:tcPr>
          <w:p w14:paraId="67E5DBFB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gridSpan w:val="8"/>
            <w:vMerge/>
            <w:shd w:val="clear" w:color="auto" w:fill="auto"/>
            <w:vAlign w:val="center"/>
          </w:tcPr>
          <w:p w14:paraId="7835142E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8" w:type="dxa"/>
            <w:gridSpan w:val="11"/>
            <w:shd w:val="clear" w:color="auto" w:fill="auto"/>
            <w:vAlign w:val="center"/>
          </w:tcPr>
          <w:p w14:paraId="27542D69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635EE2FE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2" w:type="dxa"/>
            <w:gridSpan w:val="5"/>
            <w:shd w:val="clear" w:color="auto" w:fill="auto"/>
            <w:vAlign w:val="center"/>
          </w:tcPr>
          <w:p w14:paraId="4A371FE9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81A6E" w:rsidRPr="00D862BD" w14:paraId="4DA511EC" w14:textId="77777777" w:rsidTr="00FA0E64">
        <w:trPr>
          <w:gridAfter w:val="1"/>
          <w:wAfter w:w="161" w:type="dxa"/>
          <w:trHeight w:val="83"/>
        </w:trPr>
        <w:tc>
          <w:tcPr>
            <w:tcW w:w="1360" w:type="dxa"/>
            <w:gridSpan w:val="3"/>
            <w:shd w:val="clear" w:color="auto" w:fill="auto"/>
            <w:vAlign w:val="center"/>
          </w:tcPr>
          <w:p w14:paraId="5DBE5B3F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691" w:type="dxa"/>
            <w:gridSpan w:val="32"/>
            <w:shd w:val="clear" w:color="auto" w:fill="auto"/>
            <w:vAlign w:val="center"/>
          </w:tcPr>
          <w:p w14:paraId="6ABF72D4" w14:textId="77777777" w:rsidR="00A81A6E" w:rsidRPr="00D862BD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30712" w:rsidRPr="00D862BD" w14:paraId="50825522" w14:textId="77777777" w:rsidTr="00FA0E64">
        <w:trPr>
          <w:gridAfter w:val="1"/>
          <w:wAfter w:w="161" w:type="dxa"/>
          <w:trHeight w:val="83"/>
        </w:trPr>
        <w:tc>
          <w:tcPr>
            <w:tcW w:w="1360" w:type="dxa"/>
            <w:gridSpan w:val="3"/>
            <w:vMerge w:val="restart"/>
            <w:shd w:val="clear" w:color="auto" w:fill="auto"/>
            <w:vAlign w:val="center"/>
          </w:tcPr>
          <w:p w14:paraId="50AD5B95" w14:textId="77777777" w:rsidR="00630712" w:rsidRPr="00D862BD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5" w:type="dxa"/>
            <w:gridSpan w:val="8"/>
            <w:shd w:val="clear" w:color="auto" w:fill="auto"/>
            <w:vAlign w:val="center"/>
          </w:tcPr>
          <w:p w14:paraId="259F3C98" w14:textId="3CFFF727" w:rsidR="00630712" w:rsidRPr="00630712" w:rsidRDefault="00630712" w:rsidP="0063071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ԵԹԵՐԱԿ ՍՊԸ</w:t>
            </w:r>
          </w:p>
        </w:tc>
        <w:tc>
          <w:tcPr>
            <w:tcW w:w="3208" w:type="dxa"/>
            <w:gridSpan w:val="11"/>
            <w:shd w:val="clear" w:color="auto" w:fill="auto"/>
            <w:vAlign w:val="center"/>
          </w:tcPr>
          <w:p w14:paraId="1D867224" w14:textId="1BC49280" w:rsidR="00630712" w:rsidRPr="00630712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2750000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22B8A853" w14:textId="1EC8CD61" w:rsidR="00630712" w:rsidRPr="00630712" w:rsidRDefault="00F152EE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550000</w:t>
            </w:r>
          </w:p>
        </w:tc>
        <w:tc>
          <w:tcPr>
            <w:tcW w:w="2252" w:type="dxa"/>
            <w:gridSpan w:val="5"/>
            <w:shd w:val="clear" w:color="auto" w:fill="auto"/>
            <w:vAlign w:val="center"/>
          </w:tcPr>
          <w:p w14:paraId="1F59BBB2" w14:textId="14F8F338" w:rsidR="00630712" w:rsidRPr="00630712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3300000</w:t>
            </w:r>
          </w:p>
        </w:tc>
      </w:tr>
      <w:tr w:rsidR="00630712" w:rsidRPr="00D862BD" w14:paraId="17FC3D6B" w14:textId="77777777" w:rsidTr="00FA0E64">
        <w:trPr>
          <w:gridAfter w:val="1"/>
          <w:wAfter w:w="161" w:type="dxa"/>
          <w:trHeight w:val="83"/>
        </w:trPr>
        <w:tc>
          <w:tcPr>
            <w:tcW w:w="1360" w:type="dxa"/>
            <w:gridSpan w:val="3"/>
            <w:vMerge/>
            <w:shd w:val="clear" w:color="auto" w:fill="auto"/>
            <w:vAlign w:val="center"/>
          </w:tcPr>
          <w:p w14:paraId="5F458943" w14:textId="77777777" w:rsidR="00630712" w:rsidRPr="00D862BD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gridSpan w:val="8"/>
            <w:shd w:val="clear" w:color="auto" w:fill="auto"/>
            <w:vAlign w:val="center"/>
          </w:tcPr>
          <w:p w14:paraId="09AFB89E" w14:textId="42B972ED" w:rsidR="00630712" w:rsidRPr="00630712" w:rsidRDefault="00630712" w:rsidP="00630712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ԵՎՐՈ ԴՌՆԵՐ ՍՊԸ</w:t>
            </w:r>
          </w:p>
        </w:tc>
        <w:tc>
          <w:tcPr>
            <w:tcW w:w="3208" w:type="dxa"/>
            <w:gridSpan w:val="11"/>
            <w:shd w:val="clear" w:color="auto" w:fill="auto"/>
            <w:vAlign w:val="center"/>
          </w:tcPr>
          <w:p w14:paraId="354A40BE" w14:textId="5F34EC93" w:rsidR="00630712" w:rsidRPr="00630712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3190000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7CA28D77" w14:textId="6F1421C7" w:rsidR="00630712" w:rsidRPr="00630712" w:rsidRDefault="00F152EE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638000</w:t>
            </w:r>
          </w:p>
        </w:tc>
        <w:tc>
          <w:tcPr>
            <w:tcW w:w="2252" w:type="dxa"/>
            <w:gridSpan w:val="5"/>
            <w:shd w:val="clear" w:color="auto" w:fill="auto"/>
            <w:vAlign w:val="center"/>
          </w:tcPr>
          <w:p w14:paraId="031A0346" w14:textId="2D976A5C" w:rsidR="00630712" w:rsidRPr="00630712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3828000</w:t>
            </w:r>
          </w:p>
        </w:tc>
      </w:tr>
      <w:tr w:rsidR="00630712" w:rsidRPr="00D862BD" w14:paraId="1283AD6B" w14:textId="77777777" w:rsidTr="00FA0E64">
        <w:trPr>
          <w:gridAfter w:val="1"/>
          <w:wAfter w:w="161" w:type="dxa"/>
          <w:trHeight w:val="83"/>
        </w:trPr>
        <w:tc>
          <w:tcPr>
            <w:tcW w:w="1360" w:type="dxa"/>
            <w:gridSpan w:val="3"/>
            <w:vMerge/>
            <w:shd w:val="clear" w:color="auto" w:fill="auto"/>
            <w:vAlign w:val="center"/>
          </w:tcPr>
          <w:p w14:paraId="5CF3BE8F" w14:textId="77777777" w:rsidR="00630712" w:rsidRPr="00D862BD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gridSpan w:val="8"/>
            <w:shd w:val="clear" w:color="auto" w:fill="auto"/>
          </w:tcPr>
          <w:p w14:paraId="0DE2567C" w14:textId="5F7ACD2E" w:rsidR="00630712" w:rsidRPr="00630712" w:rsidRDefault="00630712" w:rsidP="00630712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ՎԱՀԱ-ՇԻՆ ՍՊԸ</w:t>
            </w:r>
          </w:p>
        </w:tc>
        <w:tc>
          <w:tcPr>
            <w:tcW w:w="3208" w:type="dxa"/>
            <w:gridSpan w:val="11"/>
            <w:shd w:val="clear" w:color="auto" w:fill="auto"/>
            <w:vAlign w:val="center"/>
          </w:tcPr>
          <w:p w14:paraId="3F1C810E" w14:textId="0C64A676" w:rsidR="00630712" w:rsidRPr="00630712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3250000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438FBDCB" w14:textId="5381F3CE" w:rsidR="00630712" w:rsidRPr="00630712" w:rsidRDefault="00F152EE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650000</w:t>
            </w:r>
          </w:p>
        </w:tc>
        <w:tc>
          <w:tcPr>
            <w:tcW w:w="2252" w:type="dxa"/>
            <w:gridSpan w:val="5"/>
            <w:shd w:val="clear" w:color="auto" w:fill="auto"/>
            <w:vAlign w:val="center"/>
          </w:tcPr>
          <w:p w14:paraId="7C70E810" w14:textId="24D81C0C" w:rsidR="00630712" w:rsidRPr="00630712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3900000</w:t>
            </w:r>
          </w:p>
        </w:tc>
      </w:tr>
      <w:tr w:rsidR="00630712" w:rsidRPr="00D862BD" w14:paraId="0785CC89" w14:textId="77777777" w:rsidTr="00FA0E64">
        <w:trPr>
          <w:gridAfter w:val="1"/>
          <w:wAfter w:w="161" w:type="dxa"/>
          <w:trHeight w:val="83"/>
        </w:trPr>
        <w:tc>
          <w:tcPr>
            <w:tcW w:w="1360" w:type="dxa"/>
            <w:gridSpan w:val="3"/>
            <w:vMerge/>
            <w:shd w:val="clear" w:color="auto" w:fill="auto"/>
            <w:vAlign w:val="center"/>
          </w:tcPr>
          <w:p w14:paraId="5F4345CF" w14:textId="77777777" w:rsidR="00630712" w:rsidRPr="00D862BD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gridSpan w:val="8"/>
            <w:shd w:val="clear" w:color="auto" w:fill="auto"/>
          </w:tcPr>
          <w:p w14:paraId="32DA0219" w14:textId="051E4ACF" w:rsidR="00630712" w:rsidRPr="00630712" w:rsidRDefault="00630712" w:rsidP="00630712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ԱՐՏ ՊԼԱՍ ՍՊԸ</w:t>
            </w:r>
          </w:p>
        </w:tc>
        <w:tc>
          <w:tcPr>
            <w:tcW w:w="3208" w:type="dxa"/>
            <w:gridSpan w:val="11"/>
            <w:shd w:val="clear" w:color="auto" w:fill="auto"/>
            <w:vAlign w:val="center"/>
          </w:tcPr>
          <w:p w14:paraId="708F4222" w14:textId="0C52B54B" w:rsidR="00630712" w:rsidRPr="00630712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2666250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42E91660" w14:textId="433568B7" w:rsidR="00630712" w:rsidRPr="00630712" w:rsidRDefault="00F152EE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529250</w:t>
            </w:r>
          </w:p>
        </w:tc>
        <w:tc>
          <w:tcPr>
            <w:tcW w:w="2252" w:type="dxa"/>
            <w:gridSpan w:val="5"/>
            <w:shd w:val="clear" w:color="auto" w:fill="auto"/>
            <w:vAlign w:val="center"/>
          </w:tcPr>
          <w:p w14:paraId="030C3CD1" w14:textId="11B8BCEC" w:rsidR="00630712" w:rsidRPr="00630712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3199500</w:t>
            </w:r>
          </w:p>
        </w:tc>
      </w:tr>
      <w:tr w:rsidR="00630712" w:rsidRPr="00D862BD" w14:paraId="4B509631" w14:textId="77777777" w:rsidTr="00FA0E64">
        <w:trPr>
          <w:gridAfter w:val="1"/>
          <w:wAfter w:w="161" w:type="dxa"/>
          <w:trHeight w:val="83"/>
        </w:trPr>
        <w:tc>
          <w:tcPr>
            <w:tcW w:w="1360" w:type="dxa"/>
            <w:gridSpan w:val="3"/>
            <w:vMerge/>
            <w:shd w:val="clear" w:color="auto" w:fill="auto"/>
            <w:vAlign w:val="center"/>
          </w:tcPr>
          <w:p w14:paraId="59E14B98" w14:textId="77777777" w:rsidR="00630712" w:rsidRPr="00D862BD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gridSpan w:val="8"/>
            <w:shd w:val="clear" w:color="auto" w:fill="auto"/>
          </w:tcPr>
          <w:p w14:paraId="331DF2CA" w14:textId="7628ACA8" w:rsidR="00630712" w:rsidRPr="00630712" w:rsidRDefault="00630712" w:rsidP="00630712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ՏԻԳՐԱՆ ԲԱԲԱՅԱՆ ԱՁ</w:t>
            </w:r>
          </w:p>
        </w:tc>
        <w:tc>
          <w:tcPr>
            <w:tcW w:w="3208" w:type="dxa"/>
            <w:gridSpan w:val="11"/>
            <w:shd w:val="clear" w:color="auto" w:fill="auto"/>
            <w:vAlign w:val="center"/>
          </w:tcPr>
          <w:p w14:paraId="1EF810CB" w14:textId="5C01A91B" w:rsidR="00630712" w:rsidRPr="00630712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4050000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2DA8F452" w14:textId="72FF0553" w:rsidR="00630712" w:rsidRPr="00630712" w:rsidRDefault="00F152EE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52" w:type="dxa"/>
            <w:gridSpan w:val="5"/>
            <w:shd w:val="clear" w:color="auto" w:fill="auto"/>
            <w:vAlign w:val="center"/>
          </w:tcPr>
          <w:p w14:paraId="45B1A696" w14:textId="773464ED" w:rsidR="00630712" w:rsidRPr="00630712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4050000</w:t>
            </w:r>
          </w:p>
        </w:tc>
      </w:tr>
      <w:tr w:rsidR="00630712" w:rsidRPr="00D862BD" w14:paraId="2B7185FC" w14:textId="77777777" w:rsidTr="00FA0E64">
        <w:trPr>
          <w:gridAfter w:val="1"/>
          <w:wAfter w:w="161" w:type="dxa"/>
          <w:trHeight w:val="83"/>
        </w:trPr>
        <w:tc>
          <w:tcPr>
            <w:tcW w:w="1360" w:type="dxa"/>
            <w:gridSpan w:val="3"/>
            <w:vMerge/>
            <w:shd w:val="clear" w:color="auto" w:fill="auto"/>
            <w:vAlign w:val="center"/>
          </w:tcPr>
          <w:p w14:paraId="2B34F37D" w14:textId="77777777" w:rsidR="00630712" w:rsidRPr="00D862BD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gridSpan w:val="8"/>
            <w:shd w:val="clear" w:color="auto" w:fill="auto"/>
          </w:tcPr>
          <w:p w14:paraId="296DDD4D" w14:textId="1174917C" w:rsidR="00630712" w:rsidRPr="00630712" w:rsidRDefault="00630712" w:rsidP="00630712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ԷԴԱՌԱ ՊԼԱՍՏ ՍՊԸ</w:t>
            </w:r>
          </w:p>
        </w:tc>
        <w:tc>
          <w:tcPr>
            <w:tcW w:w="3208" w:type="dxa"/>
            <w:gridSpan w:val="11"/>
            <w:shd w:val="clear" w:color="auto" w:fill="auto"/>
            <w:vAlign w:val="center"/>
          </w:tcPr>
          <w:p w14:paraId="76CF931C" w14:textId="46C146C0" w:rsidR="00630712" w:rsidRPr="00630712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3300000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144B8599" w14:textId="46828A54" w:rsidR="00630712" w:rsidRPr="00630712" w:rsidRDefault="00F152EE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660000</w:t>
            </w:r>
          </w:p>
        </w:tc>
        <w:tc>
          <w:tcPr>
            <w:tcW w:w="2252" w:type="dxa"/>
            <w:gridSpan w:val="5"/>
            <w:shd w:val="clear" w:color="auto" w:fill="auto"/>
            <w:vAlign w:val="center"/>
          </w:tcPr>
          <w:p w14:paraId="3050EBC4" w14:textId="3010C4F8" w:rsidR="00630712" w:rsidRPr="00630712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3960000</w:t>
            </w:r>
          </w:p>
        </w:tc>
      </w:tr>
      <w:tr w:rsidR="00630712" w:rsidRPr="00D862BD" w14:paraId="48BE207B" w14:textId="77777777" w:rsidTr="00FA0E64">
        <w:trPr>
          <w:gridAfter w:val="1"/>
          <w:wAfter w:w="161" w:type="dxa"/>
          <w:trHeight w:val="83"/>
        </w:trPr>
        <w:tc>
          <w:tcPr>
            <w:tcW w:w="1360" w:type="dxa"/>
            <w:gridSpan w:val="3"/>
            <w:vMerge/>
            <w:shd w:val="clear" w:color="auto" w:fill="auto"/>
            <w:vAlign w:val="center"/>
          </w:tcPr>
          <w:p w14:paraId="18A1EC19" w14:textId="77777777" w:rsidR="00630712" w:rsidRPr="00D862BD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gridSpan w:val="8"/>
            <w:shd w:val="clear" w:color="auto" w:fill="auto"/>
          </w:tcPr>
          <w:p w14:paraId="16EB40D8" w14:textId="3FFDFD9D" w:rsidR="00630712" w:rsidRPr="00630712" w:rsidRDefault="00630712" w:rsidP="00630712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ԱԼՄԱՆ ԳՐՈՒՊ ՍՊԸ</w:t>
            </w:r>
          </w:p>
        </w:tc>
        <w:tc>
          <w:tcPr>
            <w:tcW w:w="3208" w:type="dxa"/>
            <w:gridSpan w:val="11"/>
            <w:shd w:val="clear" w:color="auto" w:fill="auto"/>
            <w:vAlign w:val="center"/>
          </w:tcPr>
          <w:p w14:paraId="5A235610" w14:textId="7FC41AB3" w:rsidR="00630712" w:rsidRPr="00630712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2466000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18A99B7A" w14:textId="1CE348BF" w:rsidR="00630712" w:rsidRPr="00630712" w:rsidRDefault="00F152EE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493200</w:t>
            </w:r>
          </w:p>
        </w:tc>
        <w:tc>
          <w:tcPr>
            <w:tcW w:w="2252" w:type="dxa"/>
            <w:gridSpan w:val="5"/>
            <w:shd w:val="clear" w:color="auto" w:fill="auto"/>
            <w:vAlign w:val="center"/>
          </w:tcPr>
          <w:p w14:paraId="3DBE4DDE" w14:textId="0E613517" w:rsidR="00630712" w:rsidRPr="00630712" w:rsidRDefault="00630712" w:rsidP="0063071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2959200</w:t>
            </w:r>
          </w:p>
        </w:tc>
      </w:tr>
      <w:tr w:rsidR="00FF7705" w:rsidRPr="00D862BD" w14:paraId="700CD07F" w14:textId="77777777" w:rsidTr="00FA0E64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F7705" w:rsidRPr="00D862BD" w14:paraId="521126E1" w14:textId="77777777" w:rsidTr="00FA0E64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F7705" w:rsidRPr="00D862BD" w14:paraId="552679BF" w14:textId="77777777" w:rsidTr="00FA0E64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F7705" w:rsidRPr="00D862BD" w14:paraId="3CA6FABC" w14:textId="77777777" w:rsidTr="00FA0E64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D862B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D862B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862B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862B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F7705" w:rsidRPr="00D862BD" w14:paraId="5E96A1C5" w14:textId="77777777" w:rsidTr="00FA0E64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F7705" w:rsidRPr="00D862BD" w14:paraId="443F73EF" w14:textId="77777777" w:rsidTr="00FA0E64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F7705" w:rsidRPr="00D862BD" w14:paraId="522ACAFB" w14:textId="77777777" w:rsidTr="00FA0E64">
        <w:trPr>
          <w:trHeight w:val="331"/>
        </w:trPr>
        <w:tc>
          <w:tcPr>
            <w:tcW w:w="2253" w:type="dxa"/>
            <w:gridSpan w:val="5"/>
            <w:shd w:val="clear" w:color="auto" w:fill="auto"/>
            <w:vAlign w:val="center"/>
          </w:tcPr>
          <w:p w14:paraId="514F7E40" w14:textId="77777777" w:rsidR="00FF7705" w:rsidRPr="00D862BD" w:rsidRDefault="00FF7705" w:rsidP="00FF770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9" w:type="dxa"/>
            <w:gridSpan w:val="31"/>
            <w:shd w:val="clear" w:color="auto" w:fill="auto"/>
            <w:vAlign w:val="center"/>
          </w:tcPr>
          <w:p w14:paraId="71AB42B3" w14:textId="77777777" w:rsidR="00FF7705" w:rsidRPr="00D862BD" w:rsidRDefault="00FF7705" w:rsidP="00FF770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D862BD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FF7705" w:rsidRPr="00D862BD" w14:paraId="617248CD" w14:textId="77777777" w:rsidTr="00FA0E64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F7705" w:rsidRPr="00D862BD" w14:paraId="1515C769" w14:textId="77777777" w:rsidTr="00FA0E64">
        <w:trPr>
          <w:trHeight w:val="346"/>
        </w:trPr>
        <w:tc>
          <w:tcPr>
            <w:tcW w:w="497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F7705" w:rsidRPr="00D862BD" w:rsidRDefault="00FF7705" w:rsidP="00FF770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5987F12" w:rsidR="00FF7705" w:rsidRPr="00D443DB" w:rsidRDefault="00D443DB" w:rsidP="00FF770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3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 w:rsidR="00FF7705" w:rsidRPr="00D443D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D443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</w:t>
            </w:r>
            <w:r w:rsidR="00FF7705" w:rsidRPr="00D443D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F7705" w:rsidRPr="00D443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="00FF7705" w:rsidRPr="00D443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FF7705" w:rsidRPr="00D443D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F7705" w:rsidRPr="00D862BD" w14:paraId="71BEA872" w14:textId="77777777" w:rsidTr="00FA0E64">
        <w:trPr>
          <w:trHeight w:val="92"/>
        </w:trPr>
        <w:tc>
          <w:tcPr>
            <w:tcW w:w="4973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FF7705" w:rsidRPr="00D862BD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F7705" w:rsidRPr="00D862BD" w:rsidRDefault="00FF7705" w:rsidP="00FF770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F7705" w:rsidRPr="00D862BD" w:rsidRDefault="00FF7705" w:rsidP="00FF770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FF7705" w:rsidRPr="00D862BD" w14:paraId="04C80107" w14:textId="77777777" w:rsidTr="00FA0E64">
        <w:trPr>
          <w:trHeight w:val="92"/>
        </w:trPr>
        <w:tc>
          <w:tcPr>
            <w:tcW w:w="4973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F7705" w:rsidRPr="00D862BD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C1A0113" w:rsidR="00FF7705" w:rsidRPr="00D443DB" w:rsidRDefault="00D443DB" w:rsidP="00FF770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3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31</w:t>
            </w:r>
            <w:r w:rsidR="00FF7705" w:rsidRPr="00D443D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D443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</w:t>
            </w:r>
            <w:r w:rsidR="00FF7705" w:rsidRPr="00D443D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F7705" w:rsidRPr="00D443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="00FF7705" w:rsidRPr="00D443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FF7705" w:rsidRPr="00D443D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122A2CF" w:rsidR="00FF7705" w:rsidRPr="00D443DB" w:rsidRDefault="00D443DB" w:rsidP="00FF770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43D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09</w:t>
            </w:r>
            <w:r w:rsidR="00FF7705" w:rsidRPr="00D443D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D443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Pr="00D443D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F7705" w:rsidRPr="00D443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2025թ</w:t>
            </w:r>
            <w:r w:rsidR="00FF7705" w:rsidRPr="00D443D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F7705" w:rsidRPr="00D862BD" w14:paraId="2254FA5C" w14:textId="77777777" w:rsidTr="00FA0E64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9E1E4F5" w:rsidR="00FF7705" w:rsidRPr="00D443DB" w:rsidRDefault="00FF7705" w:rsidP="00FF7705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443D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1</w:t>
            </w:r>
            <w:r w:rsidR="00FA0E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8</w:t>
            </w:r>
            <w:r w:rsidR="00D443D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․11․2025թ․</w:t>
            </w:r>
          </w:p>
        </w:tc>
      </w:tr>
      <w:tr w:rsidR="00FF7705" w:rsidRPr="00D862BD" w14:paraId="3C75DA26" w14:textId="77777777" w:rsidTr="00FA0E64">
        <w:trPr>
          <w:trHeight w:val="344"/>
        </w:trPr>
        <w:tc>
          <w:tcPr>
            <w:tcW w:w="497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F7705" w:rsidRPr="00E721AA" w:rsidRDefault="00FF7705" w:rsidP="00FF770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C9D9679" w:rsidR="00FF7705" w:rsidRPr="00E721AA" w:rsidRDefault="00DA5691" w:rsidP="00FF7705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 w:rsidR="00FA0E6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="00FF7705" w:rsidRPr="00E721A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A0E6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11</w:t>
            </w:r>
            <w:r w:rsidR="00FF7705" w:rsidRPr="00E721A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․2025թ․</w:t>
            </w:r>
          </w:p>
        </w:tc>
      </w:tr>
      <w:tr w:rsidR="00FF7705" w:rsidRPr="00D862BD" w14:paraId="0682C6BE" w14:textId="77777777" w:rsidTr="00FA0E64">
        <w:trPr>
          <w:trHeight w:val="344"/>
        </w:trPr>
        <w:tc>
          <w:tcPr>
            <w:tcW w:w="497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F7705" w:rsidRPr="00E721AA" w:rsidRDefault="00FF7705" w:rsidP="00FF770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BC032E1" w:rsidR="00FF7705" w:rsidRPr="00E721AA" w:rsidRDefault="00DA5691" w:rsidP="00FF770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 w:rsidR="00FA0E6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FF7705" w:rsidRPr="00E721A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A0E6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11</w:t>
            </w:r>
            <w:r w:rsidR="00FF7705" w:rsidRPr="00E721A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․2025թ․</w:t>
            </w:r>
          </w:p>
        </w:tc>
      </w:tr>
      <w:tr w:rsidR="00FF7705" w:rsidRPr="00D862BD" w14:paraId="79A64497" w14:textId="77777777" w:rsidTr="00FA0E64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F7705" w:rsidRPr="00D862BD" w14:paraId="4E4EA255" w14:textId="77777777" w:rsidTr="00FA0E64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FF7705" w:rsidRPr="00E721AA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8" w:type="dxa"/>
            <w:gridSpan w:val="32"/>
            <w:shd w:val="clear" w:color="auto" w:fill="auto"/>
            <w:vAlign w:val="center"/>
          </w:tcPr>
          <w:p w14:paraId="0A5086C3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E721AA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721A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FF7705" w:rsidRPr="00D862BD" w14:paraId="11F19FA1" w14:textId="77777777" w:rsidTr="00FA0E64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39B67943" w14:textId="77777777" w:rsidR="00FF7705" w:rsidRPr="00E721AA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1"/>
            <w:vMerge w:val="restart"/>
            <w:shd w:val="clear" w:color="auto" w:fill="auto"/>
            <w:vAlign w:val="center"/>
          </w:tcPr>
          <w:p w14:paraId="23EE0CE1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7" w:type="dxa"/>
            <w:gridSpan w:val="9"/>
            <w:shd w:val="clear" w:color="auto" w:fill="auto"/>
            <w:vAlign w:val="center"/>
          </w:tcPr>
          <w:p w14:paraId="0911FBB2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F7705" w:rsidRPr="00D862BD" w14:paraId="4DC53241" w14:textId="77777777" w:rsidTr="00FA0E64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7D858D4B" w14:textId="77777777" w:rsidR="00FF7705" w:rsidRPr="00E721AA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1"/>
            <w:vMerge/>
            <w:shd w:val="clear" w:color="auto" w:fill="auto"/>
            <w:vAlign w:val="center"/>
          </w:tcPr>
          <w:p w14:paraId="67FA13FC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9"/>
            <w:shd w:val="clear" w:color="auto" w:fill="auto"/>
            <w:vAlign w:val="center"/>
          </w:tcPr>
          <w:p w14:paraId="3C0959C2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F7705" w:rsidRPr="00D862BD" w14:paraId="75FDA7D8" w14:textId="77777777" w:rsidTr="00FA0E64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F7705" w:rsidRPr="00E721AA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F7705" w:rsidRPr="00D862BD" w14:paraId="1E28D31D" w14:textId="77777777" w:rsidTr="00FA0E64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F1D10DE" w14:textId="52EC0C38" w:rsidR="00FF7705" w:rsidRPr="00E721AA" w:rsidRDefault="00FF7705" w:rsidP="00FF770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14:paraId="391CD0D1" w14:textId="045FD9B7" w:rsidR="00FF7705" w:rsidRPr="00E721AA" w:rsidRDefault="00FA0E64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ԱԼՄԱՆ ԳՐՈՒՊ ՍՊԸ</w:t>
            </w:r>
          </w:p>
        </w:tc>
        <w:tc>
          <w:tcPr>
            <w:tcW w:w="2089" w:type="dxa"/>
            <w:gridSpan w:val="11"/>
            <w:shd w:val="clear" w:color="auto" w:fill="auto"/>
            <w:vAlign w:val="center"/>
          </w:tcPr>
          <w:p w14:paraId="2183B64C" w14:textId="05A75A42" w:rsidR="00FF7705" w:rsidRPr="00E721AA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721AA">
              <w:rPr>
                <w:rFonts w:ascii="Sylfaen" w:hAnsi="Sylfaen"/>
                <w:bCs/>
                <w:sz w:val="14"/>
                <w:szCs w:val="14"/>
                <w:lang w:val="af-ZA"/>
              </w:rPr>
              <w:t>«</w:t>
            </w:r>
            <w:r w:rsidRPr="00E721AA">
              <w:rPr>
                <w:rFonts w:ascii="Sylfaen" w:hAnsi="Sylfaen"/>
                <w:bCs/>
                <w:sz w:val="14"/>
                <w:szCs w:val="14"/>
                <w:lang w:val="hy-AM"/>
              </w:rPr>
              <w:t>ԲԻ</w:t>
            </w:r>
            <w:r w:rsidRPr="00E721AA">
              <w:rPr>
                <w:rFonts w:ascii="Sylfaen" w:hAnsi="Sylfaen"/>
                <w:bCs/>
                <w:sz w:val="14"/>
                <w:szCs w:val="14"/>
                <w:lang w:val="af-ZA"/>
              </w:rPr>
              <w:t>-ԳՀ</w:t>
            </w:r>
            <w:r w:rsidRPr="00E721AA">
              <w:rPr>
                <w:rFonts w:ascii="Sylfaen" w:hAnsi="Sylfaen"/>
                <w:bCs/>
                <w:sz w:val="14"/>
                <w:szCs w:val="14"/>
                <w:lang w:val="hy-AM"/>
              </w:rPr>
              <w:t>ԱՊ</w:t>
            </w:r>
            <w:r w:rsidRPr="00E721AA">
              <w:rPr>
                <w:rFonts w:ascii="Sylfaen" w:hAnsi="Sylfaen"/>
                <w:bCs/>
                <w:sz w:val="14"/>
                <w:szCs w:val="14"/>
                <w:lang w:val="af-ZA"/>
              </w:rPr>
              <w:t>ՁԲ-2025</w:t>
            </w:r>
            <w:r w:rsidRPr="00E721AA">
              <w:rPr>
                <w:rFonts w:ascii="Sylfaen" w:hAnsi="Sylfaen"/>
                <w:bCs/>
                <w:sz w:val="14"/>
                <w:szCs w:val="14"/>
                <w:lang w:val="hy-AM"/>
              </w:rPr>
              <w:t>-</w:t>
            </w:r>
            <w:r w:rsidRPr="00E721AA">
              <w:rPr>
                <w:rFonts w:ascii="Sylfaen" w:hAnsi="Sylfaen"/>
                <w:bCs/>
                <w:sz w:val="14"/>
                <w:szCs w:val="14"/>
                <w:lang w:val="af-ZA"/>
              </w:rPr>
              <w:t>0</w:t>
            </w:r>
            <w:r w:rsidRPr="00E721AA">
              <w:rPr>
                <w:rFonts w:ascii="Sylfaen" w:hAnsi="Sylfaen"/>
                <w:bCs/>
                <w:sz w:val="14"/>
                <w:szCs w:val="14"/>
                <w:lang w:val="hy-AM"/>
              </w:rPr>
              <w:t>9-1</w:t>
            </w:r>
            <w:r w:rsidR="00FA0E64">
              <w:rPr>
                <w:rFonts w:ascii="Sylfaen" w:hAnsi="Sylfaen"/>
                <w:bCs/>
                <w:sz w:val="14"/>
                <w:szCs w:val="14"/>
                <w:lang w:val="hy-AM"/>
              </w:rPr>
              <w:t>8</w:t>
            </w:r>
            <w:r w:rsidRPr="00E721AA">
              <w:rPr>
                <w:rFonts w:ascii="Sylfaen" w:hAnsi="Sylfaen"/>
                <w:bCs/>
                <w:sz w:val="14"/>
                <w:szCs w:val="14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60050B61" w:rsidR="00FF7705" w:rsidRPr="00E721AA" w:rsidRDefault="00FA0E64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 w:rsidR="00FF7705" w:rsidRPr="00E721A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11</w:t>
            </w:r>
            <w:r w:rsidR="00FF7705" w:rsidRPr="00E721A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․2025թ․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7A4229BB" w:rsidR="00FF7705" w:rsidRPr="00E721AA" w:rsidRDefault="006334C7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 w:rsidR="00FA0E6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FF7705" w:rsidRPr="00E721A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</w:t>
            </w:r>
            <w:r w:rsidR="00FA0E6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</w:t>
            </w:r>
            <w:r w:rsidR="00FF7705" w:rsidRPr="00E721A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․2025թ․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05C4F8C1" w:rsidR="00FF7705" w:rsidRPr="00165D43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24E7813A" w:rsidR="00FF7705" w:rsidRPr="00D862BD" w:rsidRDefault="00B52FBE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2959200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 w14:paraId="6043A549" w14:textId="6CE099F0" w:rsidR="00FF7705" w:rsidRPr="006244C9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FF7705" w:rsidRPr="00D862BD" w14:paraId="41E4ED39" w14:textId="77777777" w:rsidTr="00FA0E64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77777777" w:rsidR="00FF7705" w:rsidRPr="00D862BD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FF7705" w:rsidRPr="00D862BD" w14:paraId="1F657639" w14:textId="77777777" w:rsidTr="00FA0E64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F7705" w:rsidRPr="00D862BD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F7705" w:rsidRPr="00D862BD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F7705" w:rsidRPr="00D862BD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F7705" w:rsidRPr="00D862BD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F7705" w:rsidRPr="00D862BD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FF7705" w:rsidRPr="00165D43" w14:paraId="20BC55B9" w14:textId="77777777" w:rsidTr="00FA0E64">
        <w:trPr>
          <w:trHeight w:val="155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2752A33" w14:textId="51478BFE" w:rsidR="00FF7705" w:rsidRPr="00165D43" w:rsidRDefault="00FF7705" w:rsidP="00FF770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3E09090" w14:textId="6418B2BE" w:rsidR="00FF7705" w:rsidRPr="00D862BD" w:rsidRDefault="00B52FBE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30712">
              <w:rPr>
                <w:rFonts w:ascii="Sylfaen" w:hAnsi="Sylfaen"/>
                <w:sz w:val="16"/>
                <w:szCs w:val="16"/>
              </w:rPr>
              <w:t>ԱԼՄԱՆ ԳՐՈՒՊ ՍՊԸ</w:t>
            </w:r>
          </w:p>
        </w:tc>
        <w:tc>
          <w:tcPr>
            <w:tcW w:w="3106" w:type="dxa"/>
            <w:gridSpan w:val="14"/>
            <w:shd w:val="clear" w:color="auto" w:fill="auto"/>
            <w:vAlign w:val="center"/>
          </w:tcPr>
          <w:p w14:paraId="3F0DD316" w14:textId="77777777" w:rsidR="001639E4" w:rsidRDefault="00B52FBE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B52FBE">
              <w:rPr>
                <w:rFonts w:ascii="Sylfaen" w:hAnsi="Sylfaen"/>
                <w:sz w:val="16"/>
                <w:szCs w:val="16"/>
              </w:rPr>
              <w:t>Ք</w:t>
            </w:r>
            <w:r w:rsidRPr="00B52FBE">
              <w:rPr>
                <w:rFonts w:ascii="Times New Roman" w:hAnsi="Times New Roman"/>
                <w:sz w:val="16"/>
                <w:szCs w:val="16"/>
              </w:rPr>
              <w:t>․</w:t>
            </w:r>
            <w:r w:rsidRPr="00B52FBE">
              <w:rPr>
                <w:rFonts w:ascii="Sylfaen" w:hAnsi="Sylfaen"/>
                <w:sz w:val="16"/>
                <w:szCs w:val="16"/>
              </w:rPr>
              <w:t xml:space="preserve"> Հրազդան, Երևանյան 29     </w:t>
            </w:r>
          </w:p>
          <w:p w14:paraId="4916BA54" w14:textId="5A6064F4" w:rsidR="00FF7705" w:rsidRPr="00B52FBE" w:rsidRDefault="00B52FBE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52FBE">
              <w:rPr>
                <w:rFonts w:ascii="Sylfaen" w:hAnsi="Sylfaen"/>
                <w:sz w:val="16"/>
                <w:szCs w:val="16"/>
              </w:rPr>
              <w:t>հեռ</w:t>
            </w:r>
            <w:r w:rsidRPr="00B52FBE">
              <w:rPr>
                <w:rFonts w:ascii="Times New Roman" w:hAnsi="Times New Roman"/>
                <w:sz w:val="16"/>
                <w:szCs w:val="16"/>
              </w:rPr>
              <w:t>․</w:t>
            </w:r>
            <w:r w:rsidRPr="00B52FBE">
              <w:rPr>
                <w:rFonts w:ascii="Sylfaen" w:hAnsi="Sylfaen"/>
                <w:sz w:val="16"/>
                <w:szCs w:val="16"/>
              </w:rPr>
              <w:t xml:space="preserve"> +374 </w:t>
            </w:r>
            <w:r w:rsidR="00561433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Pr="00B52FBE">
              <w:rPr>
                <w:rFonts w:ascii="Sylfaen" w:hAnsi="Sylfaen"/>
                <w:sz w:val="16"/>
                <w:szCs w:val="16"/>
              </w:rPr>
              <w:t>98 856 799</w:t>
            </w:r>
          </w:p>
        </w:tc>
        <w:tc>
          <w:tcPr>
            <w:tcW w:w="1677" w:type="dxa"/>
            <w:gridSpan w:val="7"/>
            <w:shd w:val="clear" w:color="auto" w:fill="auto"/>
            <w:vAlign w:val="center"/>
          </w:tcPr>
          <w:p w14:paraId="07F71670" w14:textId="4C0EAD0A" w:rsidR="00FF7705" w:rsidRPr="00B52FBE" w:rsidRDefault="009A0BFE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B52FBE" w:rsidRPr="00B52FBE">
                <w:rPr>
                  <w:rStyle w:val="ad"/>
                  <w:rFonts w:ascii="Sylfaen" w:hAnsi="Sylfaen"/>
                  <w:sz w:val="16"/>
                  <w:szCs w:val="16"/>
                </w:rPr>
                <w:t>Simonyanna93@mail.ru</w:t>
              </w:r>
            </w:hyperlink>
          </w:p>
        </w:tc>
        <w:tc>
          <w:tcPr>
            <w:tcW w:w="2133" w:type="dxa"/>
            <w:gridSpan w:val="8"/>
            <w:shd w:val="clear" w:color="auto" w:fill="auto"/>
            <w:vAlign w:val="center"/>
          </w:tcPr>
          <w:p w14:paraId="2D248C13" w14:textId="655C1FF1" w:rsidR="00FF7705" w:rsidRPr="0019393C" w:rsidRDefault="0019393C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163158078465</w:t>
            </w:r>
          </w:p>
        </w:tc>
        <w:tc>
          <w:tcPr>
            <w:tcW w:w="2072" w:type="dxa"/>
            <w:gridSpan w:val="3"/>
            <w:shd w:val="clear" w:color="auto" w:fill="auto"/>
            <w:vAlign w:val="center"/>
          </w:tcPr>
          <w:p w14:paraId="4965CBF8" w14:textId="656139C3" w:rsidR="00FF7705" w:rsidRDefault="00B52FBE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B52FBE">
              <w:rPr>
                <w:rFonts w:ascii="Sylfaen" w:hAnsi="Sylfaen"/>
                <w:sz w:val="16"/>
                <w:szCs w:val="16"/>
              </w:rPr>
              <w:t>03032654</w:t>
            </w:r>
          </w:p>
          <w:p w14:paraId="6E1E7005" w14:textId="3D38BB29" w:rsidR="00B52FBE" w:rsidRPr="00B52FBE" w:rsidRDefault="006A35A4" w:rsidP="009A0BF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0105983554</w:t>
            </w:r>
          </w:p>
        </w:tc>
      </w:tr>
      <w:tr w:rsidR="00FF7705" w:rsidRPr="00165D43" w14:paraId="496A046D" w14:textId="77777777" w:rsidTr="00FA0E64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FF7705" w:rsidRPr="00165D43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7705" w:rsidRPr="00D862BD" w14:paraId="3863A00B" w14:textId="77777777" w:rsidTr="00FA0E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F7705" w:rsidRPr="00D862BD" w:rsidRDefault="00FF7705" w:rsidP="00FF770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F7705" w:rsidRPr="00D862BD" w:rsidRDefault="00FF7705" w:rsidP="00FF770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862BD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862BD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F7705" w:rsidRPr="00D862BD" w14:paraId="485BF528" w14:textId="77777777" w:rsidTr="00FA0E64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F7705" w:rsidRPr="00D862BD" w14:paraId="7DB42300" w14:textId="77777777" w:rsidTr="00FA0E64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56E7D3D4" w:rsidR="00FF7705" w:rsidRPr="00D862BD" w:rsidRDefault="00FF7705" w:rsidP="00FF770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FF7705" w:rsidRPr="00D862BD" w:rsidRDefault="00FF7705" w:rsidP="00FF770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FF7705" w:rsidRPr="00D862BD" w:rsidRDefault="00FF7705" w:rsidP="00FF770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F7705" w:rsidRPr="00D862BD" w:rsidRDefault="00FF7705" w:rsidP="00FF770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FF7705" w:rsidRPr="00D862BD" w:rsidRDefault="00FF7705" w:rsidP="00FF770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F7705" w:rsidRPr="00D862BD" w:rsidRDefault="00FF7705" w:rsidP="00FF770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F7705" w:rsidRPr="00D862BD" w:rsidRDefault="00FF7705" w:rsidP="00FF770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FF7705" w:rsidRPr="00D862BD" w:rsidRDefault="00FF7705" w:rsidP="00FF770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F7705" w:rsidRPr="00D862BD" w14:paraId="3CC8B38C" w14:textId="77777777" w:rsidTr="00FA0E64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2AFA8BF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7705" w:rsidRPr="006A35A4" w14:paraId="5484FA73" w14:textId="77777777" w:rsidTr="00FA0E64">
        <w:trPr>
          <w:trHeight w:val="475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F7705" w:rsidRPr="00D862BD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DC38754" w14:textId="77777777" w:rsidR="00FF7705" w:rsidRDefault="00FF7705" w:rsidP="00FF7705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  <w:p w14:paraId="6FC786A2" w14:textId="77777777" w:rsidR="00FF7705" w:rsidRPr="00D862BD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F7705" w:rsidRPr="006A35A4" w14:paraId="5A7FED5D" w14:textId="77777777" w:rsidTr="00FA0E64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C88E286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7705" w:rsidRPr="006A35A4" w14:paraId="40B30E88" w14:textId="77777777" w:rsidTr="00FA0E64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F7705" w:rsidRPr="00D862BD" w:rsidRDefault="00FF7705" w:rsidP="00FF77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կապակցությամբ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862BD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66CDBAB" w:rsidR="00FF7705" w:rsidRPr="00D862BD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FF7705" w:rsidRPr="006A35A4" w14:paraId="541BD7F7" w14:textId="77777777" w:rsidTr="00FA0E64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7705" w:rsidRPr="006A35A4" w14:paraId="4DE14D25" w14:textId="77777777" w:rsidTr="00FA0E64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F7705" w:rsidRPr="00D862BD" w:rsidRDefault="00FF7705" w:rsidP="00FF77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2CE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E295906" w:rsidR="00FF7705" w:rsidRPr="00D862BD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FF7705" w:rsidRPr="006A35A4" w14:paraId="1DAD5D5C" w14:textId="77777777" w:rsidTr="00FA0E64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7705" w:rsidRPr="00D862BD" w14:paraId="5F667D89" w14:textId="77777777" w:rsidTr="00FA0E64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F7705" w:rsidRPr="00D862BD" w:rsidRDefault="00FF7705" w:rsidP="00FF77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F7705" w:rsidRPr="00D862BD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F7705" w:rsidRPr="00D862BD" w14:paraId="406B68D6" w14:textId="77777777" w:rsidTr="00FA0E64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FF7705" w:rsidRPr="00D862BD" w:rsidRDefault="00FF7705" w:rsidP="00FF77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F7705" w:rsidRPr="00D862BD" w14:paraId="1A2BD291" w14:textId="77777777" w:rsidTr="00FA0E64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FF7705" w:rsidRPr="00D862BD" w:rsidRDefault="00FF7705" w:rsidP="00FF77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705" w:rsidRPr="00D862BD" w14:paraId="002AF1AD" w14:textId="77777777" w:rsidTr="00FA0E64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F7705" w:rsidRPr="00D862BD" w:rsidRDefault="00FF7705" w:rsidP="00FF77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F7705" w:rsidRPr="00D862BD" w:rsidRDefault="00FF7705" w:rsidP="00FF77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F7705" w:rsidRPr="00D862BD" w:rsidRDefault="00FF7705" w:rsidP="00FF77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F7705" w:rsidRPr="00D862BD" w14:paraId="6C6C269C" w14:textId="77777777" w:rsidTr="00FA0E64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14:paraId="0A862370" w14:textId="1E71B95A" w:rsidR="00FF7705" w:rsidRPr="00A44068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Աշոտ Մարտիրոսյան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7FC675A7" w:rsidR="00FF7705" w:rsidRPr="00A44068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+374 94 44 30 33</w:t>
            </w:r>
          </w:p>
        </w:tc>
        <w:tc>
          <w:tcPr>
            <w:tcW w:w="3899" w:type="dxa"/>
            <w:gridSpan w:val="10"/>
            <w:shd w:val="clear" w:color="auto" w:fill="auto"/>
            <w:vAlign w:val="center"/>
          </w:tcPr>
          <w:p w14:paraId="3C42DEDA" w14:textId="55F4FEF8" w:rsidR="00FF7705" w:rsidRPr="00D862BD" w:rsidRDefault="00FF7705" w:rsidP="00FF77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Ashot029@mail.ru</w:t>
            </w:r>
          </w:p>
        </w:tc>
      </w:tr>
    </w:tbl>
    <w:p w14:paraId="1160E497" w14:textId="77777777" w:rsidR="001021B0" w:rsidRPr="00D862BD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D862BD" w:rsidSect="00501594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A44068" w:rsidRDefault="00A44068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A44068" w:rsidRDefault="00A4406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A44068" w:rsidRDefault="00A44068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A44068" w:rsidRDefault="00A44068" w:rsidP="0022631D">
      <w:pPr>
        <w:spacing w:before="0" w:after="0"/>
      </w:pPr>
      <w:r>
        <w:continuationSeparator/>
      </w:r>
    </w:p>
  </w:footnote>
  <w:footnote w:id="1">
    <w:p w14:paraId="73E33F31" w14:textId="2FEA9FD6" w:rsidR="00A44068" w:rsidRPr="00541A77" w:rsidRDefault="00A44068" w:rsidP="0022631D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6A393672" w:rsidR="00A44068" w:rsidRPr="002D0BF6" w:rsidRDefault="00A4406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5AAB5436" w:rsidR="00A44068" w:rsidRPr="002D0BF6" w:rsidRDefault="00A4406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0830FECB" w:rsidR="00A44068" w:rsidRPr="002D0BF6" w:rsidRDefault="00A4406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4AC578C3" w:rsidR="00A44068" w:rsidRPr="002D0BF6" w:rsidRDefault="00A44068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FF7705" w:rsidRPr="00871366" w:rsidRDefault="00FF770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F7705" w:rsidRPr="002D0BF6" w:rsidRDefault="00FF7705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F7705" w:rsidRPr="0078682E" w:rsidRDefault="00FF770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F7705" w:rsidRPr="0078682E" w:rsidRDefault="00FF7705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F7705" w:rsidRPr="00005B9C" w:rsidRDefault="00FF7705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290"/>
    <w:multiLevelType w:val="hybridMultilevel"/>
    <w:tmpl w:val="C4382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266A3"/>
    <w:multiLevelType w:val="hybridMultilevel"/>
    <w:tmpl w:val="34841756"/>
    <w:lvl w:ilvl="0" w:tplc="9A8460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2B3E"/>
    <w:multiLevelType w:val="hybridMultilevel"/>
    <w:tmpl w:val="348417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4F10"/>
    <w:multiLevelType w:val="hybridMultilevel"/>
    <w:tmpl w:val="C4382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92ABC"/>
    <w:multiLevelType w:val="hybridMultilevel"/>
    <w:tmpl w:val="D9E01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F5276"/>
    <w:multiLevelType w:val="hybridMultilevel"/>
    <w:tmpl w:val="348417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C3FF9"/>
    <w:multiLevelType w:val="multilevel"/>
    <w:tmpl w:val="F968A9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22CEF"/>
    <w:rsid w:val="00044EA8"/>
    <w:rsid w:val="00046CCF"/>
    <w:rsid w:val="00051ECE"/>
    <w:rsid w:val="000538CA"/>
    <w:rsid w:val="0007090E"/>
    <w:rsid w:val="00073D66"/>
    <w:rsid w:val="000821A4"/>
    <w:rsid w:val="000B0199"/>
    <w:rsid w:val="000E4FF1"/>
    <w:rsid w:val="000F376D"/>
    <w:rsid w:val="001021B0"/>
    <w:rsid w:val="00125709"/>
    <w:rsid w:val="0015113D"/>
    <w:rsid w:val="001639E4"/>
    <w:rsid w:val="00165D43"/>
    <w:rsid w:val="0018422F"/>
    <w:rsid w:val="0019393C"/>
    <w:rsid w:val="001A1999"/>
    <w:rsid w:val="001C1BE1"/>
    <w:rsid w:val="001E0091"/>
    <w:rsid w:val="0022631D"/>
    <w:rsid w:val="002574B2"/>
    <w:rsid w:val="00295B92"/>
    <w:rsid w:val="002E4E6F"/>
    <w:rsid w:val="002F16CC"/>
    <w:rsid w:val="002F1FEB"/>
    <w:rsid w:val="00303E5D"/>
    <w:rsid w:val="00341E45"/>
    <w:rsid w:val="00371B1D"/>
    <w:rsid w:val="003B2758"/>
    <w:rsid w:val="003E3D40"/>
    <w:rsid w:val="003E6978"/>
    <w:rsid w:val="00433E3C"/>
    <w:rsid w:val="0046179E"/>
    <w:rsid w:val="00472069"/>
    <w:rsid w:val="00474C2F"/>
    <w:rsid w:val="004764CD"/>
    <w:rsid w:val="004875E0"/>
    <w:rsid w:val="00495743"/>
    <w:rsid w:val="004D078F"/>
    <w:rsid w:val="004E0FDE"/>
    <w:rsid w:val="004E376E"/>
    <w:rsid w:val="00501594"/>
    <w:rsid w:val="00503BCC"/>
    <w:rsid w:val="00517F66"/>
    <w:rsid w:val="00520FE5"/>
    <w:rsid w:val="00546023"/>
    <w:rsid w:val="00550A7A"/>
    <w:rsid w:val="00561433"/>
    <w:rsid w:val="005737F9"/>
    <w:rsid w:val="005D5FBD"/>
    <w:rsid w:val="00607C9A"/>
    <w:rsid w:val="006244C9"/>
    <w:rsid w:val="00630712"/>
    <w:rsid w:val="006334C7"/>
    <w:rsid w:val="00646760"/>
    <w:rsid w:val="00690ECB"/>
    <w:rsid w:val="00695F42"/>
    <w:rsid w:val="006A35A4"/>
    <w:rsid w:val="006A38B4"/>
    <w:rsid w:val="006B2E21"/>
    <w:rsid w:val="006C0266"/>
    <w:rsid w:val="006E0D92"/>
    <w:rsid w:val="006E1A83"/>
    <w:rsid w:val="006F2779"/>
    <w:rsid w:val="007060FC"/>
    <w:rsid w:val="007732E7"/>
    <w:rsid w:val="00783BE1"/>
    <w:rsid w:val="0078682E"/>
    <w:rsid w:val="007B16D0"/>
    <w:rsid w:val="007D5882"/>
    <w:rsid w:val="0081420B"/>
    <w:rsid w:val="00890629"/>
    <w:rsid w:val="008C4E62"/>
    <w:rsid w:val="008E493A"/>
    <w:rsid w:val="009A0BFE"/>
    <w:rsid w:val="009C5E0F"/>
    <w:rsid w:val="009E75FF"/>
    <w:rsid w:val="00A23764"/>
    <w:rsid w:val="00A306F5"/>
    <w:rsid w:val="00A31820"/>
    <w:rsid w:val="00A44068"/>
    <w:rsid w:val="00A81A6E"/>
    <w:rsid w:val="00AA32E4"/>
    <w:rsid w:val="00AC03CA"/>
    <w:rsid w:val="00AD07B9"/>
    <w:rsid w:val="00AD59DC"/>
    <w:rsid w:val="00B31D54"/>
    <w:rsid w:val="00B52FBE"/>
    <w:rsid w:val="00B54F63"/>
    <w:rsid w:val="00B75762"/>
    <w:rsid w:val="00B91DE2"/>
    <w:rsid w:val="00B94EA2"/>
    <w:rsid w:val="00BA03B0"/>
    <w:rsid w:val="00BB0A93"/>
    <w:rsid w:val="00BD3D4E"/>
    <w:rsid w:val="00BF1465"/>
    <w:rsid w:val="00BF4745"/>
    <w:rsid w:val="00C02275"/>
    <w:rsid w:val="00C30DB0"/>
    <w:rsid w:val="00C55BAA"/>
    <w:rsid w:val="00C846CB"/>
    <w:rsid w:val="00C84DF7"/>
    <w:rsid w:val="00C96337"/>
    <w:rsid w:val="00C96BED"/>
    <w:rsid w:val="00CB44D2"/>
    <w:rsid w:val="00CC1F23"/>
    <w:rsid w:val="00CC2EAA"/>
    <w:rsid w:val="00CF1F70"/>
    <w:rsid w:val="00D350DE"/>
    <w:rsid w:val="00D36189"/>
    <w:rsid w:val="00D443DB"/>
    <w:rsid w:val="00D80C64"/>
    <w:rsid w:val="00D862BD"/>
    <w:rsid w:val="00DA5691"/>
    <w:rsid w:val="00DE06F1"/>
    <w:rsid w:val="00E04551"/>
    <w:rsid w:val="00E243EA"/>
    <w:rsid w:val="00E33A25"/>
    <w:rsid w:val="00E4188B"/>
    <w:rsid w:val="00E54C4D"/>
    <w:rsid w:val="00E56328"/>
    <w:rsid w:val="00E60CBB"/>
    <w:rsid w:val="00E721AA"/>
    <w:rsid w:val="00E7234E"/>
    <w:rsid w:val="00EA01A2"/>
    <w:rsid w:val="00EA568C"/>
    <w:rsid w:val="00EA767F"/>
    <w:rsid w:val="00EB59EE"/>
    <w:rsid w:val="00ED3711"/>
    <w:rsid w:val="00EF16D0"/>
    <w:rsid w:val="00F026B8"/>
    <w:rsid w:val="00F10AFE"/>
    <w:rsid w:val="00F152EE"/>
    <w:rsid w:val="00F31004"/>
    <w:rsid w:val="00F64167"/>
    <w:rsid w:val="00F6673B"/>
    <w:rsid w:val="00F71112"/>
    <w:rsid w:val="00F77AAD"/>
    <w:rsid w:val="00F916C4"/>
    <w:rsid w:val="00FA0E64"/>
    <w:rsid w:val="00FB097B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28E243"/>
  <w15:docId w15:val="{367CC122-159A-4BED-94D2-4A3CA5F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882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b">
    <w:name w:val="Другое_"/>
    <w:basedOn w:val="a0"/>
    <w:link w:val="ac"/>
    <w:rsid w:val="00165D43"/>
    <w:rPr>
      <w:rFonts w:ascii="Courier New" w:eastAsia="Courier New" w:hAnsi="Courier New" w:cs="Courier New"/>
      <w:sz w:val="12"/>
      <w:szCs w:val="12"/>
      <w:shd w:val="clear" w:color="auto" w:fill="FFFFFF"/>
    </w:rPr>
  </w:style>
  <w:style w:type="paragraph" w:customStyle="1" w:styleId="ac">
    <w:name w:val="Другое"/>
    <w:basedOn w:val="a"/>
    <w:link w:val="ab"/>
    <w:rsid w:val="00165D43"/>
    <w:pPr>
      <w:widowControl w:val="0"/>
      <w:shd w:val="clear" w:color="auto" w:fill="FFFFFF"/>
      <w:spacing w:before="0" w:after="0" w:line="338" w:lineRule="auto"/>
      <w:ind w:left="0" w:firstLine="0"/>
      <w:jc w:val="center"/>
    </w:pPr>
    <w:rPr>
      <w:rFonts w:ascii="Courier New" w:eastAsia="Courier New" w:hAnsi="Courier New" w:cs="Courier New"/>
      <w:sz w:val="12"/>
      <w:szCs w:val="12"/>
    </w:rPr>
  </w:style>
  <w:style w:type="character" w:styleId="ad">
    <w:name w:val="Hyperlink"/>
    <w:basedOn w:val="a0"/>
    <w:uiPriority w:val="99"/>
    <w:unhideWhenUsed/>
    <w:rsid w:val="00303E5D"/>
    <w:rPr>
      <w:color w:val="0563C1" w:themeColor="hyperlink"/>
      <w:u w:val="single"/>
    </w:rPr>
  </w:style>
  <w:style w:type="character" w:customStyle="1" w:styleId="ae">
    <w:name w:val="Основной текст_"/>
    <w:basedOn w:val="a0"/>
    <w:link w:val="11"/>
    <w:rsid w:val="00C55BAA"/>
    <w:rPr>
      <w:rFonts w:ascii="Calibri" w:eastAsia="Calibri" w:hAnsi="Calibri" w:cs="Calibri"/>
      <w:sz w:val="18"/>
      <w:szCs w:val="18"/>
      <w:shd w:val="clear" w:color="auto" w:fill="FFFFFF"/>
      <w:lang w:eastAsia="ru-RU" w:bidi="ru-RU"/>
    </w:rPr>
  </w:style>
  <w:style w:type="paragraph" w:customStyle="1" w:styleId="11">
    <w:name w:val="Основной текст1"/>
    <w:basedOn w:val="a"/>
    <w:link w:val="ae"/>
    <w:rsid w:val="00C55BAA"/>
    <w:pPr>
      <w:widowControl w:val="0"/>
      <w:shd w:val="clear" w:color="auto" w:fill="FFFFFF"/>
      <w:spacing w:before="0" w:after="0"/>
      <w:ind w:left="0" w:firstLine="20"/>
    </w:pPr>
    <w:rPr>
      <w:rFonts w:cs="Calibri"/>
      <w:sz w:val="18"/>
      <w:szCs w:val="18"/>
      <w:lang w:eastAsia="ru-RU" w:bidi="ru-RU"/>
    </w:rPr>
  </w:style>
  <w:style w:type="character" w:styleId="af">
    <w:name w:val="Unresolved Mention"/>
    <w:basedOn w:val="a0"/>
    <w:uiPriority w:val="99"/>
    <w:semiHidden/>
    <w:unhideWhenUsed/>
    <w:rsid w:val="00E60CBB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C30D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yanna9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6AC55-DC41-4DD2-AA00-FF54C780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19</cp:revision>
  <cp:lastPrinted>2021-04-06T07:47:00Z</cp:lastPrinted>
  <dcterms:created xsi:type="dcterms:W3CDTF">2025-07-31T07:50:00Z</dcterms:created>
  <dcterms:modified xsi:type="dcterms:W3CDTF">2025-12-02T07:34:00Z</dcterms:modified>
</cp:coreProperties>
</file>