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E7" w:rsidRDefault="004E6CE7" w:rsidP="0003363C">
      <w:pPr>
        <w:pBdr>
          <w:bottom w:val="single" w:sz="24" w:space="4" w:color="FFB612"/>
        </w:pBdr>
        <w:shd w:val="clear" w:color="auto" w:fill="FFFFFF"/>
        <w:spacing w:after="153"/>
        <w:ind w:left="0" w:firstLine="0"/>
        <w:outlineLvl w:val="2"/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</w:pPr>
      <w:r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ԾԱՆՈՒՑՈՒՄ_ՀՐԱՎԵՐ</w:t>
      </w:r>
    </w:p>
    <w:p w:rsidR="0003363C" w:rsidRPr="0003363C" w:rsidRDefault="0003363C" w:rsidP="0003363C">
      <w:pPr>
        <w:pBdr>
          <w:bottom w:val="single" w:sz="24" w:space="4" w:color="FFB612"/>
        </w:pBdr>
        <w:shd w:val="clear" w:color="auto" w:fill="FFFFFF"/>
        <w:spacing w:after="153"/>
        <w:ind w:left="0" w:firstLine="0"/>
        <w:outlineLvl w:val="2"/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</w:pP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Շինարարություն</w:t>
      </w:r>
      <w:proofErr w:type="spellEnd"/>
    </w:p>
    <w:p w:rsidR="004E6CE7" w:rsidRDefault="0003363C" w:rsidP="0003363C">
      <w:pPr>
        <w:pBdr>
          <w:bottom w:val="single" w:sz="24" w:space="4" w:color="FFB612"/>
        </w:pBdr>
        <w:shd w:val="clear" w:color="auto" w:fill="FFFFFF"/>
        <w:spacing w:after="153"/>
        <w:ind w:left="0" w:firstLine="0"/>
        <w:outlineLvl w:val="2"/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</w:pPr>
      <w:proofErr w:type="spellStart"/>
      <w:proofErr w:type="gram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ժամանակավոր</w:t>
      </w:r>
      <w:proofErr w:type="spellEnd"/>
      <w:proofErr w:type="gramEnd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 xml:space="preserve"> </w:t>
      </w: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բնակեցման</w:t>
      </w:r>
      <w:proofErr w:type="spellEnd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 xml:space="preserve"> </w:t>
      </w: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նոր</w:t>
      </w:r>
      <w:proofErr w:type="spellEnd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 xml:space="preserve"> </w:t>
      </w: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կենտրոնի</w:t>
      </w:r>
      <w:proofErr w:type="spellEnd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 xml:space="preserve"> </w:t>
      </w: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կառուցում</w:t>
      </w:r>
      <w:proofErr w:type="spellEnd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 xml:space="preserve"> </w:t>
      </w:r>
      <w:r w:rsidR="004E6CE7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–</w:t>
      </w:r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 xml:space="preserve"> </w:t>
      </w:r>
    </w:p>
    <w:p w:rsidR="0003363C" w:rsidRDefault="0003363C" w:rsidP="0003363C">
      <w:pPr>
        <w:pBdr>
          <w:bottom w:val="single" w:sz="24" w:space="4" w:color="FFB612"/>
        </w:pBdr>
        <w:shd w:val="clear" w:color="auto" w:fill="FFFFFF"/>
        <w:spacing w:after="153"/>
        <w:ind w:left="0" w:firstLine="0"/>
        <w:outlineLvl w:val="2"/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</w:pP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Հայաստանի</w:t>
      </w:r>
      <w:proofErr w:type="spellEnd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 xml:space="preserve"> </w:t>
      </w: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Հանրապետություն</w:t>
      </w:r>
      <w:r w:rsidR="0025530F"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ում</w:t>
      </w:r>
      <w:proofErr w:type="spellEnd"/>
    </w:p>
    <w:p w:rsidR="0003363C" w:rsidRPr="0003363C" w:rsidRDefault="0003363C" w:rsidP="0003363C">
      <w:pPr>
        <w:pBdr>
          <w:bottom w:val="single" w:sz="24" w:space="4" w:color="FFB612"/>
        </w:pBdr>
        <w:shd w:val="clear" w:color="auto" w:fill="FFFFFF"/>
        <w:spacing w:after="153"/>
        <w:ind w:left="0" w:firstLine="0"/>
        <w:outlineLvl w:val="2"/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</w:pPr>
      <w:r w:rsidRPr="0003363C"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  <w:t xml:space="preserve">ICMPD- </w:t>
      </w:r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ն</w:t>
      </w:r>
      <w:r w:rsidRPr="0003363C"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  <w:t xml:space="preserve"> </w:t>
      </w: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հարգանքով</w:t>
      </w:r>
      <w:proofErr w:type="spellEnd"/>
      <w:r w:rsidRPr="0003363C"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  <w:t xml:space="preserve"> </w:t>
      </w: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հրավիրում</w:t>
      </w:r>
      <w:proofErr w:type="spellEnd"/>
      <w:r w:rsidRPr="0003363C"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  <w:t xml:space="preserve"> </w:t>
      </w:r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է</w:t>
      </w:r>
      <w:r w:rsidRPr="0003363C"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  <w:t xml:space="preserve"> </w:t>
      </w: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գործարար</w:t>
      </w:r>
      <w:proofErr w:type="spellEnd"/>
      <w:r w:rsidRPr="0003363C"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  <w:t xml:space="preserve"> </w:t>
      </w: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համայնքին</w:t>
      </w:r>
      <w:proofErr w:type="spellEnd"/>
      <w:r w:rsidRPr="0003363C"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  <w:t xml:space="preserve"> </w:t>
      </w: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գրավոր</w:t>
      </w:r>
      <w:proofErr w:type="spellEnd"/>
      <w:r w:rsidRPr="0003363C"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  <w:t xml:space="preserve"> </w:t>
      </w: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առաջարկ</w:t>
      </w:r>
      <w:proofErr w:type="spellEnd"/>
      <w:r w:rsidRPr="0003363C"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  <w:t xml:space="preserve"> </w:t>
      </w: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ներկայացնել</w:t>
      </w:r>
      <w:proofErr w:type="spellEnd"/>
      <w:r w:rsidRPr="0003363C"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  <w:t xml:space="preserve"> </w:t>
      </w:r>
      <w:proofErr w:type="spellStart"/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մրցույթի</w:t>
      </w:r>
      <w:proofErr w:type="spellEnd"/>
      <w:r w:rsidRPr="0003363C"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  <w:t xml:space="preserve"> </w:t>
      </w:r>
      <w:r w:rsidRPr="0003363C">
        <w:rPr>
          <w:rFonts w:ascii="Sylfaen" w:eastAsia="Times New Roman" w:hAnsi="Sylfaen" w:cs="Sylfaen"/>
          <w:color w:val="585757"/>
          <w:sz w:val="26"/>
          <w:szCs w:val="26"/>
          <w:lang w:val="en-US" w:eastAsia="ru-RU"/>
        </w:rPr>
        <w:t>համար</w:t>
      </w:r>
      <w:r w:rsidRPr="0003363C"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  <w:t>.</w:t>
      </w:r>
    </w:p>
    <w:p w:rsidR="0003363C" w:rsidRDefault="0003363C" w:rsidP="003147AA">
      <w:pPr>
        <w:pBdr>
          <w:bottom w:val="single" w:sz="24" w:space="4" w:color="FFB612"/>
        </w:pBdr>
        <w:shd w:val="clear" w:color="auto" w:fill="FFFFFF"/>
        <w:spacing w:after="153"/>
        <w:ind w:left="0" w:firstLine="0"/>
        <w:outlineLvl w:val="2"/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</w:pPr>
    </w:p>
    <w:p w:rsidR="00E00BA6" w:rsidRPr="00E00BA6" w:rsidRDefault="00E00BA6" w:rsidP="003147AA">
      <w:pPr>
        <w:pBdr>
          <w:bottom w:val="single" w:sz="24" w:space="4" w:color="FFB612"/>
        </w:pBdr>
        <w:shd w:val="clear" w:color="auto" w:fill="FFFFFF"/>
        <w:spacing w:after="153"/>
        <w:ind w:left="0" w:firstLine="0"/>
        <w:outlineLvl w:val="2"/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</w:pPr>
      <w:r w:rsidRPr="00E00BA6">
        <w:rPr>
          <w:rFonts w:ascii="Arial" w:eastAsia="Times New Roman" w:hAnsi="Arial" w:cs="Arial"/>
          <w:color w:val="585757"/>
          <w:sz w:val="26"/>
          <w:szCs w:val="26"/>
          <w:lang w:val="en-US" w:eastAsia="ru-RU"/>
        </w:rPr>
        <w:t>NEW! Construction of a new Temporary Accommodation Centre - Republic of Armenia</w:t>
      </w:r>
    </w:p>
    <w:p w:rsidR="00E00BA6" w:rsidRPr="00E00BA6" w:rsidRDefault="00E00BA6" w:rsidP="00E00BA6">
      <w:pPr>
        <w:shd w:val="clear" w:color="auto" w:fill="FFFFFF"/>
        <w:spacing w:after="100" w:afterAutospacing="1"/>
        <w:ind w:left="0" w:firstLine="0"/>
        <w:jc w:val="left"/>
        <w:outlineLvl w:val="0"/>
        <w:rPr>
          <w:rFonts w:ascii="Arial" w:eastAsia="Times New Roman" w:hAnsi="Arial" w:cs="Arial"/>
          <w:color w:val="585757"/>
          <w:kern w:val="36"/>
          <w:sz w:val="26"/>
          <w:szCs w:val="26"/>
          <w:lang w:val="en-US" w:eastAsia="ru-RU"/>
        </w:rPr>
      </w:pPr>
      <w:r w:rsidRPr="00E00BA6">
        <w:rPr>
          <w:rFonts w:ascii="Arial" w:eastAsia="Times New Roman" w:hAnsi="Arial" w:cs="Arial"/>
          <w:color w:val="585757"/>
          <w:kern w:val="36"/>
          <w:sz w:val="26"/>
          <w:szCs w:val="26"/>
          <w:lang w:val="en-US" w:eastAsia="ru-RU"/>
        </w:rPr>
        <w:t>Tender Documents</w:t>
      </w:r>
    </w:p>
    <w:p w:rsidR="00E00BA6" w:rsidRPr="00E00BA6" w:rsidRDefault="00E00BA6" w:rsidP="00E00BA6">
      <w:pPr>
        <w:shd w:val="clear" w:color="auto" w:fill="FFFFFF"/>
        <w:spacing w:after="120"/>
        <w:ind w:left="0" w:firstLine="0"/>
        <w:jc w:val="lef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E00BA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ICMPD respectfully invites the business community to submit a written offer for the tender:</w:t>
      </w:r>
    </w:p>
    <w:p w:rsidR="00E00BA6" w:rsidRPr="00E00BA6" w:rsidRDefault="00E00BA6" w:rsidP="00E00BA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E00BA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:rsidR="00E00BA6" w:rsidRPr="00E00BA6" w:rsidRDefault="00E00BA6" w:rsidP="00E00BA6">
      <w:pPr>
        <w:shd w:val="clear" w:color="auto" w:fill="FFFFFF"/>
        <w:spacing w:after="120"/>
        <w:ind w:left="0" w:firstLine="0"/>
        <w:jc w:val="lef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proofErr w:type="gramStart"/>
      <w:r w:rsidRPr="00E00BA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Construction of new Temporary Accomodation Centre (TAC) for asylum seekers in Abovyan city in Armenia within the scope of support to Migration and Border Management in Armenia (MIBMA).</w:t>
      </w:r>
      <w:proofErr w:type="gramEnd"/>
    </w:p>
    <w:p w:rsidR="00E00BA6" w:rsidRPr="00E00BA6" w:rsidRDefault="00E00BA6" w:rsidP="00E00BA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E00BA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:rsidR="00E00BA6" w:rsidRPr="00E00BA6" w:rsidRDefault="00E00BA6" w:rsidP="00E00BA6">
      <w:pPr>
        <w:shd w:val="clear" w:color="auto" w:fill="FFFFFF"/>
        <w:spacing w:after="120"/>
        <w:ind w:left="0" w:firstLine="0"/>
        <w:jc w:val="lef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E00BA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The tender dossier is available from the ICMPD eTendering Platform on the following Internet address:</w:t>
      </w:r>
    </w:p>
    <w:p w:rsidR="00E00BA6" w:rsidRPr="00E00BA6" w:rsidRDefault="00AE2DDA" w:rsidP="00E00BA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hyperlink r:id="rId4" w:tgtFrame="_blank" w:history="1">
        <w:r w:rsidR="00E00BA6" w:rsidRPr="00E00BA6">
          <w:rPr>
            <w:rFonts w:ascii="Arial" w:eastAsia="Times New Roman" w:hAnsi="Arial" w:cs="Arial"/>
            <w:color w:val="616365"/>
            <w:sz w:val="18"/>
            <w:u w:val="single"/>
            <w:lang w:val="en-US" w:eastAsia="ru-RU"/>
          </w:rPr>
          <w:t>https://in-tendhost.co.uk/icmpd/aspx/Tenders/Current</w:t>
        </w:r>
      </w:hyperlink>
    </w:p>
    <w:p w:rsidR="00E00BA6" w:rsidRPr="00E00BA6" w:rsidRDefault="00E00BA6" w:rsidP="00E00BA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E00BA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:rsidR="00E00BA6" w:rsidRPr="00E00BA6" w:rsidRDefault="00E00BA6" w:rsidP="00E00BA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E00BA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For registration kindly follow the </w:t>
      </w:r>
      <w:proofErr w:type="gramStart"/>
      <w:r w:rsidRPr="00E00BA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link</w:t>
      </w:r>
      <w:r w:rsidR="002A636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</w:t>
      </w:r>
      <w:r w:rsidRPr="00E00BA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proofErr w:type="gramEnd"/>
      <w:hyperlink r:id="rId5" w:tgtFrame="_blank" w:history="1">
        <w:r w:rsidRPr="00E00BA6">
          <w:rPr>
            <w:rFonts w:ascii="Arial" w:eastAsia="Times New Roman" w:hAnsi="Arial" w:cs="Arial"/>
            <w:color w:val="616365"/>
            <w:sz w:val="18"/>
            <w:u w:val="single"/>
            <w:lang w:val="en-US" w:eastAsia="ru-RU"/>
          </w:rPr>
          <w:t>https://in-tendhost.co.uk/icmpd/aspx/Registration</w:t>
        </w:r>
      </w:hyperlink>
    </w:p>
    <w:p w:rsidR="00E00BA6" w:rsidRPr="00E00BA6" w:rsidRDefault="00E00BA6" w:rsidP="00E00BA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E00BA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:rsidR="00E00BA6" w:rsidRPr="00E00BA6" w:rsidRDefault="00E00BA6" w:rsidP="00E00BA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E00BA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If you experience any difficulty with the In-Tend portal kindly send us an email to </w:t>
      </w:r>
      <w:hyperlink r:id="rId6" w:history="1">
        <w:r w:rsidRPr="00E00BA6">
          <w:rPr>
            <w:rFonts w:ascii="Arial" w:eastAsia="Times New Roman" w:hAnsi="Arial" w:cs="Arial"/>
            <w:color w:val="616365"/>
            <w:sz w:val="18"/>
            <w:u w:val="single"/>
            <w:lang w:val="en-US" w:eastAsia="ru-RU"/>
          </w:rPr>
          <w:t>procurement@icmpd.org.</w:t>
        </w:r>
      </w:hyperlink>
    </w:p>
    <w:p w:rsidR="00E00BA6" w:rsidRPr="00E00BA6" w:rsidRDefault="00E00BA6" w:rsidP="00E00BA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E00BA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:rsidR="00E00BA6" w:rsidRPr="00E00BA6" w:rsidRDefault="00E00BA6" w:rsidP="00E00BA6">
      <w:pPr>
        <w:shd w:val="clear" w:color="auto" w:fill="FFFFFF"/>
        <w:spacing w:after="120"/>
        <w:ind w:left="0" w:firstLine="0"/>
        <w:jc w:val="lef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00B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Published</w:t>
      </w:r>
      <w:proofErr w:type="spellEnd"/>
      <w:r w:rsidRPr="00E00B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00B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on</w:t>
      </w:r>
      <w:proofErr w:type="spellEnd"/>
      <w:r w:rsidRPr="00E00B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22.10.2020</w:t>
      </w:r>
    </w:p>
    <w:p w:rsidR="00924F0A" w:rsidRPr="00E00BA6" w:rsidRDefault="00924F0A" w:rsidP="00E00BA6"/>
    <w:sectPr w:rsidR="00924F0A" w:rsidRPr="00E00BA6" w:rsidSect="0092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00BA6"/>
    <w:rsid w:val="0003363C"/>
    <w:rsid w:val="001E2E90"/>
    <w:rsid w:val="001F399A"/>
    <w:rsid w:val="0025530F"/>
    <w:rsid w:val="002A636C"/>
    <w:rsid w:val="003147AA"/>
    <w:rsid w:val="004E6CE7"/>
    <w:rsid w:val="00642739"/>
    <w:rsid w:val="0076031E"/>
    <w:rsid w:val="00833E75"/>
    <w:rsid w:val="00924F0A"/>
    <w:rsid w:val="00955011"/>
    <w:rsid w:val="00AE2DDA"/>
    <w:rsid w:val="00B03E11"/>
    <w:rsid w:val="00E0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4" w:hanging="22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0A"/>
  </w:style>
  <w:style w:type="paragraph" w:styleId="1">
    <w:name w:val="heading 1"/>
    <w:basedOn w:val="a"/>
    <w:link w:val="10"/>
    <w:uiPriority w:val="9"/>
    <w:qFormat/>
    <w:rsid w:val="00E00BA6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0BA6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B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0B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0BA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0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icmpd.org" TargetMode="External"/><Relationship Id="rId5" Type="http://schemas.openxmlformats.org/officeDocument/2006/relationships/hyperlink" Target="https://in-tendhost.co.uk/icmpd/aspx/Registration" TargetMode="External"/><Relationship Id="rId4" Type="http://schemas.openxmlformats.org/officeDocument/2006/relationships/hyperlink" Target="https://in-tendhost.co.uk/icmpd/aspx/Tenders/Curr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2020-10-23T09:29:00Z</dcterms:created>
  <dcterms:modified xsi:type="dcterms:W3CDTF">2020-10-23T09:42:00Z</dcterms:modified>
</cp:coreProperties>
</file>