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95B4F">
        <w:rPr>
          <w:rFonts w:ascii="GHEA Grapalat" w:hAnsi="GHEA Grapalat" w:cs="Sylfaen"/>
          <w:sz w:val="24"/>
          <w:szCs w:val="24"/>
          <w:lang w:val="en-US"/>
        </w:rPr>
        <w:t>3</w:t>
      </w:r>
      <w:r w:rsidR="00B5495F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B5495F" w:rsidRDefault="00CA2D52" w:rsidP="00D95B4F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Էնջլ</w:t>
      </w:r>
      <w:proofErr w:type="spellEnd"/>
      <w:r w:rsidR="00B54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Սուր</w:t>
      </w:r>
      <w:proofErr w:type="spellEnd"/>
      <w:r w:rsidR="006A213C" w:rsidRPr="006A213C">
        <w:rPr>
          <w:rFonts w:ascii="GHEA Grapalat" w:hAnsi="GHEA Grapalat" w:cs="Sylfaen"/>
          <w:sz w:val="24"/>
          <w:szCs w:val="24"/>
          <w:lang w:val="en-US"/>
        </w:rPr>
        <w:t>»</w:t>
      </w:r>
      <w:r w:rsidR="006A213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ՍՊ</w:t>
      </w:r>
      <w:r w:rsidR="00795D96">
        <w:rPr>
          <w:rFonts w:ascii="GHEA Grapalat" w:hAnsi="GHEA Grapalat" w:cs="Sylfaen"/>
          <w:sz w:val="24"/>
          <w:szCs w:val="24"/>
        </w:rPr>
        <w:t>Ը</w:t>
      </w:r>
      <w:r w:rsidR="00B5495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5495F" w:rsidRPr="006A213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Արմկոֆե</w:t>
      </w:r>
      <w:proofErr w:type="spellEnd"/>
      <w:r w:rsidR="00B5495F" w:rsidRPr="006A213C">
        <w:rPr>
          <w:rFonts w:ascii="GHEA Grapalat" w:hAnsi="GHEA Grapalat" w:cs="Sylfaen"/>
          <w:sz w:val="24"/>
          <w:szCs w:val="24"/>
          <w:lang w:val="en-US"/>
        </w:rPr>
        <w:t>»</w:t>
      </w:r>
      <w:r w:rsidR="00B5495F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D95B4F" w:rsidRPr="00674B94" w:rsidRDefault="00D95B4F" w:rsidP="00F55890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1E7865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ՀՀ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պաշտպանության</w:t>
      </w:r>
      <w:r w:rsidR="00674B94" w:rsidRPr="00674B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74B94">
        <w:rPr>
          <w:rFonts w:ascii="GHEA Grapalat" w:hAnsi="GHEA Grapalat" w:cs="Sylfaen"/>
          <w:sz w:val="24"/>
          <w:szCs w:val="24"/>
        </w:rPr>
        <w:t>նախարարություն</w:t>
      </w:r>
    </w:p>
    <w:p w:rsidR="00A361A9" w:rsidRPr="00B5495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b/>
          <w:sz w:val="24"/>
          <w:szCs w:val="24"/>
        </w:rPr>
        <w:t>ընթացակարգի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B5495F">
        <w:rPr>
          <w:rFonts w:ascii="GHEA Grapalat" w:hAnsi="GHEA Grapalat" w:cs="Sylfaen"/>
          <w:sz w:val="24"/>
          <w:szCs w:val="24"/>
          <w:lang w:val="en-US"/>
        </w:rPr>
        <w:t>ՀՀ ՊՆ ՆՏԱԴ-ԷԱՃԾՁԲ-7/2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830D2" w:rsidRPr="001E7865">
        <w:rPr>
          <w:rFonts w:ascii="GHEA Grapalat" w:hAnsi="GHEA Grapalat" w:cs="Sylfaen"/>
          <w:sz w:val="24"/>
          <w:szCs w:val="24"/>
        </w:rPr>
        <w:t>ծածկագրով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B54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495F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213</cp:revision>
  <cp:lastPrinted>2019-02-15T06:57:00Z</cp:lastPrinted>
  <dcterms:created xsi:type="dcterms:W3CDTF">2016-04-19T09:12:00Z</dcterms:created>
  <dcterms:modified xsi:type="dcterms:W3CDTF">2019-02-15T06:58:00Z</dcterms:modified>
</cp:coreProperties>
</file>