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82414" w:rsidRDefault="003B5BFB">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18"/>
          <w:szCs w:val="18"/>
        </w:rPr>
      </w:pPr>
      <w:r>
        <w:rPr>
          <w:rFonts w:ascii="GHEA Grapalat" w:eastAsia="GHEA Grapalat" w:hAnsi="GHEA Grapalat" w:cs="GHEA Grapalat"/>
          <w:i/>
          <w:iCs/>
          <w:color w:val="000000"/>
          <w:sz w:val="18"/>
          <w:szCs w:val="18"/>
        </w:rPr>
        <w:t xml:space="preserve">                                                                                            </w:t>
      </w:r>
    </w:p>
    <w:p w:rsidR="00882414" w:rsidRDefault="003B5BFB">
      <w:pPr>
        <w:pBdr>
          <w:top w:val="nil"/>
          <w:left w:val="nil"/>
          <w:bottom w:val="nil"/>
          <w:right w:val="nil"/>
          <w:between w:val="nil"/>
        </w:pBdr>
        <w:spacing w:after="120" w:line="360" w:lineRule="auto"/>
        <w:ind w:right="-7" w:firstLine="567"/>
        <w:jc w:val="right"/>
        <w:rPr>
          <w:rFonts w:ascii="GHEA Grapalat" w:eastAsia="GHEA Grapalat" w:hAnsi="GHEA Grapalat" w:cs="GHEA Grapalat"/>
          <w:i/>
          <w:iCs/>
          <w:color w:val="000000"/>
          <w:sz w:val="18"/>
          <w:szCs w:val="18"/>
        </w:rPr>
      </w:pPr>
      <w:r>
        <w:rPr>
          <w:rFonts w:ascii="GHEA Grapalat" w:eastAsia="GHEA Grapalat" w:hAnsi="GHEA Grapalat" w:cs="GHEA Grapalat"/>
          <w:i/>
          <w:iCs/>
          <w:color w:val="000000"/>
          <w:sz w:val="18"/>
          <w:szCs w:val="18"/>
        </w:rPr>
        <w:t xml:space="preserve">                                                                                            </w:t>
      </w:r>
    </w:p>
    <w:p w:rsidR="00882414" w:rsidRDefault="003B5BFB">
      <w:pPr>
        <w:pBdr>
          <w:top w:val="nil"/>
          <w:left w:val="nil"/>
          <w:bottom w:val="nil"/>
          <w:right w:val="nil"/>
          <w:between w:val="nil"/>
        </w:pBdr>
        <w:spacing w:line="360" w:lineRule="auto"/>
        <w:ind w:firstLine="567"/>
        <w:jc w:val="right"/>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Приложение № 8</w:t>
      </w:r>
    </w:p>
    <w:p w:rsidR="00882414" w:rsidRDefault="003B5BFB">
      <w:pPr>
        <w:pBdr>
          <w:top w:val="nil"/>
          <w:left w:val="nil"/>
          <w:bottom w:val="nil"/>
          <w:right w:val="nil"/>
          <w:between w:val="nil"/>
        </w:pBdr>
        <w:spacing w:line="480" w:lineRule="auto"/>
        <w:ind w:firstLine="567"/>
        <w:jc w:val="right"/>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Министр финансов РА от 1 июля 2025 года</w:t>
      </w:r>
    </w:p>
    <w:p w:rsidR="00882414" w:rsidRDefault="003B5BFB">
      <w:pPr>
        <w:pBdr>
          <w:top w:val="nil"/>
          <w:left w:val="nil"/>
          <w:bottom w:val="nil"/>
          <w:right w:val="nil"/>
          <w:between w:val="nil"/>
        </w:pBdr>
        <w:ind w:right="-7" w:firstLine="567"/>
        <w:jc w:val="right"/>
        <w:rPr>
          <w:rFonts w:ascii="GHEA Grapalat" w:eastAsia="GHEA Grapalat" w:hAnsi="GHEA Grapalat" w:cs="GHEA Grapalat"/>
          <w:i/>
          <w:iCs/>
          <w:color w:val="000000"/>
          <w:sz w:val="18"/>
          <w:szCs w:val="18"/>
        </w:rPr>
      </w:pPr>
      <w:r>
        <w:rPr>
          <w:rFonts w:ascii="GHEA Grapalat" w:eastAsia="GHEA Grapalat" w:hAnsi="GHEA Grapalat" w:cs="GHEA Grapalat"/>
          <w:i/>
          <w:iCs/>
          <w:color w:val="000000"/>
          <w:sz w:val="16"/>
          <w:szCs w:val="16"/>
        </w:rPr>
        <w:t>Приказ № 239-А</w:t>
      </w:r>
    </w:p>
    <w:p w:rsidR="00882414" w:rsidRDefault="00882414">
      <w:pPr>
        <w:pBdr>
          <w:top w:val="nil"/>
          <w:left w:val="nil"/>
          <w:bottom w:val="nil"/>
          <w:right w:val="nil"/>
          <w:between w:val="nil"/>
        </w:pBdr>
        <w:ind w:right="-7" w:firstLine="567"/>
        <w:jc w:val="right"/>
        <w:rPr>
          <w:rFonts w:ascii="GHEA Grapalat" w:eastAsia="GHEA Grapalat" w:hAnsi="GHEA Grapalat" w:cs="GHEA Grapalat"/>
          <w:i/>
          <w:iCs/>
          <w:color w:val="000000"/>
          <w:sz w:val="18"/>
          <w:szCs w:val="18"/>
        </w:rPr>
      </w:pPr>
    </w:p>
    <w:p w:rsidR="00882414" w:rsidRDefault="003B5BFB">
      <w:pPr>
        <w:pBdr>
          <w:top w:val="nil"/>
          <w:left w:val="nil"/>
          <w:bottom w:val="nil"/>
          <w:right w:val="nil"/>
          <w:between w:val="nil"/>
        </w:pBdr>
        <w:ind w:right="-7" w:firstLine="567"/>
        <w:jc w:val="right"/>
        <w:rPr>
          <w:rFonts w:ascii="GHEA Grapalat" w:eastAsia="GHEA Grapalat" w:hAnsi="GHEA Grapalat" w:cs="GHEA Grapalat"/>
          <w:i/>
          <w:iCs/>
          <w:color w:val="000000"/>
          <w:u w:val="single"/>
        </w:rPr>
      </w:pPr>
      <w:r>
        <w:rPr>
          <w:rFonts w:ascii="GHEA Grapalat" w:eastAsia="GHEA Grapalat" w:hAnsi="GHEA Grapalat" w:cs="GHEA Grapalat"/>
          <w:i/>
          <w:iCs/>
          <w:color w:val="000000"/>
          <w:u w:val="single"/>
        </w:rPr>
        <w:t>Образцовая форма</w:t>
      </w:r>
    </w:p>
    <w:p w:rsidR="00882414" w:rsidRDefault="00882414">
      <w:pPr>
        <w:pBdr>
          <w:top w:val="nil"/>
          <w:left w:val="nil"/>
          <w:bottom w:val="nil"/>
          <w:right w:val="nil"/>
          <w:between w:val="nil"/>
        </w:pBdr>
        <w:ind w:right="-7" w:firstLine="567"/>
        <w:jc w:val="right"/>
        <w:rPr>
          <w:rFonts w:ascii="GHEA Grapalat" w:eastAsia="GHEA Grapalat" w:hAnsi="GHEA Grapalat" w:cs="GHEA Grapalat"/>
          <w:i/>
          <w:iCs/>
          <w:color w:val="000000"/>
          <w:u w:val="single"/>
        </w:rPr>
      </w:pPr>
    </w:p>
    <w:p w:rsidR="00882414" w:rsidRDefault="003B5BFB">
      <w:pPr>
        <w:pBdr>
          <w:top w:val="nil"/>
          <w:left w:val="nil"/>
          <w:bottom w:val="nil"/>
          <w:right w:val="nil"/>
          <w:between w:val="nil"/>
        </w:pBdr>
        <w:jc w:val="center"/>
        <w:rPr>
          <w:rFonts w:ascii="GHEA Grapalat" w:eastAsia="GHEA Grapalat" w:hAnsi="GHEA Grapalat" w:cs="GHEA Grapalat"/>
          <w:color w:val="000000"/>
        </w:rPr>
      </w:pPr>
      <w:r>
        <w:rPr>
          <w:rFonts w:ascii="GHEA Grapalat" w:eastAsia="GHEA Grapalat" w:hAnsi="GHEA Grapalat" w:cs="GHEA Grapalat"/>
          <w:color w:val="FF0000"/>
        </w:rPr>
        <w:t>Процесс закупок организуется в соответствии со статьей 15, пунктом 6 Закона РА «О закупках».</w:t>
      </w:r>
    </w:p>
    <w:p w:rsidR="00882414" w:rsidRDefault="00882414">
      <w:pPr>
        <w:pBdr>
          <w:top w:val="nil"/>
          <w:left w:val="nil"/>
          <w:bottom w:val="nil"/>
          <w:right w:val="nil"/>
          <w:between w:val="nil"/>
        </w:pBdr>
        <w:ind w:firstLine="720"/>
        <w:jc w:val="center"/>
        <w:rPr>
          <w:rFonts w:ascii="GHEA Grapalat" w:eastAsia="GHEA Grapalat" w:hAnsi="GHEA Grapalat" w:cs="GHEA Grapalat"/>
          <w:color w:val="000000"/>
          <w:sz w:val="20"/>
          <w:szCs w:val="20"/>
        </w:rPr>
      </w:pPr>
    </w:p>
    <w:p w:rsidR="00882414" w:rsidRDefault="003B5BFB">
      <w:pPr>
        <w:pBdr>
          <w:top w:val="nil"/>
          <w:left w:val="nil"/>
          <w:bottom w:val="nil"/>
          <w:right w:val="nil"/>
          <w:between w:val="nil"/>
        </w:pBdr>
        <w:ind w:firstLine="720"/>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ОБЪЯВЛЕНИЕ</w:t>
      </w:r>
    </w:p>
    <w:p w:rsidR="00882414" w:rsidRDefault="003B5BFB">
      <w:pPr>
        <w:pBdr>
          <w:top w:val="nil"/>
          <w:left w:val="nil"/>
          <w:bottom w:val="nil"/>
          <w:right w:val="nil"/>
          <w:between w:val="nil"/>
        </w:pBdr>
        <w:ind w:firstLine="720"/>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ОБ ОЦЕНОЧНОЙ АНКЕТЕ</w:t>
      </w:r>
    </w:p>
    <w:p w:rsidR="00882414" w:rsidRDefault="00882414">
      <w:pPr>
        <w:pBdr>
          <w:top w:val="nil"/>
          <w:left w:val="nil"/>
          <w:bottom w:val="nil"/>
          <w:right w:val="nil"/>
          <w:between w:val="nil"/>
        </w:pBdr>
        <w:ind w:firstLine="720"/>
        <w:jc w:val="center"/>
        <w:rPr>
          <w:rFonts w:ascii="GHEA Grapalat" w:eastAsia="GHEA Grapalat" w:hAnsi="GHEA Grapalat" w:cs="GHEA Grapalat"/>
          <w:color w:val="000000"/>
          <w:sz w:val="20"/>
          <w:szCs w:val="20"/>
        </w:rPr>
      </w:pPr>
    </w:p>
    <w:p w:rsidR="00882414" w:rsidRDefault="003B5BFB">
      <w:pPr>
        <w:pBdr>
          <w:top w:val="nil"/>
          <w:left w:val="nil"/>
          <w:bottom w:val="nil"/>
          <w:right w:val="nil"/>
          <w:between w:val="nil"/>
        </w:pBdr>
        <w:ind w:firstLine="720"/>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Настоящий текст объявления был одобрен оценочной комиссией.</w:t>
      </w:r>
    </w:p>
    <w:p w:rsidR="00882414" w:rsidRDefault="003B5BFB">
      <w:pPr>
        <w:pBdr>
          <w:top w:val="nil"/>
          <w:left w:val="nil"/>
          <w:bottom w:val="nil"/>
          <w:right w:val="nil"/>
          <w:between w:val="nil"/>
        </w:pBdr>
        <w:ind w:firstLine="720"/>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Решением "N1" от "17" ноября 2025 г.</w:t>
      </w:r>
    </w:p>
    <w:p w:rsidR="00882414" w:rsidRDefault="00882414">
      <w:pPr>
        <w:pBdr>
          <w:top w:val="nil"/>
          <w:left w:val="nil"/>
          <w:bottom w:val="nil"/>
          <w:right w:val="nil"/>
          <w:between w:val="nil"/>
        </w:pBdr>
        <w:ind w:firstLine="720"/>
        <w:jc w:val="center"/>
        <w:rPr>
          <w:rFonts w:ascii="GHEA Grapalat" w:eastAsia="GHEA Grapalat" w:hAnsi="GHEA Grapalat" w:cs="GHEA Grapalat"/>
          <w:color w:val="000000"/>
          <w:sz w:val="20"/>
          <w:szCs w:val="20"/>
        </w:rPr>
      </w:pPr>
    </w:p>
    <w:p w:rsidR="00882414" w:rsidRDefault="003B5BFB">
      <w:pPr>
        <w:pBdr>
          <w:top w:val="nil"/>
          <w:left w:val="nil"/>
          <w:bottom w:val="nil"/>
          <w:right w:val="nil"/>
          <w:between w:val="nil"/>
        </w:pBdr>
        <w:ind w:firstLine="284"/>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Код процедуры: TM-GHAAPSK-GHAAPZB-26/01</w:t>
      </w:r>
    </w:p>
    <w:p w:rsidR="00882414" w:rsidRDefault="003B5BFB">
      <w:pPr>
        <w:pBdr>
          <w:top w:val="nil"/>
          <w:left w:val="nil"/>
          <w:bottom w:val="nil"/>
          <w:right w:val="nil"/>
          <w:between w:val="nil"/>
        </w:pBdr>
        <w:ind w:firstLine="720"/>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u w:val="single"/>
        </w:rPr>
        <w:t xml:space="preserve">        </w:t>
      </w:r>
    </w:p>
    <w:p w:rsidR="00882414" w:rsidRDefault="00882414">
      <w:pPr>
        <w:pBdr>
          <w:top w:val="nil"/>
          <w:left w:val="nil"/>
          <w:bottom w:val="nil"/>
          <w:right w:val="nil"/>
          <w:between w:val="nil"/>
        </w:pBdr>
        <w:ind w:firstLine="720"/>
        <w:jc w:val="both"/>
        <w:rPr>
          <w:rFonts w:ascii="GHEA Grapalat" w:eastAsia="GHEA Grapalat" w:hAnsi="GHEA Grapalat" w:cs="GHEA Grapalat"/>
          <w:color w:val="000000"/>
          <w:sz w:val="20"/>
          <w:szCs w:val="20"/>
        </w:rPr>
      </w:pPr>
    </w:p>
    <w:p w:rsidR="00882414" w:rsidRDefault="003B5BFB">
      <w:pPr>
        <w:pBdr>
          <w:top w:val="nil"/>
          <w:left w:val="nil"/>
          <w:bottom w:val="nil"/>
          <w:right w:val="nil"/>
          <w:between w:val="nil"/>
        </w:pBd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Заказчик: ГНКО «Гетаховит ААСПК», расположенное в г.</w:t>
      </w:r>
      <w:r>
        <w:rPr>
          <w:rFonts w:ascii="Arial" w:eastAsia="Arial" w:hAnsi="Arial" w:cs="Arial"/>
          <w:i/>
          <w:iCs/>
          <w:color w:val="000000"/>
          <w:sz w:val="20"/>
          <w:szCs w:val="20"/>
        </w:rPr>
        <w:t xml:space="preserve"> </w:t>
      </w:r>
      <w:r>
        <w:rPr>
          <w:rFonts w:ascii="GHEA Grapalat" w:eastAsia="GHEA Grapalat" w:hAnsi="GHEA Grapalat" w:cs="GHEA Grapalat"/>
          <w:color w:val="000000"/>
          <w:sz w:val="20"/>
          <w:szCs w:val="20"/>
        </w:rPr>
        <w:t xml:space="preserve">РА, Тавушский регион, село Гетаовит, ул </w:t>
      </w:r>
      <w:r>
        <w:rPr>
          <w:rFonts w:ascii="Cambria Math" w:eastAsia="Cambria Math" w:hAnsi="Cambria Math" w:cs="Cambria Math"/>
          <w:color w:val="000000"/>
          <w:sz w:val="20"/>
          <w:szCs w:val="20"/>
        </w:rPr>
        <w:t xml:space="preserve">. </w:t>
      </w:r>
      <w:r>
        <w:rPr>
          <w:rFonts w:ascii="GHEA Grapalat" w:eastAsia="GHEA Grapalat" w:hAnsi="GHEA Grapalat" w:cs="GHEA Grapalat"/>
          <w:color w:val="000000"/>
          <w:sz w:val="20"/>
          <w:szCs w:val="20"/>
        </w:rPr>
        <w:t>19, кв. объявляет о запросе котировок, который проводится в один этап.</w:t>
      </w:r>
    </w:p>
    <w:p w:rsidR="00882414" w:rsidRDefault="003B5BFB">
      <w:pPr>
        <w:pBdr>
          <w:top w:val="nil"/>
          <w:left w:val="nil"/>
          <w:bottom w:val="nil"/>
          <w:right w:val="nil"/>
          <w:between w:val="nil"/>
        </w:pBdr>
        <w:ind w:firstLine="284"/>
        <w:jc w:val="both"/>
        <w:rPr>
          <w:rFonts w:ascii="GHEA Grapalat" w:eastAsia="GHEA Grapalat" w:hAnsi="GHEA Grapalat" w:cs="GHEA Grapalat"/>
          <w:color w:val="000000"/>
          <w:sz w:val="20"/>
          <w:szCs w:val="20"/>
        </w:rPr>
      </w:pPr>
      <w:bookmarkStart w:id="0" w:name="_heading=h.jn31h2srqnuh" w:colFirst="0" w:colLast="0"/>
      <w:bookmarkEnd w:id="0"/>
      <w:r>
        <w:rPr>
          <w:rFonts w:ascii="GHEA Grapalat" w:eastAsia="GHEA Grapalat" w:hAnsi="GHEA Grapalat" w:cs="GHEA Grapalat"/>
          <w:color w:val="000000"/>
          <w:sz w:val="20"/>
          <w:szCs w:val="20"/>
        </w:rPr>
        <w:t xml:space="preserve">В результате данной процедуры отобранному участнику будет предложено заключить договор поставки </w:t>
      </w:r>
      <w:r>
        <w:rPr>
          <w:rFonts w:ascii="GHEA Grapalat" w:eastAsia="GHEA Grapalat" w:hAnsi="GHEA Grapalat" w:cs="GHEA Grapalat"/>
          <w:b/>
          <w:bCs/>
          <w:color w:val="000000"/>
          <w:sz w:val="20"/>
          <w:szCs w:val="20"/>
        </w:rPr>
        <w:t xml:space="preserve">лекарственных средств </w:t>
      </w:r>
      <w:r>
        <w:rPr>
          <w:rFonts w:ascii="GHEA Grapalat" w:eastAsia="GHEA Grapalat" w:hAnsi="GHEA Grapalat" w:cs="GHEA Grapalat"/>
          <w:color w:val="000000"/>
          <w:sz w:val="20"/>
          <w:szCs w:val="20"/>
        </w:rPr>
        <w:t>(далее – договор) в установленном порядке.</w:t>
      </w:r>
    </w:p>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ab/>
        <w:t>Согласно статье 7 Закона РА «О закупках» любое лицо, независимо от того, является ли оно иностранным физическим лицом, организацией или лицом без гражданства, имеет равное право участвовать в этой процедуре.</w:t>
      </w:r>
    </w:p>
    <w:p w:rsidR="00882414" w:rsidRDefault="003B5BFB">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Условия, предъявляемые лицам, не имеющим права на участие в настоящей процедуре, а также участникам, излагаются в приглашении на настоящую процедуру.</w:t>
      </w:r>
    </w:p>
    <w:p w:rsidR="00882414" w:rsidRDefault="003B5BFB">
      <w:pPr>
        <w:pBdr>
          <w:top w:val="nil"/>
          <w:left w:val="nil"/>
          <w:bottom w:val="nil"/>
          <w:right w:val="nil"/>
          <w:between w:val="nil"/>
        </w:pBdr>
        <w:ind w:firstLine="720"/>
        <w:jc w:val="both"/>
        <w:rPr>
          <w:rFonts w:ascii="GHEA Grapalat" w:eastAsia="GHEA Grapalat" w:hAnsi="GHEA Grapalat" w:cs="GHEA Grapalat"/>
          <w:color w:val="000000"/>
          <w:sz w:val="20"/>
          <w:szCs w:val="20"/>
        </w:rPr>
      </w:pPr>
      <w:bookmarkStart w:id="1" w:name="_heading=h.ip7tnnh3sm2a" w:colFirst="0" w:colLast="0"/>
      <w:bookmarkEnd w:id="1"/>
      <w:r>
        <w:rPr>
          <w:rFonts w:ascii="GHEA Grapalat" w:eastAsia="GHEA Grapalat" w:hAnsi="GHEA Grapalat" w:cs="GHEA Grapalat"/>
          <w:color w:val="000000"/>
          <w:sz w:val="20"/>
          <w:szCs w:val="20"/>
        </w:rPr>
        <w:t>Выбранный участник определяется из числа участников, представивших удовлетворительные предложения по неценовым условиям, исходя из принципа отдачи предпочтения участнику, представившем наименьшее ценовое предложение.</w:t>
      </w:r>
    </w:p>
    <w:p w:rsidR="00882414" w:rsidRDefault="003B5BFB">
      <w:pPr>
        <w:pBdr>
          <w:top w:val="nil"/>
          <w:left w:val="nil"/>
          <w:bottom w:val="nil"/>
          <w:right w:val="nil"/>
          <w:between w:val="nil"/>
        </w:pBdr>
        <w:ind w:firstLine="72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В случае обращения с просьбой о предоставлении приглашения в электронной форме заказчик обязан обеспечить предоставление приглашения в электронной форме бесплатно в течение рабочего дня, следующего за днем получения заявления.</w:t>
      </w:r>
    </w:p>
    <w:p w:rsidR="00882414" w:rsidRDefault="003B5BFB">
      <w:pPr>
        <w:pBdr>
          <w:top w:val="nil"/>
          <w:left w:val="nil"/>
          <w:bottom w:val="nil"/>
          <w:right w:val="nil"/>
          <w:between w:val="nil"/>
        </w:pBd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Гетаовит, 1-я ул </w:t>
      </w:r>
      <w:r>
        <w:rPr>
          <w:rFonts w:ascii="Cambria Math" w:eastAsia="Cambria Math" w:hAnsi="Cambria Math" w:cs="Cambria Math"/>
          <w:color w:val="000000"/>
          <w:sz w:val="20"/>
          <w:szCs w:val="20"/>
        </w:rPr>
        <w:t xml:space="preserve">., </w:t>
      </w:r>
      <w:r>
        <w:rPr>
          <w:rFonts w:ascii="GHEA Grapalat" w:eastAsia="GHEA Grapalat" w:hAnsi="GHEA Grapalat" w:cs="GHEA Grapalat"/>
          <w:color w:val="000000"/>
          <w:sz w:val="20"/>
          <w:szCs w:val="20"/>
        </w:rPr>
        <w:t xml:space="preserve">д. 19, в документальной форме до </w:t>
      </w:r>
      <w:r>
        <w:rPr>
          <w:rFonts w:ascii="GHEA Grapalat" w:eastAsia="GHEA Grapalat" w:hAnsi="GHEA Grapalat" w:cs="GHEA Grapalat"/>
          <w:color w:val="000000"/>
          <w:sz w:val="20"/>
          <w:szCs w:val="20"/>
          <w:u w:val="single"/>
        </w:rPr>
        <w:t xml:space="preserve">15:00 часов </w:t>
      </w:r>
      <w:r w:rsidR="0013610F" w:rsidRPr="0013610F">
        <w:rPr>
          <w:rFonts w:ascii="GHEA Grapalat" w:eastAsia="GHEA Grapalat" w:hAnsi="GHEA Grapalat" w:cs="GHEA Grapalat"/>
          <w:color w:val="000000"/>
          <w:sz w:val="20"/>
          <w:szCs w:val="20"/>
          <w:u w:val="single"/>
          <w:lang w:val="ru-RU"/>
        </w:rPr>
        <w:t>7</w:t>
      </w:r>
      <w:r>
        <w:rPr>
          <w:rFonts w:ascii="GHEA Grapalat" w:eastAsia="GHEA Grapalat" w:hAnsi="GHEA Grapalat" w:cs="GHEA Grapalat"/>
          <w:color w:val="000000"/>
          <w:sz w:val="20"/>
          <w:szCs w:val="20"/>
          <w:u w:val="single"/>
        </w:rPr>
        <w:t xml:space="preserve">-го </w:t>
      </w:r>
      <w:r>
        <w:rPr>
          <w:rFonts w:ascii="GHEA Grapalat" w:eastAsia="GHEA Grapalat" w:hAnsi="GHEA Grapalat" w:cs="GHEA Grapalat"/>
          <w:color w:val="000000"/>
          <w:sz w:val="20"/>
          <w:szCs w:val="20"/>
        </w:rPr>
        <w:t>дня, следующего за днем опубликования настоящего объявления .</w:t>
      </w:r>
    </w:p>
    <w:p w:rsidR="00882414" w:rsidRDefault="003B5BFB">
      <w:pPr>
        <w:pBdr>
          <w:top w:val="nil"/>
          <w:left w:val="nil"/>
          <w:bottom w:val="nil"/>
          <w:right w:val="nil"/>
          <w:between w:val="nil"/>
        </w:pBd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Заявки, помимо армянского языка, можно подавать также на английском или русском языке.</w:t>
      </w:r>
    </w:p>
    <w:p w:rsidR="00882414" w:rsidRDefault="003B5BFB">
      <w:pPr>
        <w:pBdr>
          <w:top w:val="nil"/>
          <w:left w:val="nil"/>
          <w:bottom w:val="nil"/>
          <w:right w:val="nil"/>
          <w:between w:val="nil"/>
        </w:pBdr>
        <w:ind w:firstLine="284"/>
        <w:jc w:val="both"/>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 xml:space="preserve">24 ноября 2025 года, в селе Гетаовит, Тавушской области, Республики Армения , на 1-ом </w:t>
      </w:r>
      <w:r>
        <w:rPr>
          <w:rFonts w:ascii="Cambria Math" w:eastAsia="Cambria Math" w:hAnsi="Cambria Math" w:cs="Cambria Math"/>
          <w:b/>
          <w:bCs/>
          <w:color w:val="000000"/>
          <w:sz w:val="20"/>
          <w:szCs w:val="20"/>
        </w:rPr>
        <w:t>этаже .</w:t>
      </w:r>
    </w:p>
    <w:p w:rsidR="00882414" w:rsidRDefault="003B5BFB">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В отношении данной процедуры подана апелляция.</w:t>
      </w:r>
      <w:r>
        <w:rPr>
          <w:rFonts w:ascii="GHEA Grapalat" w:eastAsia="GHEA Grapalat" w:hAnsi="GHEA Grapalat" w:cs="GHEA Grapalat"/>
          <w:sz w:val="16"/>
          <w:szCs w:val="16"/>
        </w:rPr>
        <w:t xml:space="preserve"> </w:t>
      </w:r>
      <w:r>
        <w:rPr>
          <w:rFonts w:ascii="GHEA Grapalat" w:eastAsia="GHEA Grapalat" w:hAnsi="GHEA Grapalat" w:cs="GHEA Grapalat"/>
          <w:sz w:val="20"/>
          <w:szCs w:val="20"/>
        </w:rPr>
        <w:t>В порядке, установленном Законом РА «О закупках» и Гражданским процессуальным кодексом РА.</w:t>
      </w:r>
    </w:p>
    <w:p w:rsidR="00882414" w:rsidRDefault="00882414">
      <w:pPr>
        <w:pBdr>
          <w:top w:val="nil"/>
          <w:left w:val="nil"/>
          <w:bottom w:val="nil"/>
          <w:right w:val="nil"/>
          <w:between w:val="nil"/>
        </w:pBdr>
        <w:ind w:firstLine="284"/>
        <w:jc w:val="both"/>
        <w:rPr>
          <w:rFonts w:ascii="GHEA Grapalat" w:eastAsia="GHEA Grapalat" w:hAnsi="GHEA Grapalat" w:cs="GHEA Grapalat"/>
          <w:color w:val="000000"/>
          <w:sz w:val="20"/>
          <w:szCs w:val="20"/>
        </w:rPr>
      </w:pPr>
    </w:p>
    <w:p w:rsidR="00882414" w:rsidRDefault="003B5BFB">
      <w:pPr>
        <w:pBdr>
          <w:top w:val="nil"/>
          <w:left w:val="nil"/>
          <w:bottom w:val="nil"/>
          <w:right w:val="nil"/>
          <w:between w:val="nil"/>
        </w:pBd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Дополнительную информацию по данному объявлению можно получить у секретаря оценочной комиссии Дианы Варданян.</w:t>
      </w:r>
    </w:p>
    <w:p w:rsidR="00882414" w:rsidRDefault="00882414">
      <w:pPr>
        <w:pBdr>
          <w:top w:val="nil"/>
          <w:left w:val="nil"/>
          <w:bottom w:val="nil"/>
          <w:right w:val="nil"/>
          <w:between w:val="nil"/>
        </w:pBdr>
        <w:rPr>
          <w:rFonts w:ascii="GHEA Grapalat" w:eastAsia="GHEA Grapalat" w:hAnsi="GHEA Grapalat" w:cs="GHEA Grapalat"/>
          <w:color w:val="000000"/>
          <w:sz w:val="20"/>
          <w:szCs w:val="20"/>
        </w:rPr>
      </w:pPr>
    </w:p>
    <w:p w:rsidR="00882414" w:rsidRDefault="003B5BFB">
      <w:pPr>
        <w:pBdr>
          <w:top w:val="nil"/>
          <w:left w:val="nil"/>
          <w:bottom w:val="nil"/>
          <w:right w:val="nil"/>
          <w:between w:val="nil"/>
        </w:pBdr>
        <w:ind w:firstLine="284"/>
        <w:rPr>
          <w:rFonts w:ascii="GHEA Grapalat" w:eastAsia="GHEA Grapalat" w:hAnsi="GHEA Grapalat" w:cs="GHEA Grapalat"/>
          <w:color w:val="000000"/>
          <w:sz w:val="20"/>
          <w:szCs w:val="20"/>
          <w:u w:val="single"/>
        </w:rPr>
      </w:pPr>
      <w:r>
        <w:rPr>
          <w:rFonts w:ascii="GHEA Grapalat" w:eastAsia="GHEA Grapalat" w:hAnsi="GHEA Grapalat" w:cs="GHEA Grapalat"/>
          <w:color w:val="000000"/>
          <w:sz w:val="20"/>
          <w:szCs w:val="20"/>
        </w:rPr>
        <w:t xml:space="preserve">Телефон </w:t>
      </w:r>
      <w:r>
        <w:rPr>
          <w:rFonts w:ascii="GHEA Grapalat" w:eastAsia="GHEA Grapalat" w:hAnsi="GHEA Grapalat" w:cs="GHEA Grapalat"/>
          <w:color w:val="000000"/>
          <w:sz w:val="20"/>
          <w:szCs w:val="20"/>
          <w:u w:val="single"/>
        </w:rPr>
        <w:t>055257555</w:t>
      </w:r>
    </w:p>
    <w:p w:rsidR="00882414" w:rsidRDefault="00882414">
      <w:pPr>
        <w:pBdr>
          <w:top w:val="nil"/>
          <w:left w:val="nil"/>
          <w:bottom w:val="nil"/>
          <w:right w:val="nil"/>
          <w:between w:val="nil"/>
        </w:pBdr>
        <w:ind w:firstLine="284"/>
        <w:rPr>
          <w:rFonts w:ascii="GHEA Grapalat" w:eastAsia="GHEA Grapalat" w:hAnsi="GHEA Grapalat" w:cs="GHEA Grapalat"/>
          <w:color w:val="000000"/>
          <w:sz w:val="20"/>
          <w:szCs w:val="20"/>
        </w:rPr>
      </w:pPr>
    </w:p>
    <w:p w:rsidR="00882414" w:rsidRDefault="003B5BFB">
      <w:pPr>
        <w:pBdr>
          <w:top w:val="nil"/>
          <w:left w:val="nil"/>
          <w:bottom w:val="nil"/>
          <w:right w:val="nil"/>
          <w:between w:val="nil"/>
        </w:pBdr>
        <w:ind w:firstLine="284"/>
        <w:rPr>
          <w:rFonts w:ascii="GHEA Grapalat" w:eastAsia="GHEA Grapalat" w:hAnsi="GHEA Grapalat" w:cs="GHEA Grapalat"/>
          <w:color w:val="000000"/>
          <w:sz w:val="20"/>
          <w:szCs w:val="20"/>
          <w:u w:val="single"/>
        </w:rPr>
      </w:pPr>
      <w:r>
        <w:rPr>
          <w:rFonts w:ascii="GHEA Grapalat" w:eastAsia="GHEA Grapalat" w:hAnsi="GHEA Grapalat" w:cs="GHEA Grapalat"/>
          <w:color w:val="000000"/>
          <w:sz w:val="20"/>
          <w:szCs w:val="20"/>
        </w:rPr>
        <w:t xml:space="preserve">Электронная почта: </w:t>
      </w:r>
      <w:r w:rsidR="00C47EB2">
        <w:fldChar w:fldCharType="begin"/>
      </w:r>
      <w:r w:rsidR="00C47EB2">
        <w:instrText xml:space="preserve"> HYPERLINK "mailto:elitetender.armenia@gmail.com" \h </w:instrText>
      </w:r>
      <w:r w:rsidR="00C47EB2">
        <w:fldChar w:fldCharType="separate"/>
      </w:r>
      <w:r>
        <w:rPr>
          <w:rFonts w:ascii="GHEA Grapalat" w:eastAsia="GHEA Grapalat" w:hAnsi="GHEA Grapalat" w:cs="GHEA Grapalat"/>
          <w:color w:val="0000FF"/>
          <w:sz w:val="20"/>
          <w:szCs w:val="20"/>
          <w:u w:val="single"/>
        </w:rPr>
        <w:t>elitetender.armenia@gmail.com</w:t>
      </w:r>
      <w:r w:rsidR="00C47EB2">
        <w:rPr>
          <w:rFonts w:ascii="GHEA Grapalat" w:eastAsia="GHEA Grapalat" w:hAnsi="GHEA Grapalat" w:cs="GHEA Grapalat"/>
          <w:color w:val="0000FF"/>
          <w:sz w:val="20"/>
          <w:szCs w:val="20"/>
          <w:u w:val="single"/>
        </w:rPr>
        <w:fldChar w:fldCharType="end"/>
      </w:r>
      <w:r>
        <w:rPr>
          <w:rFonts w:ascii="GHEA Grapalat" w:eastAsia="GHEA Grapalat" w:hAnsi="GHEA Grapalat" w:cs="GHEA Grapalat"/>
          <w:color w:val="000000"/>
          <w:sz w:val="20"/>
          <w:szCs w:val="20"/>
          <w:u w:val="single"/>
        </w:rPr>
        <w:t xml:space="preserve"> </w:t>
      </w:r>
    </w:p>
    <w:p w:rsidR="00882414" w:rsidRDefault="00882414">
      <w:pPr>
        <w:pBdr>
          <w:top w:val="nil"/>
          <w:left w:val="nil"/>
          <w:bottom w:val="nil"/>
          <w:right w:val="nil"/>
          <w:between w:val="nil"/>
        </w:pBdr>
        <w:ind w:firstLine="284"/>
        <w:rPr>
          <w:rFonts w:ascii="GHEA Grapalat" w:eastAsia="GHEA Grapalat" w:hAnsi="GHEA Grapalat" w:cs="GHEA Grapalat"/>
          <w:color w:val="000000"/>
          <w:sz w:val="20"/>
          <w:szCs w:val="20"/>
        </w:rPr>
      </w:pPr>
    </w:p>
    <w:p w:rsidR="00882414" w:rsidRDefault="003B5BFB">
      <w:pPr>
        <w:pBdr>
          <w:top w:val="nil"/>
          <w:left w:val="nil"/>
          <w:bottom w:val="nil"/>
          <w:right w:val="nil"/>
          <w:between w:val="nil"/>
        </w:pBdr>
        <w:ind w:firstLine="284"/>
        <w:rPr>
          <w:rFonts w:ascii="GHEA Grapalat" w:eastAsia="GHEA Grapalat" w:hAnsi="GHEA Grapalat" w:cs="GHEA Grapalat"/>
          <w:color w:val="000000"/>
          <w:sz w:val="20"/>
          <w:szCs w:val="20"/>
          <w:u w:val="single"/>
        </w:rPr>
      </w:pPr>
      <w:r>
        <w:rPr>
          <w:rFonts w:ascii="GHEA Grapalat" w:eastAsia="GHEA Grapalat" w:hAnsi="GHEA Grapalat" w:cs="GHEA Grapalat"/>
          <w:color w:val="000000"/>
          <w:sz w:val="20"/>
          <w:szCs w:val="20"/>
        </w:rPr>
        <w:t xml:space="preserve">Заказчик: </w:t>
      </w:r>
      <w:r>
        <w:rPr>
          <w:rFonts w:ascii="GHEA Grapalat" w:eastAsia="GHEA Grapalat" w:hAnsi="GHEA Grapalat" w:cs="GHEA Grapalat"/>
          <w:color w:val="000000"/>
          <w:sz w:val="20"/>
          <w:szCs w:val="20"/>
          <w:u w:val="single"/>
        </w:rPr>
        <w:t>ГНКО «Гетаховит АСКЦ»</w:t>
      </w:r>
    </w:p>
    <w:p w:rsidR="00882414" w:rsidRDefault="003B5BFB">
      <w:pPr>
        <w:pBdr>
          <w:top w:val="nil"/>
          <w:left w:val="nil"/>
          <w:bottom w:val="nil"/>
          <w:right w:val="nil"/>
          <w:between w:val="nil"/>
        </w:pBd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ab/>
      </w:r>
      <w:r>
        <w:rPr>
          <w:rFonts w:ascii="GHEA Grapalat" w:eastAsia="GHEA Grapalat" w:hAnsi="GHEA Grapalat" w:cs="GHEA Grapalat"/>
          <w:color w:val="000000"/>
          <w:sz w:val="20"/>
          <w:szCs w:val="20"/>
        </w:rPr>
        <w:tab/>
      </w:r>
    </w:p>
    <w:p w:rsidR="00882414" w:rsidRDefault="00882414">
      <w:pPr>
        <w:pBdr>
          <w:top w:val="nil"/>
          <w:left w:val="nil"/>
          <w:bottom w:val="nil"/>
          <w:right w:val="nil"/>
          <w:between w:val="nil"/>
        </w:pBdr>
        <w:ind w:left="1404" w:firstLine="720"/>
        <w:jc w:val="both"/>
        <w:rPr>
          <w:rFonts w:ascii="GHEA Grapalat" w:eastAsia="GHEA Grapalat" w:hAnsi="GHEA Grapalat" w:cs="GHEA Grapalat"/>
          <w:color w:val="000000"/>
          <w:sz w:val="20"/>
          <w:szCs w:val="20"/>
        </w:rPr>
      </w:pPr>
    </w:p>
    <w:p w:rsidR="00882414" w:rsidRDefault="00882414">
      <w:pPr>
        <w:pBdr>
          <w:top w:val="nil"/>
          <w:left w:val="nil"/>
          <w:bottom w:val="nil"/>
          <w:right w:val="nil"/>
          <w:between w:val="nil"/>
        </w:pBdr>
        <w:ind w:left="1404" w:firstLine="720"/>
        <w:jc w:val="both"/>
        <w:rPr>
          <w:rFonts w:ascii="GHEA Grapalat" w:eastAsia="GHEA Grapalat" w:hAnsi="GHEA Grapalat" w:cs="GHEA Grapalat"/>
          <w:color w:val="000000"/>
          <w:sz w:val="20"/>
          <w:szCs w:val="20"/>
        </w:rPr>
      </w:pPr>
    </w:p>
    <w:p w:rsidR="00882414" w:rsidRDefault="00882414">
      <w:pPr>
        <w:pBdr>
          <w:top w:val="nil"/>
          <w:left w:val="nil"/>
          <w:bottom w:val="nil"/>
          <w:right w:val="nil"/>
          <w:between w:val="nil"/>
        </w:pBdr>
        <w:spacing w:after="120"/>
        <w:ind w:right="-7"/>
        <w:rPr>
          <w:rFonts w:ascii="GHEA Grapalat" w:eastAsia="GHEA Grapalat" w:hAnsi="GHEA Grapalat" w:cs="GHEA Grapalat"/>
          <w:i/>
          <w:iCs/>
          <w:color w:val="000000"/>
          <w:sz w:val="22"/>
          <w:szCs w:val="22"/>
        </w:rPr>
      </w:pPr>
    </w:p>
    <w:p w:rsidR="00882414" w:rsidRDefault="00882414">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bookmarkStart w:id="2" w:name="_GoBack"/>
      <w:bookmarkEnd w:id="2"/>
    </w:p>
    <w:p w:rsidR="00882414" w:rsidRDefault="00882414">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rsidR="00882414" w:rsidRDefault="00882414">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rsidR="00882414" w:rsidRDefault="00882414">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rsidR="00882414" w:rsidRDefault="00882414">
      <w:pPr>
        <w:pBdr>
          <w:top w:val="nil"/>
          <w:left w:val="nil"/>
          <w:bottom w:val="nil"/>
          <w:right w:val="nil"/>
          <w:between w:val="nil"/>
        </w:pBdr>
        <w:ind w:firstLine="567"/>
        <w:jc w:val="right"/>
        <w:rPr>
          <w:rFonts w:ascii="GHEA Grapalat" w:eastAsia="GHEA Grapalat" w:hAnsi="GHEA Grapalat" w:cs="GHEA Grapalat"/>
          <w:i/>
          <w:iCs/>
          <w:color w:val="000000"/>
          <w:sz w:val="22"/>
          <w:szCs w:val="22"/>
        </w:rPr>
      </w:pPr>
    </w:p>
    <w:p w:rsidR="00882414" w:rsidRDefault="00882414">
      <w:pPr>
        <w:pBdr>
          <w:top w:val="nil"/>
          <w:left w:val="nil"/>
          <w:bottom w:val="nil"/>
          <w:right w:val="nil"/>
          <w:between w:val="nil"/>
        </w:pBdr>
        <w:ind w:firstLine="567"/>
        <w:jc w:val="right"/>
        <w:rPr>
          <w:rFonts w:ascii="GHEA Grapalat" w:eastAsia="GHEA Grapalat" w:hAnsi="GHEA Grapalat" w:cs="GHEA Grapalat"/>
          <w:i/>
          <w:iCs/>
          <w:color w:val="000000"/>
          <w:sz w:val="22"/>
          <w:szCs w:val="22"/>
        </w:rPr>
      </w:pPr>
    </w:p>
    <w:p w:rsidR="00882414" w:rsidRDefault="003B5BFB">
      <w:pPr>
        <w:pBdr>
          <w:top w:val="nil"/>
          <w:left w:val="nil"/>
          <w:bottom w:val="nil"/>
          <w:right w:val="nil"/>
          <w:between w:val="nil"/>
        </w:pBdr>
        <w:spacing w:after="120"/>
        <w:ind w:firstLine="567"/>
        <w:jc w:val="right"/>
        <w:rPr>
          <w:rFonts w:ascii="GHEA Grapalat" w:eastAsia="GHEA Grapalat" w:hAnsi="GHEA Grapalat" w:cs="GHEA Grapalat"/>
          <w:i/>
          <w:iCs/>
          <w:color w:val="000000"/>
          <w:sz w:val="20"/>
          <w:szCs w:val="20"/>
        </w:rPr>
      </w:pPr>
      <w:r>
        <w:rPr>
          <w:rFonts w:ascii="GHEA Grapalat" w:eastAsia="GHEA Grapalat" w:hAnsi="GHEA Grapalat" w:cs="GHEA Grapalat"/>
          <w:i/>
          <w:iCs/>
          <w:color w:val="000000"/>
          <w:sz w:val="20"/>
          <w:szCs w:val="20"/>
        </w:rPr>
        <w:lastRenderedPageBreak/>
        <w:t>Одобренный</w:t>
      </w:r>
    </w:p>
    <w:p w:rsidR="00882414" w:rsidRDefault="003B5BFB">
      <w:pPr>
        <w:pBdr>
          <w:top w:val="nil"/>
          <w:left w:val="nil"/>
          <w:bottom w:val="nil"/>
          <w:right w:val="nil"/>
          <w:between w:val="nil"/>
        </w:pBdr>
        <w:spacing w:after="120"/>
        <w:ind w:firstLine="567"/>
        <w:jc w:val="right"/>
        <w:rPr>
          <w:rFonts w:ascii="GHEA Grapalat" w:eastAsia="GHEA Grapalat" w:hAnsi="GHEA Grapalat" w:cs="GHEA Grapalat"/>
          <w:i/>
          <w:iCs/>
          <w:color w:val="000000"/>
          <w:sz w:val="20"/>
          <w:szCs w:val="20"/>
        </w:rPr>
      </w:pPr>
      <w:r>
        <w:rPr>
          <w:rFonts w:ascii="GHEA Grapalat" w:eastAsia="GHEA Grapalat" w:hAnsi="GHEA Grapalat" w:cs="GHEA Grapalat"/>
          <w:i/>
          <w:iCs/>
          <w:color w:val="000000"/>
          <w:sz w:val="20"/>
          <w:szCs w:val="20"/>
        </w:rPr>
        <w:t>Код TM-GHAAPSK-GHAAPZB-26/01</w:t>
      </w:r>
    </w:p>
    <w:p w:rsidR="00882414" w:rsidRDefault="003B5BFB">
      <w:pPr>
        <w:pBdr>
          <w:top w:val="nil"/>
          <w:left w:val="nil"/>
          <w:bottom w:val="nil"/>
          <w:right w:val="nil"/>
          <w:between w:val="nil"/>
        </w:pBdr>
        <w:spacing w:after="120"/>
        <w:ind w:firstLine="567"/>
        <w:jc w:val="right"/>
        <w:rPr>
          <w:rFonts w:ascii="GHEA Grapalat" w:eastAsia="GHEA Grapalat" w:hAnsi="GHEA Grapalat" w:cs="GHEA Grapalat"/>
          <w:i/>
          <w:iCs/>
          <w:color w:val="000000"/>
          <w:sz w:val="20"/>
          <w:szCs w:val="20"/>
        </w:rPr>
      </w:pPr>
      <w:r>
        <w:rPr>
          <w:rFonts w:ascii="GHEA Grapalat" w:eastAsia="GHEA Grapalat" w:hAnsi="GHEA Grapalat" w:cs="GHEA Grapalat"/>
          <w:i/>
          <w:iCs/>
          <w:color w:val="000000"/>
          <w:sz w:val="20"/>
          <w:szCs w:val="20"/>
        </w:rPr>
        <w:t>Комитет по оценке заявок на котировки</w:t>
      </w:r>
    </w:p>
    <w:p w:rsidR="00882414" w:rsidRDefault="003B5BFB">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r>
        <w:rPr>
          <w:rFonts w:ascii="GHEA Grapalat" w:eastAsia="GHEA Grapalat" w:hAnsi="GHEA Grapalat" w:cs="GHEA Grapalat"/>
          <w:i/>
          <w:iCs/>
          <w:color w:val="000000"/>
          <w:sz w:val="20"/>
          <w:szCs w:val="20"/>
        </w:rPr>
        <w:t>Постановлением № 1 от 17 ноября 2025 г.</w:t>
      </w:r>
    </w:p>
    <w:p w:rsidR="00882414" w:rsidRDefault="00882414">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rsidR="00882414" w:rsidRDefault="00882414">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rsidR="00882414" w:rsidRDefault="00882414">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rsidR="00882414" w:rsidRDefault="00882414">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rsidR="00882414" w:rsidRDefault="00882414">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rsidR="00882414" w:rsidRDefault="003B5BFB">
      <w:pPr>
        <w:pBdr>
          <w:top w:val="nil"/>
          <w:left w:val="nil"/>
          <w:bottom w:val="nil"/>
          <w:right w:val="nil"/>
          <w:between w:val="nil"/>
        </w:pBdr>
        <w:spacing w:after="120"/>
        <w:ind w:right="-7" w:firstLine="284"/>
        <w:jc w:val="center"/>
        <w:rPr>
          <w:rFonts w:ascii="GHEA Grapalat" w:eastAsia="GHEA Grapalat" w:hAnsi="GHEA Grapalat" w:cs="GHEA Grapalat"/>
          <w:color w:val="000000"/>
          <w:sz w:val="28"/>
          <w:szCs w:val="28"/>
        </w:rPr>
      </w:pPr>
      <w:r>
        <w:rPr>
          <w:rFonts w:ascii="GHEA Grapalat" w:eastAsia="GHEA Grapalat" w:hAnsi="GHEA Grapalat" w:cs="GHEA Grapalat"/>
          <w:i/>
          <w:iCs/>
          <w:color w:val="000000"/>
          <w:sz w:val="28"/>
          <w:szCs w:val="28"/>
        </w:rPr>
        <w:t>ГНКО «Гетаовит АСЦПК»</w:t>
      </w:r>
    </w:p>
    <w:p w:rsidR="00882414" w:rsidRDefault="003B5BFB">
      <w:pPr>
        <w:pBdr>
          <w:top w:val="nil"/>
          <w:left w:val="nil"/>
          <w:bottom w:val="nil"/>
          <w:right w:val="nil"/>
          <w:between w:val="nil"/>
        </w:pBdr>
        <w:tabs>
          <w:tab w:val="left" w:pos="5968"/>
        </w:tabs>
        <w:spacing w:after="120"/>
        <w:ind w:right="-7" w:firstLine="567"/>
        <w:rPr>
          <w:rFonts w:ascii="GHEA Grapalat" w:eastAsia="GHEA Grapalat" w:hAnsi="GHEA Grapalat" w:cs="GHEA Grapalat"/>
          <w:color w:val="000000"/>
        </w:rPr>
      </w:pPr>
      <w:r>
        <w:rPr>
          <w:rFonts w:ascii="GHEA Grapalat" w:eastAsia="GHEA Grapalat" w:hAnsi="GHEA Grapalat" w:cs="GHEA Grapalat"/>
          <w:color w:val="000000"/>
        </w:rPr>
        <w:tab/>
      </w:r>
    </w:p>
    <w:p w:rsidR="00882414" w:rsidRDefault="00882414">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rsidR="00882414" w:rsidRDefault="00882414">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rsidR="00882414" w:rsidRDefault="00882414">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rsidR="00882414" w:rsidRDefault="00882414">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rsidR="00882414" w:rsidRDefault="003B5BFB">
      <w:pPr>
        <w:pBdr>
          <w:top w:val="nil"/>
          <w:left w:val="nil"/>
          <w:bottom w:val="nil"/>
          <w:right w:val="nil"/>
          <w:between w:val="nil"/>
        </w:pBdr>
        <w:spacing w:after="120"/>
        <w:ind w:right="-7" w:firstLine="567"/>
        <w:jc w:val="center"/>
        <w:rPr>
          <w:rFonts w:ascii="GHEA Grapalat" w:eastAsia="GHEA Grapalat" w:hAnsi="GHEA Grapalat" w:cs="GHEA Grapalat"/>
          <w:color w:val="000000"/>
        </w:rPr>
      </w:pPr>
      <w:r>
        <w:rPr>
          <w:rFonts w:ascii="GHEA Grapalat" w:eastAsia="GHEA Grapalat" w:hAnsi="GHEA Grapalat" w:cs="GHEA Grapalat"/>
          <w:color w:val="000000"/>
        </w:rPr>
        <w:t>ПРИГЛАШЕНИЕ</w:t>
      </w:r>
    </w:p>
    <w:p w:rsidR="00882414" w:rsidRDefault="00882414">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rsidR="00882414" w:rsidRDefault="00882414">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rsidR="00882414" w:rsidRDefault="003B5BFB">
      <w:pPr>
        <w:pBdr>
          <w:top w:val="nil"/>
          <w:left w:val="nil"/>
          <w:bottom w:val="nil"/>
          <w:right w:val="nil"/>
          <w:between w:val="nil"/>
        </w:pBdr>
        <w:spacing w:after="120"/>
        <w:ind w:right="-7" w:firstLine="567"/>
        <w:jc w:val="center"/>
        <w:rPr>
          <w:rFonts w:ascii="GHEA Grapalat" w:eastAsia="GHEA Grapalat" w:hAnsi="GHEA Grapalat" w:cs="GHEA Grapalat"/>
          <w:color w:val="000000"/>
        </w:rPr>
      </w:pPr>
      <w:r>
        <w:rPr>
          <w:rFonts w:ascii="GHEA Grapalat" w:eastAsia="GHEA Grapalat" w:hAnsi="GHEA Grapalat" w:cs="GHEA Grapalat"/>
          <w:color w:val="000000"/>
        </w:rPr>
        <w:t>ОБЪЯВЛЕНА ОЦЕНОЧНАЯ АНКЕТА ДЛЯ ПОТРЕБНОСТЕЙ ГНКО «ГЕТАОВИТ АЦПК» С ЦЕЛЬЮ ПРИОБРЕТЕНИЯ МЕДИЦИНСКОГО УЧРЕЖДЕНИЯ</w:t>
      </w:r>
    </w:p>
    <w:p w:rsidR="00882414" w:rsidRDefault="00882414">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rsidR="00882414" w:rsidRDefault="00882414">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rsidR="00882414" w:rsidRDefault="00882414">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rsidR="00882414" w:rsidRDefault="00882414">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rsidR="00882414" w:rsidRDefault="00882414">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rsidR="00882414" w:rsidRDefault="00882414">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rsidR="00882414" w:rsidRDefault="00882414">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rsidR="00882414" w:rsidRDefault="00882414">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rsidR="00882414" w:rsidRDefault="00882414">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rsidR="00882414" w:rsidRDefault="00882414">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rsidR="00882414" w:rsidRDefault="00882414">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rsidR="00882414" w:rsidRDefault="00882414">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rsidR="00882414" w:rsidRDefault="00882414">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rsidR="00882414" w:rsidRDefault="003B5BFB">
      <w:pPr>
        <w:ind w:firstLine="567"/>
        <w:jc w:val="both"/>
        <w:rPr>
          <w:rFonts w:ascii="GHEA Grapalat" w:eastAsia="GHEA Grapalat" w:hAnsi="GHEA Grapalat" w:cs="GHEA Grapalat"/>
          <w:i/>
          <w:iCs/>
          <w:sz w:val="22"/>
          <w:szCs w:val="22"/>
        </w:rPr>
      </w:pPr>
      <w:r>
        <w:br w:type="page"/>
      </w:r>
      <w:r>
        <w:rPr>
          <w:rFonts w:ascii="GHEA Grapalat" w:eastAsia="GHEA Grapalat" w:hAnsi="GHEA Grapalat" w:cs="GHEA Grapalat"/>
          <w:i/>
          <w:iCs/>
          <w:sz w:val="22"/>
          <w:szCs w:val="22"/>
        </w:rPr>
        <w:lastRenderedPageBreak/>
        <w:t>Уважаемый участник, прежде чем подготавливать и подавать заявку, пожалуйста, внимательно изучите настоящее приглашение, так как заявки, не соответствующие приглашению, подлежат отклонению.</w:t>
      </w:r>
    </w:p>
    <w:p w:rsidR="00882414" w:rsidRDefault="00882414">
      <w:pPr>
        <w:ind w:firstLine="567"/>
        <w:jc w:val="center"/>
        <w:rPr>
          <w:rFonts w:ascii="GHEA Grapalat" w:eastAsia="GHEA Grapalat" w:hAnsi="GHEA Grapalat" w:cs="GHEA Grapalat"/>
          <w:b/>
          <w:bCs/>
          <w:sz w:val="20"/>
          <w:szCs w:val="20"/>
        </w:rPr>
      </w:pPr>
    </w:p>
    <w:p w:rsidR="00882414" w:rsidRDefault="00882414">
      <w:pPr>
        <w:ind w:firstLine="567"/>
        <w:jc w:val="center"/>
        <w:rPr>
          <w:rFonts w:ascii="GHEA Grapalat" w:eastAsia="GHEA Grapalat" w:hAnsi="GHEA Grapalat" w:cs="GHEA Grapalat"/>
          <w:b/>
          <w:bCs/>
          <w:sz w:val="22"/>
          <w:szCs w:val="22"/>
        </w:rPr>
      </w:pPr>
    </w:p>
    <w:p w:rsidR="00882414" w:rsidRDefault="003B5BFB">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СОДЕРЖАНИЕ</w:t>
      </w:r>
    </w:p>
    <w:p w:rsidR="00882414" w:rsidRDefault="00882414">
      <w:pPr>
        <w:ind w:firstLine="567"/>
        <w:jc w:val="center"/>
        <w:rPr>
          <w:rFonts w:ascii="GHEA Grapalat" w:eastAsia="GHEA Grapalat" w:hAnsi="GHEA Grapalat" w:cs="GHEA Grapalat"/>
          <w:i/>
          <w:iCs/>
          <w:sz w:val="20"/>
          <w:szCs w:val="20"/>
        </w:rPr>
      </w:pPr>
    </w:p>
    <w:p w:rsidR="00882414" w:rsidRDefault="003B5BFB">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ОБЪЯВЛЕНО ПРИГЛАШЕНИЕ К ЗАПОЛНЕНИЮ ОЦЕНОЧНОЙ АНКЕТЫ ДЛЯ НУЖД ГНКО «ГЕТАХОВИТ АЦПК» С ЦЕЛЬЮ ПРИОБРЕТЕНИЯ ЛЕЧЕНИЯ</w:t>
      </w:r>
    </w:p>
    <w:p w:rsidR="00882414" w:rsidRDefault="00882414">
      <w:pPr>
        <w:ind w:firstLine="567"/>
        <w:jc w:val="center"/>
        <w:rPr>
          <w:rFonts w:ascii="GHEA Grapalat" w:eastAsia="GHEA Grapalat" w:hAnsi="GHEA Grapalat" w:cs="GHEA Grapalat"/>
          <w:b/>
          <w:bCs/>
          <w:sz w:val="20"/>
          <w:szCs w:val="20"/>
        </w:rPr>
      </w:pPr>
    </w:p>
    <w:p w:rsidR="00882414" w:rsidRDefault="00882414">
      <w:pPr>
        <w:ind w:firstLine="567"/>
        <w:jc w:val="center"/>
        <w:rPr>
          <w:rFonts w:ascii="GHEA Grapalat" w:eastAsia="GHEA Grapalat" w:hAnsi="GHEA Grapalat" w:cs="GHEA Grapalat"/>
          <w:b/>
          <w:bCs/>
          <w:sz w:val="20"/>
          <w:szCs w:val="20"/>
        </w:rPr>
      </w:pPr>
    </w:p>
    <w:p w:rsidR="00882414" w:rsidRDefault="003B5BFB">
      <w:pPr>
        <w:ind w:firstLine="567"/>
        <w:jc w:val="center"/>
        <w:rPr>
          <w:rFonts w:ascii="GHEA Grapalat" w:eastAsia="GHEA Grapalat" w:hAnsi="GHEA Grapalat" w:cs="GHEA Grapalat"/>
          <w:sz w:val="20"/>
          <w:szCs w:val="20"/>
        </w:rPr>
      </w:pPr>
      <w:r>
        <w:rPr>
          <w:rFonts w:ascii="GHEA Grapalat" w:eastAsia="GHEA Grapalat" w:hAnsi="GHEA Grapalat" w:cs="GHEA Grapalat"/>
          <w:b/>
          <w:bCs/>
          <w:sz w:val="20"/>
          <w:szCs w:val="20"/>
        </w:rPr>
        <w:t>ЧАСТЬ I.</w:t>
      </w:r>
    </w:p>
    <w:p w:rsidR="00882414" w:rsidRDefault="00882414">
      <w:pPr>
        <w:ind w:firstLine="567"/>
        <w:jc w:val="both"/>
        <w:rPr>
          <w:rFonts w:ascii="GHEA Grapalat" w:eastAsia="GHEA Grapalat" w:hAnsi="GHEA Grapalat" w:cs="GHEA Grapalat"/>
          <w:sz w:val="20"/>
          <w:szCs w:val="20"/>
        </w:rPr>
      </w:pPr>
    </w:p>
    <w:p w:rsidR="00882414" w:rsidRDefault="003B5BFB">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1. Описание приобретаемого товара</w:t>
      </w:r>
      <w:r>
        <w:rPr>
          <w:rFonts w:ascii="GHEA Grapalat" w:eastAsia="GHEA Grapalat" w:hAnsi="GHEA Grapalat" w:cs="GHEA Grapalat"/>
          <w:sz w:val="20"/>
          <w:szCs w:val="20"/>
        </w:rPr>
        <w:tab/>
        <w:t xml:space="preserve"> </w:t>
      </w:r>
    </w:p>
    <w:p w:rsidR="00882414" w:rsidRDefault="003B5BFB">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2. Требования к праву на участие, квалификационные критерии и порядок их оценки</w:t>
      </w:r>
    </w:p>
    <w:p w:rsidR="00882414" w:rsidRDefault="003B5BFB">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3. Разъяснение содержания приглашения и порядок внесения изменений в приглашение</w:t>
      </w:r>
      <w:r>
        <w:rPr>
          <w:rFonts w:ascii="GHEA Grapalat" w:eastAsia="GHEA Grapalat" w:hAnsi="GHEA Grapalat" w:cs="GHEA Grapalat"/>
          <w:sz w:val="20"/>
          <w:szCs w:val="20"/>
        </w:rPr>
        <w:tab/>
      </w:r>
    </w:p>
    <w:p w:rsidR="00882414" w:rsidRDefault="003B5BFB">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4. Порядок подачи заявления</w:t>
      </w:r>
    </w:p>
    <w:p w:rsidR="00882414" w:rsidRDefault="003B5BFB">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5. </w:t>
      </w:r>
      <w:r>
        <w:rPr>
          <w:rFonts w:ascii="GHEA Grapalat" w:eastAsia="GHEA Grapalat" w:hAnsi="GHEA Grapalat" w:cs="GHEA Grapalat"/>
          <w:sz w:val="20"/>
          <w:szCs w:val="20"/>
        </w:rPr>
        <w:tab/>
        <w:t>Предложение цены заявки</w:t>
      </w:r>
    </w:p>
    <w:p w:rsidR="00882414" w:rsidRDefault="003B5BFB">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6. Срок действия заявлений, порядок внесения изменений в заявления и их отзыва</w:t>
      </w:r>
      <w:r>
        <w:rPr>
          <w:rFonts w:ascii="GHEA Grapalat" w:eastAsia="GHEA Grapalat" w:hAnsi="GHEA Grapalat" w:cs="GHEA Grapalat"/>
          <w:sz w:val="20"/>
          <w:szCs w:val="20"/>
        </w:rPr>
        <w:tab/>
        <w:t xml:space="preserve"> </w:t>
      </w:r>
    </w:p>
    <w:p w:rsidR="00882414" w:rsidRDefault="003B5BFB">
      <w:pPr>
        <w:ind w:firstLine="1134"/>
        <w:jc w:val="both"/>
        <w:rPr>
          <w:rFonts w:ascii="GHEA Grapalat" w:eastAsia="GHEA Grapalat" w:hAnsi="GHEA Grapalat" w:cs="GHEA Grapalat"/>
          <w:strike/>
          <w:sz w:val="20"/>
          <w:szCs w:val="20"/>
        </w:rPr>
      </w:pPr>
      <w:r>
        <w:rPr>
          <w:rFonts w:ascii="GHEA Grapalat" w:eastAsia="GHEA Grapalat" w:hAnsi="GHEA Grapalat" w:cs="GHEA Grapalat"/>
          <w:strike/>
          <w:sz w:val="20"/>
          <w:szCs w:val="20"/>
        </w:rPr>
        <w:t>7.</w:t>
      </w:r>
    </w:p>
    <w:p w:rsidR="00882414" w:rsidRDefault="003B5BFB">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8. Вскрытие, оценка и подведение результатов торгов</w:t>
      </w:r>
      <w:r>
        <w:rPr>
          <w:rFonts w:ascii="GHEA Grapalat" w:eastAsia="GHEA Grapalat" w:hAnsi="GHEA Grapalat" w:cs="GHEA Grapalat"/>
          <w:sz w:val="20"/>
          <w:szCs w:val="20"/>
        </w:rPr>
        <w:tab/>
      </w:r>
    </w:p>
    <w:p w:rsidR="00882414" w:rsidRDefault="003B5BFB">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9. Заключение договора</w:t>
      </w:r>
      <w:r>
        <w:rPr>
          <w:rFonts w:ascii="GHEA Grapalat" w:eastAsia="GHEA Grapalat" w:hAnsi="GHEA Grapalat" w:cs="GHEA Grapalat"/>
          <w:sz w:val="20"/>
          <w:szCs w:val="20"/>
        </w:rPr>
        <w:tab/>
      </w:r>
    </w:p>
    <w:p w:rsidR="00882414" w:rsidRDefault="003B5BFB">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10. Обеспечение контракта</w:t>
      </w:r>
      <w:r>
        <w:rPr>
          <w:rFonts w:ascii="GHEA Grapalat" w:eastAsia="GHEA Grapalat" w:hAnsi="GHEA Grapalat" w:cs="GHEA Grapalat"/>
          <w:sz w:val="20"/>
          <w:szCs w:val="20"/>
        </w:rPr>
        <w:tab/>
        <w:t xml:space="preserve"> </w:t>
      </w:r>
    </w:p>
    <w:p w:rsidR="00882414" w:rsidRDefault="003B5BFB">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11. Признание процедуры недействительной</w:t>
      </w:r>
      <w:r>
        <w:rPr>
          <w:rFonts w:ascii="GHEA Grapalat" w:eastAsia="GHEA Grapalat" w:hAnsi="GHEA Grapalat" w:cs="GHEA Grapalat"/>
          <w:sz w:val="20"/>
          <w:szCs w:val="20"/>
        </w:rPr>
        <w:tab/>
        <w:t xml:space="preserve"> </w:t>
      </w:r>
    </w:p>
    <w:p w:rsidR="00882414" w:rsidRDefault="003B5BFB">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12. Право и порядок обжалования участником действий и (или) решений, принятых в связи с проведением закупки</w:t>
      </w:r>
      <w:r>
        <w:rPr>
          <w:rFonts w:ascii="GHEA Grapalat" w:eastAsia="GHEA Grapalat" w:hAnsi="GHEA Grapalat" w:cs="GHEA Grapalat"/>
          <w:sz w:val="20"/>
          <w:szCs w:val="20"/>
        </w:rPr>
        <w:tab/>
      </w:r>
    </w:p>
    <w:p w:rsidR="00882414" w:rsidRDefault="00882414">
      <w:pPr>
        <w:ind w:firstLine="567"/>
        <w:jc w:val="both"/>
        <w:rPr>
          <w:rFonts w:ascii="GHEA Grapalat" w:eastAsia="GHEA Grapalat" w:hAnsi="GHEA Grapalat" w:cs="GHEA Grapalat"/>
          <w:sz w:val="20"/>
          <w:szCs w:val="20"/>
        </w:rPr>
      </w:pPr>
    </w:p>
    <w:p w:rsidR="00882414" w:rsidRDefault="00882414">
      <w:pPr>
        <w:ind w:firstLine="567"/>
        <w:jc w:val="both"/>
        <w:rPr>
          <w:rFonts w:ascii="GHEA Grapalat" w:eastAsia="GHEA Grapalat" w:hAnsi="GHEA Grapalat" w:cs="GHEA Grapalat"/>
          <w:sz w:val="20"/>
          <w:szCs w:val="20"/>
        </w:rPr>
      </w:pPr>
    </w:p>
    <w:p w:rsidR="00882414" w:rsidRDefault="003B5BFB">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ЧАСТЬ II. ИНСТРУКЦИЯ ПО ПОДГОТОВКЕ ЗАЯВЛЕНИЯ НА ОЦЕНКУ</w:t>
      </w:r>
    </w:p>
    <w:p w:rsidR="00882414" w:rsidRDefault="00882414">
      <w:pPr>
        <w:ind w:firstLine="567"/>
        <w:jc w:val="both"/>
        <w:rPr>
          <w:rFonts w:ascii="GHEA Grapalat" w:eastAsia="GHEA Grapalat" w:hAnsi="GHEA Grapalat" w:cs="GHEA Grapalat"/>
          <w:sz w:val="20"/>
          <w:szCs w:val="20"/>
        </w:rPr>
      </w:pPr>
    </w:p>
    <w:p w:rsidR="00882414" w:rsidRDefault="003B5BFB">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 </w:t>
      </w:r>
      <w:r>
        <w:rPr>
          <w:rFonts w:ascii="GHEA Grapalat" w:eastAsia="GHEA Grapalat" w:hAnsi="GHEA Grapalat" w:cs="GHEA Grapalat"/>
          <w:sz w:val="20"/>
          <w:szCs w:val="20"/>
        </w:rPr>
        <w:tab/>
        <w:t>Общие положения</w:t>
      </w:r>
      <w:r>
        <w:rPr>
          <w:rFonts w:ascii="GHEA Grapalat" w:eastAsia="GHEA Grapalat" w:hAnsi="GHEA Grapalat" w:cs="GHEA Grapalat"/>
          <w:sz w:val="20"/>
          <w:szCs w:val="20"/>
        </w:rPr>
        <w:tab/>
      </w:r>
    </w:p>
    <w:p w:rsidR="00882414" w:rsidRDefault="003B5BFB">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 </w:t>
      </w:r>
      <w:r>
        <w:rPr>
          <w:rFonts w:ascii="GHEA Grapalat" w:eastAsia="GHEA Grapalat" w:hAnsi="GHEA Grapalat" w:cs="GHEA Grapalat"/>
          <w:sz w:val="20"/>
          <w:szCs w:val="20"/>
        </w:rPr>
        <w:tab/>
        <w:t>Заявление на процедуру</w:t>
      </w:r>
      <w:r>
        <w:rPr>
          <w:rFonts w:ascii="GHEA Grapalat" w:eastAsia="GHEA Grapalat" w:hAnsi="GHEA Grapalat" w:cs="GHEA Grapalat"/>
          <w:sz w:val="20"/>
          <w:szCs w:val="20"/>
        </w:rPr>
        <w:tab/>
      </w:r>
    </w:p>
    <w:p w:rsidR="00882414" w:rsidRDefault="003B5BFB">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 </w:t>
      </w:r>
      <w:r>
        <w:rPr>
          <w:rFonts w:ascii="GHEA Grapalat" w:eastAsia="GHEA Grapalat" w:hAnsi="GHEA Grapalat" w:cs="GHEA Grapalat"/>
          <w:sz w:val="20"/>
          <w:szCs w:val="20"/>
        </w:rPr>
        <w:tab/>
        <w:t>Приложения 1-6</w:t>
      </w:r>
      <w:r>
        <w:rPr>
          <w:rFonts w:ascii="GHEA Grapalat" w:eastAsia="GHEA Grapalat" w:hAnsi="GHEA Grapalat" w:cs="GHEA Grapalat"/>
          <w:sz w:val="20"/>
          <w:szCs w:val="20"/>
        </w:rPr>
        <w:tab/>
      </w:r>
    </w:p>
    <w:p w:rsidR="00882414" w:rsidRDefault="00882414">
      <w:pPr>
        <w:ind w:firstLine="1134"/>
        <w:jc w:val="both"/>
        <w:rPr>
          <w:rFonts w:ascii="GHEA Grapalat" w:eastAsia="GHEA Grapalat" w:hAnsi="GHEA Grapalat" w:cs="GHEA Grapalat"/>
          <w:sz w:val="20"/>
          <w:szCs w:val="20"/>
        </w:rPr>
      </w:pPr>
    </w:p>
    <w:p w:rsidR="00882414" w:rsidRDefault="00882414">
      <w:pPr>
        <w:ind w:firstLine="1134"/>
        <w:jc w:val="both"/>
        <w:rPr>
          <w:rFonts w:ascii="GHEA Grapalat" w:eastAsia="GHEA Grapalat" w:hAnsi="GHEA Grapalat" w:cs="GHEA Grapalat"/>
          <w:sz w:val="20"/>
          <w:szCs w:val="20"/>
        </w:rPr>
      </w:pPr>
    </w:p>
    <w:p w:rsidR="00882414" w:rsidRDefault="003B5BFB">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Настоящее приглашение составлено в соответствии с требованиями законодательства РА о закупках, в том числе Закона РА «О закупках» (далее – Закон), Постановления Правительства РА № 526-Н от 4 мая 2017 года «Об организации процесса закупок» (далее – Процедура) и других правовых актов, и имеет целью информирование лиц (далее – участники), намеревающихся принять участие в процедуре, объявленной ГНКО «АСЦПК Гетаовит» (далее – Заказчик), об условиях процедуры: предмете закупки, проведении процедуры, определении выбранного участника и заключении с ним договора, а также оказание содействия в подготовке заявки на участие в процедуре.</w:t>
      </w:r>
    </w:p>
    <w:p w:rsidR="00882414" w:rsidRDefault="003B5BFB">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Заявления могут подавать все лица, независимо от того, являются ли они иностранными физическими лицами, организациями или лицами без гражданства.</w:t>
      </w:r>
    </w:p>
    <w:p w:rsidR="00882414" w:rsidRDefault="003B5BFB">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К отношениям, связанным с настоящим порядком, применяется право Республики Армения. Споры, связанные с настоящим порядком, подлежат рассмотрению в судах Республики Армения.</w:t>
      </w:r>
    </w:p>
    <w:p w:rsidR="00882414" w:rsidRDefault="003B5BFB">
      <w:pPr>
        <w:pBdr>
          <w:top w:val="nil"/>
          <w:left w:val="nil"/>
          <w:bottom w:val="nil"/>
          <w:right w:val="nil"/>
          <w:between w:val="nil"/>
        </w:pBd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Адрес электронной почты секретаря оценочной комиссии: </w:t>
      </w:r>
      <w:r w:rsidR="00C47EB2">
        <w:fldChar w:fldCharType="begin"/>
      </w:r>
      <w:r w:rsidR="00C47EB2">
        <w:instrText xml:space="preserve"> HYPERLINK "mailto:elitetender.armenia@gmail.com" \h </w:instrText>
      </w:r>
      <w:r w:rsidR="00C47EB2">
        <w:fldChar w:fldCharType="separate"/>
      </w:r>
      <w:r>
        <w:rPr>
          <w:rFonts w:ascii="GHEA Grapalat" w:eastAsia="GHEA Grapalat" w:hAnsi="GHEA Grapalat" w:cs="GHEA Grapalat"/>
          <w:color w:val="000000"/>
          <w:sz w:val="20"/>
          <w:szCs w:val="20"/>
        </w:rPr>
        <w:t>elitetender.armenia@gmail.com</w:t>
      </w:r>
      <w:r w:rsidR="00C47EB2">
        <w:rPr>
          <w:rFonts w:ascii="GHEA Grapalat" w:eastAsia="GHEA Grapalat" w:hAnsi="GHEA Grapalat" w:cs="GHEA Grapalat"/>
          <w:color w:val="000000"/>
          <w:sz w:val="20"/>
          <w:szCs w:val="20"/>
        </w:rPr>
        <w:fldChar w:fldCharType="end"/>
      </w:r>
      <w:r>
        <w:rPr>
          <w:rFonts w:ascii="GHEA Grapalat" w:eastAsia="GHEA Grapalat" w:hAnsi="GHEA Grapalat" w:cs="GHEA Grapalat"/>
          <w:color w:val="000000"/>
          <w:sz w:val="20"/>
          <w:szCs w:val="20"/>
        </w:rPr>
        <w:t xml:space="preserve"> </w:t>
      </w:r>
      <w:r>
        <w:rPr>
          <w:rFonts w:ascii="GHEA Grapalat" w:eastAsia="GHEA Grapalat" w:hAnsi="GHEA Grapalat" w:cs="GHEA Grapalat"/>
          <w:color w:val="000000"/>
        </w:rPr>
        <w:t xml:space="preserve"> </w:t>
      </w:r>
    </w:p>
    <w:p w:rsidR="00882414" w:rsidRDefault="003B5BFB">
      <w:pPr>
        <w:jc w:val="center"/>
        <w:rPr>
          <w:rFonts w:ascii="GHEA Grapalat" w:eastAsia="GHEA Grapalat" w:hAnsi="GHEA Grapalat" w:cs="GHEA Grapalat"/>
        </w:rPr>
      </w:pPr>
      <w:r>
        <w:br w:type="page"/>
      </w:r>
      <w:r>
        <w:rPr>
          <w:rFonts w:ascii="GHEA Grapalat" w:eastAsia="GHEA Grapalat" w:hAnsi="GHEA Grapalat" w:cs="GHEA Grapalat"/>
        </w:rPr>
        <w:lastRenderedPageBreak/>
        <w:t>ЧАСТЬ I</w:t>
      </w:r>
    </w:p>
    <w:p w:rsidR="00882414" w:rsidRDefault="00882414">
      <w:pPr>
        <w:pStyle w:val="Heading3"/>
        <w:spacing w:line="240" w:lineRule="auto"/>
        <w:ind w:firstLine="567"/>
        <w:rPr>
          <w:rFonts w:ascii="GHEA Grapalat" w:eastAsia="GHEA Grapalat" w:hAnsi="GHEA Grapalat" w:cs="GHEA Grapalat"/>
          <w:sz w:val="24"/>
          <w:szCs w:val="24"/>
        </w:rPr>
      </w:pPr>
    </w:p>
    <w:p w:rsidR="00882414" w:rsidRDefault="003B5BFB">
      <w:pPr>
        <w:numPr>
          <w:ilvl w:val="0"/>
          <w:numId w:val="7"/>
        </w:num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ОПИСАНИЕ ПРЕДМЕТА ПОКУПКИ</w:t>
      </w:r>
    </w:p>
    <w:p w:rsidR="00882414" w:rsidRDefault="00882414">
      <w:pPr>
        <w:ind w:left="360"/>
        <w:jc w:val="center"/>
        <w:rPr>
          <w:rFonts w:ascii="GHEA Grapalat" w:eastAsia="GHEA Grapalat" w:hAnsi="GHEA Grapalat" w:cs="GHEA Grapalat"/>
          <w:b/>
          <w:bCs/>
          <w:sz w:val="20"/>
          <w:szCs w:val="20"/>
        </w:rPr>
      </w:pPr>
    </w:p>
    <w:p w:rsidR="00882414" w:rsidRDefault="003B5BFB">
      <w:pPr>
        <w:pStyle w:val="Heading3"/>
        <w:spacing w:line="240" w:lineRule="auto"/>
        <w:ind w:firstLine="567"/>
        <w:jc w:val="both"/>
        <w:rPr>
          <w:rFonts w:ascii="GHEA Grapalat" w:eastAsia="GHEA Grapalat" w:hAnsi="GHEA Grapalat" w:cs="GHEA Grapalat"/>
          <w:i w:val="0"/>
          <w:iCs w:val="0"/>
        </w:rPr>
      </w:pPr>
      <w:r>
        <w:rPr>
          <w:rFonts w:ascii="GHEA Grapalat" w:eastAsia="GHEA Grapalat" w:hAnsi="GHEA Grapalat" w:cs="GHEA Grapalat"/>
          <w:i w:val="0"/>
          <w:iCs w:val="0"/>
          <w:vertAlign w:val="subscript"/>
        </w:rPr>
        <w:t xml:space="preserve">Наименование предмета закупки </w:t>
      </w:r>
      <w:r>
        <w:rPr>
          <w:rFonts w:ascii="GHEA Grapalat" w:eastAsia="GHEA Grapalat" w:hAnsi="GHEA Grapalat" w:cs="GHEA Grapalat"/>
          <w:i w:val="0"/>
          <w:iCs w:val="0"/>
        </w:rPr>
        <w:t>» (далее также Товар), сгруппированных в количестве «73», для нужд ГНКО «ААСЦК Гетаовит» :</w:t>
      </w:r>
    </w:p>
    <w:tbl>
      <w:tblPr>
        <w:tblStyle w:val="a"/>
        <w:tblW w:w="10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1418"/>
        <w:gridCol w:w="7231"/>
      </w:tblGrid>
      <w:tr w:rsidR="00882414">
        <w:trPr>
          <w:trHeight w:val="480"/>
        </w:trPr>
        <w:tc>
          <w:tcPr>
            <w:tcW w:w="3119" w:type="dxa"/>
            <w:gridSpan w:val="2"/>
            <w:vAlign w:val="center"/>
          </w:tcPr>
          <w:p w:rsidR="00882414" w:rsidRDefault="003B5BFB">
            <w:pPr>
              <w:pBdr>
                <w:top w:val="nil"/>
                <w:left w:val="nil"/>
                <w:bottom w:val="nil"/>
                <w:right w:val="nil"/>
                <w:between w:val="nil"/>
              </w:pBdr>
              <w:jc w:val="center"/>
              <w:rPr>
                <w:rFonts w:ascii="GHEA Grapalat" w:eastAsia="GHEA Grapalat" w:hAnsi="GHEA Grapalat" w:cs="GHEA Grapalat"/>
                <w:b/>
                <w:bCs/>
                <w:i/>
                <w:iCs/>
                <w:color w:val="000000"/>
                <w:sz w:val="14"/>
                <w:szCs w:val="14"/>
              </w:rPr>
            </w:pPr>
            <w:r>
              <w:rPr>
                <w:rFonts w:ascii="GHEA Grapalat" w:eastAsia="GHEA Grapalat" w:hAnsi="GHEA Grapalat" w:cs="GHEA Grapalat"/>
                <w:b/>
                <w:bCs/>
                <w:i/>
                <w:iCs/>
                <w:color w:val="000000"/>
                <w:sz w:val="14"/>
                <w:szCs w:val="14"/>
              </w:rPr>
              <w:t>Размеры</w:t>
            </w:r>
          </w:p>
        </w:tc>
        <w:tc>
          <w:tcPr>
            <w:tcW w:w="7231" w:type="dxa"/>
            <w:vMerge w:val="restart"/>
            <w:vAlign w:val="center"/>
          </w:tcPr>
          <w:p w:rsidR="00882414" w:rsidRDefault="003B5BFB">
            <w:pPr>
              <w:pBdr>
                <w:top w:val="nil"/>
                <w:left w:val="nil"/>
                <w:bottom w:val="nil"/>
                <w:right w:val="nil"/>
                <w:between w:val="nil"/>
              </w:pBdr>
              <w:jc w:val="center"/>
              <w:rPr>
                <w:rFonts w:ascii="GHEA Grapalat" w:eastAsia="GHEA Grapalat" w:hAnsi="GHEA Grapalat" w:cs="GHEA Grapalat"/>
                <w:b/>
                <w:bCs/>
                <w:i/>
                <w:iCs/>
                <w:color w:val="000000"/>
                <w:sz w:val="20"/>
                <w:szCs w:val="20"/>
              </w:rPr>
            </w:pPr>
            <w:r>
              <w:rPr>
                <w:rFonts w:ascii="GHEA Grapalat" w:eastAsia="GHEA Grapalat" w:hAnsi="GHEA Grapalat" w:cs="GHEA Grapalat"/>
                <w:b/>
                <w:bCs/>
                <w:i/>
                <w:iCs/>
                <w:color w:val="000000"/>
                <w:sz w:val="20"/>
                <w:szCs w:val="20"/>
              </w:rPr>
              <w:t>Имя измерения</w:t>
            </w:r>
          </w:p>
        </w:tc>
      </w:tr>
      <w:tr w:rsidR="00882414">
        <w:trPr>
          <w:trHeight w:val="292"/>
        </w:trPr>
        <w:tc>
          <w:tcPr>
            <w:tcW w:w="1701" w:type="dxa"/>
            <w:vAlign w:val="center"/>
          </w:tcPr>
          <w:p w:rsidR="00882414" w:rsidRDefault="003B5BFB">
            <w:pPr>
              <w:pBdr>
                <w:top w:val="nil"/>
                <w:left w:val="nil"/>
                <w:bottom w:val="nil"/>
                <w:right w:val="nil"/>
                <w:between w:val="nil"/>
              </w:pBdr>
              <w:ind w:firstLine="540"/>
              <w:jc w:val="center"/>
              <w:rPr>
                <w:rFonts w:ascii="GHEA Grapalat" w:eastAsia="GHEA Grapalat" w:hAnsi="GHEA Grapalat" w:cs="GHEA Grapalat"/>
                <w:b/>
                <w:bCs/>
                <w:i/>
                <w:iCs/>
                <w:color w:val="000000"/>
                <w:sz w:val="14"/>
                <w:szCs w:val="14"/>
              </w:rPr>
            </w:pPr>
            <w:r>
              <w:rPr>
                <w:rFonts w:ascii="GHEA Grapalat" w:eastAsia="GHEA Grapalat" w:hAnsi="GHEA Grapalat" w:cs="GHEA Grapalat"/>
                <w:b/>
                <w:bCs/>
                <w:i/>
                <w:iCs/>
                <w:color w:val="000000"/>
                <w:sz w:val="14"/>
                <w:szCs w:val="14"/>
              </w:rPr>
              <w:t>числа</w:t>
            </w:r>
          </w:p>
        </w:tc>
        <w:tc>
          <w:tcPr>
            <w:tcW w:w="1418" w:type="dxa"/>
            <w:vAlign w:val="center"/>
          </w:tcPr>
          <w:p w:rsidR="00882414" w:rsidRDefault="003B5BFB">
            <w:pPr>
              <w:pBdr>
                <w:top w:val="nil"/>
                <w:left w:val="nil"/>
                <w:bottom w:val="nil"/>
                <w:right w:val="nil"/>
                <w:between w:val="nil"/>
              </w:pBdr>
              <w:ind w:firstLine="540"/>
              <w:jc w:val="center"/>
              <w:rPr>
                <w:rFonts w:ascii="GHEA Grapalat" w:eastAsia="GHEA Grapalat" w:hAnsi="GHEA Grapalat" w:cs="GHEA Grapalat"/>
                <w:b/>
                <w:bCs/>
                <w:i/>
                <w:iCs/>
                <w:color w:val="000000"/>
                <w:sz w:val="14"/>
                <w:szCs w:val="14"/>
              </w:rPr>
            </w:pPr>
            <w:r>
              <w:rPr>
                <w:rFonts w:ascii="GHEA Grapalat" w:eastAsia="GHEA Grapalat" w:hAnsi="GHEA Grapalat" w:cs="GHEA Grapalat"/>
                <w:b/>
                <w:bCs/>
                <w:i/>
                <w:iCs/>
                <w:color w:val="000000"/>
                <w:sz w:val="14"/>
                <w:szCs w:val="14"/>
              </w:rPr>
              <w:t>цена покупки</w:t>
            </w:r>
          </w:p>
        </w:tc>
        <w:tc>
          <w:tcPr>
            <w:tcW w:w="7231" w:type="dxa"/>
            <w:vMerge/>
            <w:vAlign w:val="center"/>
          </w:tcPr>
          <w:p w:rsidR="00882414" w:rsidRDefault="00882414">
            <w:pPr>
              <w:widowControl w:val="0"/>
              <w:pBdr>
                <w:top w:val="nil"/>
                <w:left w:val="nil"/>
                <w:bottom w:val="nil"/>
                <w:right w:val="nil"/>
                <w:between w:val="nil"/>
              </w:pBdr>
              <w:spacing w:line="276" w:lineRule="auto"/>
              <w:rPr>
                <w:rFonts w:ascii="GHEA Grapalat" w:eastAsia="GHEA Grapalat" w:hAnsi="GHEA Grapalat" w:cs="GHEA Grapalat"/>
                <w:b/>
                <w:bCs/>
                <w:i/>
                <w:iCs/>
                <w:color w:val="000000"/>
                <w:sz w:val="14"/>
                <w:szCs w:val="14"/>
              </w:rPr>
            </w:pP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16"/>
                <w:szCs w:val="16"/>
              </w:rPr>
            </w:pPr>
            <w:r>
              <w:rPr>
                <w:rFonts w:ascii="GHEA Grapalat" w:eastAsia="GHEA Grapalat" w:hAnsi="GHEA Grapalat" w:cs="GHEA Grapalat"/>
                <w:color w:val="000000"/>
                <w:sz w:val="20"/>
                <w:szCs w:val="20"/>
              </w:rPr>
              <w:t>1</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23400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u w:val="single"/>
                <w:vertAlign w:val="subscript"/>
              </w:rPr>
            </w:pPr>
            <w:r>
              <w:rPr>
                <w:rFonts w:ascii="GHEA Grapalat" w:eastAsia="GHEA Grapalat" w:hAnsi="GHEA Grapalat" w:cs="GHEA Grapalat"/>
                <w:color w:val="000000"/>
                <w:sz w:val="20"/>
                <w:szCs w:val="20"/>
              </w:rPr>
              <w:t>Амбротон</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16"/>
                <w:szCs w:val="16"/>
              </w:rPr>
            </w:pPr>
            <w:r>
              <w:rPr>
                <w:rFonts w:ascii="GHEA Grapalat" w:eastAsia="GHEA Grapalat" w:hAnsi="GHEA Grapalat" w:cs="GHEA Grapalat"/>
                <w:color w:val="000000"/>
                <w:sz w:val="20"/>
                <w:szCs w:val="20"/>
              </w:rPr>
              <w:t>2</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7800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Отика</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28200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Медифер</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28200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Дюфалак</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14400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Азитромицин</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22000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Аторис дхб</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7</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24000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Эутирокс</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18000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Эутирокс</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9</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30000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Эутирокс</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10</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29000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Лориста</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11</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5100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Альбендазол</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33600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Цефтиаксон-астерия</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13</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72000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Аторис дхб</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14</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48000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Атортонус</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15</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10500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Бисакодил</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16</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16500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Бисопролол</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17</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84000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Кардиомагнил</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18</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135000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Клопидогрель</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19</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105000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Кальций D3</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20</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102000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Магнитаб</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21</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25500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Нифедипин</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22</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57600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Детримед D3</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23</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44000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Сироп амоксициллина</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24</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138000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Амоксиклав</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25</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32500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Амлодипин</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26</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67500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Бисопролол</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27</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42500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Энап 20 мг</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28</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210000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Креон</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29</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110000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Метипред</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30</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35000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Ниппертен</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31</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80000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Тамоксифен</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32</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12500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Фуросемид</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85000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Нурофен</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34</w:t>
            </w:r>
          </w:p>
        </w:tc>
        <w:tc>
          <w:tcPr>
            <w:tcW w:w="1418" w:type="dxa"/>
            <w:tcBorders>
              <w:top w:val="single" w:sz="6" w:space="0" w:color="CCCCCC"/>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ибупрофен 100 мл детский</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35</w:t>
            </w:r>
          </w:p>
        </w:tc>
        <w:tc>
          <w:tcPr>
            <w:tcW w:w="1418" w:type="dxa"/>
            <w:tcBorders>
              <w:top w:val="single" w:sz="6" w:space="0" w:color="CCCCCC"/>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глицериновый суппозиторий 1000 мл/г</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36</w:t>
            </w:r>
          </w:p>
        </w:tc>
        <w:tc>
          <w:tcPr>
            <w:tcW w:w="1418" w:type="dxa"/>
            <w:tcBorders>
              <w:top w:val="single" w:sz="6" w:space="0" w:color="CCCCCC"/>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Цефекон 50</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37</w:t>
            </w:r>
          </w:p>
        </w:tc>
        <w:tc>
          <w:tcPr>
            <w:tcW w:w="1418" w:type="dxa"/>
            <w:tcBorders>
              <w:top w:val="single" w:sz="6" w:space="0" w:color="CCCCCC"/>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цефекон100</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38</w:t>
            </w:r>
          </w:p>
        </w:tc>
        <w:tc>
          <w:tcPr>
            <w:tcW w:w="1418" w:type="dxa"/>
            <w:tcBorders>
              <w:top w:val="single" w:sz="6" w:space="0" w:color="CCCCCC"/>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цефекон 250</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39</w:t>
            </w:r>
          </w:p>
        </w:tc>
        <w:tc>
          <w:tcPr>
            <w:tcW w:w="1418" w:type="dxa"/>
            <w:tcBorders>
              <w:top w:val="single" w:sz="6" w:space="0" w:color="CCCCCC"/>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сальбутамол спрей 100</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40</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390000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Ибупрофен Денк</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41</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21600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Каптоприл</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42</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252000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Конкор</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43</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168000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Аторвастатин</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44</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60000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Эналаприл</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lastRenderedPageBreak/>
              <w:t>45</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193500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Аторис дхб 20 мг Н 30</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46</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105000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Амлодипин</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47</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90000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Бисопролол</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48</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130000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L-тироксин 50 мг</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49</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120000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L-тироксин 75 мг</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50</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70000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Мезим форте 3500</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51</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3000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Берлиприл</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52</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7200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Нурофен</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53</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7008</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Амприлан</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54</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15600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Эналаприл</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55</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189000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Берлиприл</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56</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22500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Каптоприл</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57</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255000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Кардиомагнил</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58</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202500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Горло</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59</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142500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Верошпирон</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60</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136000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Аспирин кардио</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61</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180000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Энап Х</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62</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510000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Конкор</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63</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14400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Нольпаза</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64</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12000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Диазолин</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65</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42000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Моксодинин</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66</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14400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Аторвастатин</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67</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5280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Но-шпа</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68</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21600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Эссенциале форте</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69</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32400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Амоксициллин</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70</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5700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Карведилол</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71</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20000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Парацетамол</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72</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3600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Эутирокс</w:t>
            </w:r>
          </w:p>
        </w:tc>
      </w:tr>
      <w:tr w:rsidR="00882414">
        <w:tc>
          <w:tcPr>
            <w:tcW w:w="1701" w:type="dxa"/>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73</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82414" w:rsidRDefault="003B5BFB">
            <w:pPr>
              <w:widowControl w:val="0"/>
              <w:spacing w:line="276" w:lineRule="auto"/>
              <w:jc w:val="right"/>
              <w:rPr>
                <w:rFonts w:ascii="Calibri" w:eastAsia="Calibri" w:hAnsi="Calibri" w:cs="Calibri"/>
                <w:sz w:val="22"/>
                <w:szCs w:val="22"/>
              </w:rPr>
            </w:pPr>
            <w:r>
              <w:rPr>
                <w:rFonts w:ascii="Calibri" w:eastAsia="Calibri" w:hAnsi="Calibri" w:cs="Calibri"/>
                <w:sz w:val="20"/>
                <w:szCs w:val="20"/>
              </w:rPr>
              <w:t>45000</w:t>
            </w:r>
          </w:p>
        </w:tc>
        <w:tc>
          <w:tcPr>
            <w:tcW w:w="7231" w:type="dxa"/>
            <w:vAlign w:val="center"/>
          </w:tcPr>
          <w:p w:rsidR="00882414" w:rsidRDefault="003B5BF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Верошпирон</w:t>
            </w:r>
          </w:p>
        </w:tc>
      </w:tr>
    </w:tbl>
    <w:p w:rsidR="00882414" w:rsidRDefault="00882414">
      <w:pPr>
        <w:pBdr>
          <w:top w:val="nil"/>
          <w:left w:val="nil"/>
          <w:bottom w:val="nil"/>
          <w:right w:val="nil"/>
          <w:between w:val="nil"/>
        </w:pBdr>
        <w:ind w:firstLine="567"/>
        <w:jc w:val="both"/>
        <w:rPr>
          <w:rFonts w:ascii="GHEA Grapalat" w:eastAsia="GHEA Grapalat" w:hAnsi="GHEA Grapalat" w:cs="GHEA Grapalat"/>
          <w:color w:val="000000"/>
          <w:sz w:val="20"/>
          <w:szCs w:val="20"/>
        </w:rPr>
      </w:pPr>
    </w:p>
    <w:p w:rsidR="00882414" w:rsidRDefault="003B5BFB">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Технические характеристики товара, а также спецификация, технические данные и полное и достаточное описание иных неценовых условий являются неотъемлемой частью заключаемого договора, проект которого представлен в Приложении № 6 к настоящему приглашению.</w:t>
      </w:r>
    </w:p>
    <w:p w:rsidR="00882414" w:rsidRDefault="003B5BFB">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При использовании ссылок в технических характеристиках участникам в качестве эквивалента указываются марка, модель и производитель предлагаемой продукции, указанные в Приложении № 6 настоящего приглашения.</w:t>
      </w:r>
    </w:p>
    <w:p w:rsidR="00882414" w:rsidRDefault="00882414">
      <w:pPr>
        <w:pBdr>
          <w:top w:val="nil"/>
          <w:left w:val="nil"/>
          <w:bottom w:val="nil"/>
          <w:right w:val="nil"/>
          <w:between w:val="nil"/>
        </w:pBdr>
        <w:ind w:firstLine="567"/>
        <w:jc w:val="both"/>
        <w:rPr>
          <w:rFonts w:ascii="GHEA Grapalat" w:eastAsia="GHEA Grapalat" w:hAnsi="GHEA Grapalat" w:cs="GHEA Grapalat"/>
          <w:color w:val="000000"/>
          <w:sz w:val="20"/>
          <w:szCs w:val="20"/>
        </w:rPr>
      </w:pPr>
    </w:p>
    <w:p w:rsidR="00882414" w:rsidRDefault="003B5BFB">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 В рамках настоящей процедуры на основании предложения отобранного участника будет предоставлен авансовый платеж в размере и в сроки, указанные ниже:</w:t>
      </w:r>
    </w:p>
    <w:p w:rsidR="00882414" w:rsidRDefault="00882414">
      <w:pPr>
        <w:pBdr>
          <w:top w:val="nil"/>
          <w:left w:val="nil"/>
          <w:bottom w:val="nil"/>
          <w:right w:val="nil"/>
          <w:between w:val="nil"/>
        </w:pBdr>
        <w:ind w:firstLine="567"/>
        <w:jc w:val="both"/>
        <w:rPr>
          <w:rFonts w:ascii="GHEA Grapalat" w:eastAsia="GHEA Grapalat" w:hAnsi="GHEA Grapalat" w:cs="GHEA Grapalat"/>
          <w:color w:val="000000"/>
          <w:sz w:val="20"/>
          <w:szCs w:val="20"/>
        </w:rPr>
      </w:pPr>
    </w:p>
    <w:tbl>
      <w:tblPr>
        <w:tblStyle w:val="a0"/>
        <w:tblW w:w="6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0"/>
        <w:gridCol w:w="3776"/>
      </w:tblGrid>
      <w:tr w:rsidR="00882414">
        <w:trPr>
          <w:jc w:val="center"/>
        </w:trPr>
        <w:tc>
          <w:tcPr>
            <w:tcW w:w="6356" w:type="dxa"/>
            <w:gridSpan w:val="2"/>
          </w:tcPr>
          <w:p w:rsidR="00882414" w:rsidRDefault="003B5BFB">
            <w:pPr>
              <w:pBdr>
                <w:top w:val="nil"/>
                <w:left w:val="nil"/>
                <w:bottom w:val="nil"/>
                <w:right w:val="nil"/>
                <w:between w:val="nil"/>
              </w:pBdr>
              <w:jc w:val="center"/>
              <w:rPr>
                <w:rFonts w:ascii="GHEA Grapalat" w:eastAsia="GHEA Grapalat" w:hAnsi="GHEA Grapalat" w:cs="GHEA Grapalat"/>
                <w:b/>
                <w:bCs/>
                <w:i/>
                <w:iCs/>
                <w:color w:val="000000"/>
                <w:sz w:val="16"/>
                <w:szCs w:val="16"/>
              </w:rPr>
            </w:pPr>
            <w:r>
              <w:rPr>
                <w:rFonts w:ascii="GHEA Grapalat" w:eastAsia="GHEA Grapalat" w:hAnsi="GHEA Grapalat" w:cs="GHEA Grapalat"/>
                <w:b/>
                <w:bCs/>
                <w:i/>
                <w:iCs/>
                <w:color w:val="000000"/>
                <w:sz w:val="16"/>
                <w:szCs w:val="16"/>
              </w:rPr>
              <w:t>Распределение авансового платежа</w:t>
            </w:r>
          </w:p>
        </w:tc>
      </w:tr>
      <w:tr w:rsidR="00882414">
        <w:trPr>
          <w:jc w:val="center"/>
        </w:trPr>
        <w:tc>
          <w:tcPr>
            <w:tcW w:w="2580" w:type="dxa"/>
            <w:vAlign w:val="center"/>
          </w:tcPr>
          <w:p w:rsidR="00882414" w:rsidRDefault="003B5BFB">
            <w:pPr>
              <w:pBdr>
                <w:top w:val="nil"/>
                <w:left w:val="nil"/>
                <w:bottom w:val="nil"/>
                <w:right w:val="nil"/>
                <w:between w:val="nil"/>
              </w:pBdr>
              <w:jc w:val="center"/>
              <w:rPr>
                <w:rFonts w:ascii="GHEA Grapalat" w:eastAsia="GHEA Grapalat" w:hAnsi="GHEA Grapalat" w:cs="GHEA Grapalat"/>
                <w:b/>
                <w:bCs/>
                <w:i/>
                <w:iCs/>
                <w:color w:val="000000"/>
                <w:sz w:val="16"/>
                <w:szCs w:val="16"/>
              </w:rPr>
            </w:pPr>
            <w:r>
              <w:rPr>
                <w:rFonts w:ascii="GHEA Grapalat" w:eastAsia="GHEA Grapalat" w:hAnsi="GHEA Grapalat" w:cs="GHEA Grapalat"/>
                <w:b/>
                <w:bCs/>
                <w:i/>
                <w:iCs/>
                <w:color w:val="000000"/>
                <w:sz w:val="16"/>
                <w:szCs w:val="16"/>
              </w:rPr>
              <w:t>максимальная сумма (в драмах)</w:t>
            </w:r>
          </w:p>
        </w:tc>
        <w:tc>
          <w:tcPr>
            <w:tcW w:w="3776" w:type="dxa"/>
            <w:vAlign w:val="center"/>
          </w:tcPr>
          <w:p w:rsidR="00882414" w:rsidRDefault="003B5BFB">
            <w:pPr>
              <w:pBdr>
                <w:top w:val="nil"/>
                <w:left w:val="nil"/>
                <w:bottom w:val="nil"/>
                <w:right w:val="nil"/>
                <w:between w:val="nil"/>
              </w:pBdr>
              <w:jc w:val="center"/>
              <w:rPr>
                <w:rFonts w:ascii="GHEA Grapalat" w:eastAsia="GHEA Grapalat" w:hAnsi="GHEA Grapalat" w:cs="GHEA Grapalat"/>
                <w:b/>
                <w:bCs/>
                <w:i/>
                <w:iCs/>
                <w:color w:val="000000"/>
                <w:sz w:val="16"/>
                <w:szCs w:val="16"/>
              </w:rPr>
            </w:pPr>
            <w:r>
              <w:rPr>
                <w:rFonts w:ascii="GHEA Grapalat" w:eastAsia="GHEA Grapalat" w:hAnsi="GHEA Grapalat" w:cs="GHEA Grapalat"/>
                <w:b/>
                <w:bCs/>
                <w:i/>
                <w:iCs/>
                <w:color w:val="000000"/>
                <w:sz w:val="16"/>
                <w:szCs w:val="16"/>
              </w:rPr>
              <w:t>срок (месяц, год)</w:t>
            </w:r>
          </w:p>
        </w:tc>
      </w:tr>
      <w:tr w:rsidR="00882414">
        <w:trPr>
          <w:jc w:val="center"/>
        </w:trPr>
        <w:tc>
          <w:tcPr>
            <w:tcW w:w="2580" w:type="dxa"/>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w:t>
            </w:r>
          </w:p>
        </w:tc>
        <w:tc>
          <w:tcPr>
            <w:tcW w:w="3776" w:type="dxa"/>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w:t>
            </w:r>
          </w:p>
        </w:tc>
      </w:tr>
    </w:tbl>
    <w:p w:rsidR="00882414" w:rsidRDefault="00882414">
      <w:pPr>
        <w:pBdr>
          <w:top w:val="nil"/>
          <w:left w:val="nil"/>
          <w:bottom w:val="nil"/>
          <w:right w:val="nil"/>
          <w:between w:val="nil"/>
        </w:pBdr>
        <w:ind w:firstLine="567"/>
        <w:jc w:val="both"/>
        <w:rPr>
          <w:rFonts w:ascii="GHEA Grapalat" w:eastAsia="GHEA Grapalat" w:hAnsi="GHEA Grapalat" w:cs="GHEA Grapalat"/>
          <w:color w:val="000000"/>
          <w:sz w:val="20"/>
          <w:szCs w:val="20"/>
        </w:rPr>
      </w:pPr>
    </w:p>
    <w:p w:rsidR="00882414" w:rsidRDefault="003B5BFB">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При этом авансовый платеж будет предоставлен выбранному участнику на условиях, указанных в пункте 10.5 части 1 настоящего приглашения, а возврат аванса будет произведен в порядке, предусмотренном в заключаемом договоре.</w:t>
      </w:r>
    </w:p>
    <w:p w:rsidR="00882414" w:rsidRDefault="00882414">
      <w:pPr>
        <w:ind w:firstLine="567"/>
        <w:rPr>
          <w:rFonts w:ascii="GHEA Grapalat" w:eastAsia="GHEA Grapalat" w:hAnsi="GHEA Grapalat" w:cs="GHEA Grapalat"/>
          <w:i/>
          <w:iCs/>
          <w:sz w:val="20"/>
          <w:szCs w:val="20"/>
        </w:rPr>
      </w:pPr>
    </w:p>
    <w:p w:rsidR="00882414" w:rsidRDefault="00882414">
      <w:pPr>
        <w:ind w:firstLine="567"/>
        <w:rPr>
          <w:rFonts w:ascii="GHEA Grapalat" w:eastAsia="GHEA Grapalat" w:hAnsi="GHEA Grapalat" w:cs="GHEA Grapalat"/>
          <w:i/>
          <w:iCs/>
          <w:sz w:val="20"/>
          <w:szCs w:val="20"/>
        </w:rPr>
      </w:pPr>
    </w:p>
    <w:p w:rsidR="00882414" w:rsidRDefault="003B5BFB">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2. ТРЕБОВАНИЯ К ПРЕТЕНДЕНЦИИ, КРИТЕРИИ КВАЛИФИКАЦИИ И ПОРЯДОК ИХ ОЦЕНКИ</w:t>
      </w:r>
    </w:p>
    <w:p w:rsidR="00882414" w:rsidRDefault="00882414">
      <w:pPr>
        <w:ind w:firstLine="567"/>
        <w:jc w:val="both"/>
        <w:rPr>
          <w:rFonts w:ascii="GHEA Grapalat" w:eastAsia="GHEA Grapalat" w:hAnsi="GHEA Grapalat" w:cs="GHEA Grapalat"/>
        </w:rPr>
      </w:pP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2.1 К участию в данной процедуре не допускаются:</w:t>
      </w:r>
    </w:p>
    <w:p w:rsidR="00882414" w:rsidRDefault="003B5BFB">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1) признанные банкротом по решению суда на день подачи заявления;</w:t>
      </w:r>
    </w:p>
    <w:p w:rsidR="00882414" w:rsidRDefault="003B5BFB">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3) который или представитель исполнительного органа которого в течение пяти лет, предшествовавших дню подачи заявления, имеет судимость за совершение преступления, связанного с финансированием терроризма, эксплуатацией детей или торговлей людьми, за создание или участие в преступном сообществе, за получение, дачу или посредничество во взятке, а также за преступления против экономической деятельности, предусмотренные законом, за исключением случаев, когда судимость погашена или снята в установленном законом порядке;</w:t>
      </w:r>
    </w:p>
    <w:p w:rsidR="00882414" w:rsidRDefault="003B5BFB">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 xml:space="preserve">4) в отношении которых административный акт, устанавливающий ответственность за антиконкурентные соглашения, злоупотребление доминирующим положением или недобросовестную конкуренцию в сфере закупок, вступил в законную силу в течение трех лет, предшествующих дню подачи заявления, а в случае его обжалования оставлен без изменения </w:t>
      </w:r>
      <w:r>
        <w:rPr>
          <w:rFonts w:ascii="Cambria Math" w:eastAsia="Cambria Math" w:hAnsi="Cambria Math" w:cs="Cambria Math"/>
          <w:sz w:val="20"/>
          <w:szCs w:val="20"/>
        </w:rPr>
        <w:t xml:space="preserve">; </w:t>
      </w:r>
      <w:r>
        <w:rPr>
          <w:rFonts w:ascii="GHEA Grapalat" w:eastAsia="GHEA Grapalat" w:hAnsi="GHEA Grapalat" w:cs="GHEA Grapalat"/>
          <w:sz w:val="20"/>
          <w:szCs w:val="20"/>
        </w:rPr>
        <w:t>5) которые на день подачи заявления включены в перечень участников, не имеющих права участвовать в процедуре закупки, опубликованный в соответствии с законодательством стран Евразийского экономического союза о закупках;</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6) которые на дату подачи заявки включены в перечень участников, не имеющих права участвовать в процедуре закупки;</w:t>
      </w:r>
    </w:p>
    <w:p w:rsidR="00882414" w:rsidRDefault="003B5BFB">
      <w:pPr>
        <w:ind w:firstLine="567"/>
        <w:jc w:val="both"/>
        <w:rPr>
          <w:rFonts w:ascii="GHEA Grapalat" w:eastAsia="GHEA Grapalat" w:hAnsi="GHEA Grapalat" w:cs="GHEA Grapalat"/>
          <w:sz w:val="20"/>
          <w:szCs w:val="20"/>
        </w:rPr>
      </w:pPr>
      <w:bookmarkStart w:id="3" w:name="_heading=h.w7alml9trz7i" w:colFirst="0" w:colLast="0"/>
      <w:bookmarkEnd w:id="3"/>
      <w:r>
        <w:rPr>
          <w:rFonts w:ascii="GHEA Grapalat" w:eastAsia="GHEA Grapalat" w:hAnsi="GHEA Grapalat" w:cs="GHEA Grapalat"/>
          <w:sz w:val="20"/>
          <w:szCs w:val="20"/>
        </w:rPr>
        <w:t xml:space="preserve">7) которые на основании пункта </w:t>
      </w:r>
      <w:r>
        <w:rPr>
          <w:rFonts w:ascii="GHEA Grapalat" w:eastAsia="GHEA Grapalat" w:hAnsi="GHEA Grapalat" w:cs="GHEA Grapalat"/>
          <w:u w:val="single"/>
        </w:rPr>
        <w:t xml:space="preserve">« </w:t>
      </w:r>
      <w:r>
        <w:rPr>
          <w:rFonts w:ascii="GHEA Grapalat" w:eastAsia="GHEA Grapalat" w:hAnsi="GHEA Grapalat" w:cs="GHEA Grapalat"/>
          <w:sz w:val="20"/>
          <w:szCs w:val="20"/>
        </w:rPr>
        <w:t xml:space="preserve">е </w:t>
      </w:r>
      <w:r>
        <w:rPr>
          <w:rFonts w:ascii="GHEA Grapalat" w:eastAsia="GHEA Grapalat" w:hAnsi="GHEA Grapalat" w:cs="GHEA Grapalat"/>
        </w:rPr>
        <w:t xml:space="preserve">» </w:t>
      </w:r>
      <w:r>
        <w:rPr>
          <w:rFonts w:ascii="GHEA Grapalat" w:eastAsia="GHEA Grapalat" w:hAnsi="GHEA Grapalat" w:cs="GHEA Grapalat"/>
          <w:sz w:val="20"/>
          <w:szCs w:val="20"/>
        </w:rPr>
        <w:t xml:space="preserve">подпункта 2 пункта 1 постановления Правительства </w:t>
      </w:r>
      <w:r>
        <w:rPr>
          <w:rFonts w:ascii="GHEA Grapalat" w:eastAsia="GHEA Grapalat" w:hAnsi="GHEA Grapalat" w:cs="GHEA Grapalat"/>
          <w:color w:val="000000"/>
        </w:rPr>
        <w:t xml:space="preserve">Республики Армения от 20.06.2025 г. № 817-А </w:t>
      </w:r>
      <w:r>
        <w:rPr>
          <w:rFonts w:ascii="GHEA Grapalat" w:eastAsia="GHEA Grapalat" w:hAnsi="GHEA Grapalat" w:cs="GHEA Grapalat"/>
          <w:sz w:val="20"/>
          <w:szCs w:val="20"/>
        </w:rPr>
        <w:t>включены в список, предусмотренный подпунктом 2 пункта 2 того же постановления, по состоянию на дату подачи заявления, на основании обязательств не участвовать в процессах закупок.</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При этом, если участник включен в списки, предусмотренные подпунктами 5 и 6 настоящего пункта, после даты подачи заявления, то его заявление отклонению не подлежит.</w:t>
      </w:r>
    </w:p>
    <w:p w:rsidR="00882414" w:rsidRDefault="003B5BFB">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Участник включается в список участников, не имеющих права участвовать в процедуре закупки (далее также список), в случае:</w:t>
      </w:r>
    </w:p>
    <w:p w:rsidR="00882414" w:rsidRDefault="003B5BFB">
      <w:pPr>
        <w:numPr>
          <w:ilvl w:val="0"/>
          <w:numId w:val="8"/>
        </w:numPr>
        <w:pBdr>
          <w:top w:val="nil"/>
          <w:left w:val="nil"/>
          <w:bottom w:val="nil"/>
          <w:right w:val="nil"/>
          <w:between w:val="nil"/>
        </w:pBdr>
        <w:shd w:val="clear" w:color="auto" w:fill="FFFFFF"/>
        <w:ind w:left="0" w:firstLine="72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нарушил обязанность, предусмотренную договором или принятую в рамках процедуры закупки, что привело к одностороннему расторжению договора заказчиком или прекращению дальнейшего участия данного участника в процедуре закупки, и участник не внес сумму заявки или обеспечение договора в срок, указанный в приглашении и (или) договоре;</w:t>
      </w:r>
    </w:p>
    <w:p w:rsidR="00882414" w:rsidRDefault="003B5BFB">
      <w:pPr>
        <w:numPr>
          <w:ilvl w:val="0"/>
          <w:numId w:val="8"/>
        </w:numPr>
        <w:pBdr>
          <w:top w:val="nil"/>
          <w:left w:val="nil"/>
          <w:bottom w:val="nil"/>
          <w:right w:val="nil"/>
          <w:between w:val="nil"/>
        </w:pBdr>
        <w:shd w:val="clear" w:color="auto" w:fill="FFFFFF"/>
        <w:ind w:left="0" w:firstLine="72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отказался или был лишен права заключить договор в качестве избранного участника.</w:t>
      </w:r>
    </w:p>
    <w:p w:rsidR="00882414" w:rsidRDefault="00882414">
      <w:pPr>
        <w:ind w:firstLine="567"/>
        <w:jc w:val="both"/>
        <w:rPr>
          <w:rFonts w:ascii="GHEA Grapalat" w:eastAsia="GHEA Grapalat" w:hAnsi="GHEA Grapalat" w:cs="GHEA Grapalat"/>
          <w:sz w:val="20"/>
          <w:szCs w:val="20"/>
        </w:rPr>
      </w:pP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2.2 Для оценки права на участие участник должен представить вместе с заявкой письменное заявление, утвержденное им в порядке, предусмотренном пунктом 2.1 части 2 настоящего приглашения. Помимо заявления, предусмотренного настоящим пунктом, от участника, в том числе отобранного участника, не могут быть потребованы никакие иные документы или обоснования для оценки права на участие. Комиссия, проверяющая достоверность заявления участника (далее – комиссия), проводит его оценку в порядке, установленном настоящим приглашением.</w:t>
      </w:r>
    </w:p>
    <w:p w:rsidR="00882414" w:rsidRDefault="003B5BFB">
      <w:pPr>
        <w:shd w:val="clear" w:color="auto" w:fill="FFFFFF"/>
        <w:ind w:firstLine="375"/>
        <w:jc w:val="both"/>
        <w:rPr>
          <w:rFonts w:ascii="GHEA Grapalat" w:eastAsia="GHEA Grapalat" w:hAnsi="GHEA Grapalat" w:cs="GHEA Grapalat"/>
          <w:sz w:val="20"/>
          <w:szCs w:val="20"/>
        </w:rPr>
      </w:pPr>
      <w:bookmarkStart w:id="4" w:name="_heading=h.wpi8kkfeqlm6" w:colFirst="0" w:colLast="0"/>
      <w:bookmarkEnd w:id="4"/>
      <w:r>
        <w:rPr>
          <w:rFonts w:ascii="GHEA Grapalat" w:eastAsia="GHEA Grapalat" w:hAnsi="GHEA Grapalat" w:cs="GHEA Grapalat"/>
          <w:sz w:val="20"/>
          <w:szCs w:val="20"/>
        </w:rPr>
        <w:t xml:space="preserve">2.3 Включение участника в списки, предусмотренные статьей 6, частью 1, пунктом 6 Закона, а также подпунктом 2 пункта 2 Постановления Правительства </w:t>
      </w:r>
      <w:r>
        <w:rPr>
          <w:rFonts w:ascii="GHEA Grapalat" w:eastAsia="GHEA Grapalat" w:hAnsi="GHEA Grapalat" w:cs="GHEA Grapalat"/>
          <w:color w:val="000000"/>
        </w:rPr>
        <w:t xml:space="preserve">Республики Армения </w:t>
      </w:r>
      <w:r>
        <w:rPr>
          <w:rFonts w:ascii="GHEA Grapalat" w:eastAsia="GHEA Grapalat" w:hAnsi="GHEA Grapalat" w:cs="GHEA Grapalat"/>
          <w:sz w:val="20"/>
          <w:szCs w:val="20"/>
        </w:rPr>
        <w:t>от 20.06.2025 г. № 817-А, автоматически влечет ограничение права аффилированных с последним лиц на участие в процессе закупки в период их нахождения в них.</w:t>
      </w:r>
      <w:r>
        <w:rPr>
          <w:rFonts w:ascii="GHEA Grapalat" w:eastAsia="GHEA Grapalat" w:hAnsi="GHEA Grapalat" w:cs="GHEA Grapalat"/>
          <w:color w:val="000000"/>
        </w:rPr>
        <w:t xml:space="preserve"> </w:t>
      </w:r>
      <w:r>
        <w:rPr>
          <w:rFonts w:ascii="GHEA Grapalat" w:eastAsia="GHEA Grapalat" w:hAnsi="GHEA Grapalat" w:cs="GHEA Grapalat"/>
          <w:sz w:val="20"/>
          <w:szCs w:val="20"/>
        </w:rPr>
        <w:t>Одновременное участие в данной процедуре аффилированных лиц, определенных настоящим пунктом, и (или) организаций, учрежденных одним и тем же лицом (лицами) либо более пятидесяти процентов акций (долей) которых принадлежат одному и тому же лицу (лицам) (в одной доле), запрещается, за исключением случаев участия в процедуре закупки организаций, учрежденных государством или муниципалитетами, и (или) в совместной деятельности (консорциуме).</w:t>
      </w:r>
    </w:p>
    <w:p w:rsidR="00882414" w:rsidRDefault="003B5BFB">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В соответствии с пунктом 119 Правил:</w:t>
      </w:r>
    </w:p>
    <w:p w:rsidR="00882414" w:rsidRDefault="003B5BFB">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 физические лица считаются связанными, если они являются членами одной семьи, ведут общее хозяйство или совместную предпринимательскую деятельность или действуют сообща, исходя из общих экономических интересов,</w:t>
      </w:r>
    </w:p>
    <w:p w:rsidR="00882414" w:rsidRDefault="003B5BFB">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 Физические и юридические лица считаются взаимозависимыми, если они действовали сообща на основе общности экономических интересов или если физическое лицо или член его семьи являются:</w:t>
      </w:r>
    </w:p>
    <w:p w:rsidR="00882414" w:rsidRDefault="003B5BFB">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а) участник, владеющий более чем десятью процентами акций данного юридического лица;</w:t>
      </w:r>
    </w:p>
    <w:p w:rsidR="00882414" w:rsidRDefault="003B5BFB">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б) лицо, имеющее возможность предопределять решения юридического лица иным способом, не запрещенным законодательством Республики Армения.</w:t>
      </w:r>
    </w:p>
    <w:p w:rsidR="00882414" w:rsidRDefault="003B5BFB">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в) председатель правления данного юридического лица, заместитель председателя правления, член правления, исполнительный директор, его заместитель, председатель, член коллегиального органа, осуществляющего функции исполнительного органа.</w:t>
      </w:r>
    </w:p>
    <w:p w:rsidR="00882414" w:rsidRDefault="003B5BFB">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г. работник юридического лица, работающий под непосредственным руководством исполнительного директора либо оказывающий существенное влияние на принятие решений органами управления юридического лица;</w:t>
      </w:r>
    </w:p>
    <w:p w:rsidR="00882414" w:rsidRDefault="003B5BFB">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 Участники, не являющиеся физическими лицами, считаются аффилированными, если:</w:t>
      </w:r>
    </w:p>
    <w:p w:rsidR="00882414" w:rsidRDefault="003B5BFB">
      <w:pPr>
        <w:pBdr>
          <w:top w:val="nil"/>
          <w:left w:val="nil"/>
          <w:bottom w:val="nil"/>
          <w:right w:val="nil"/>
          <w:between w:val="nil"/>
        </w:pBdr>
        <w:ind w:firstLine="26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ab/>
        <w:t>а) данное лицо владеет десятью и более процентами голосующих акций (долей, паев, далее – акции) другого лица с правом голоса либо в силу своего участия или в соответствии с заключенным между данными лицами договором имеет возможность предопределять решения другого лица;</w:t>
      </w:r>
    </w:p>
    <w:p w:rsidR="00882414" w:rsidRDefault="003B5BFB">
      <w:pPr>
        <w:pBdr>
          <w:top w:val="nil"/>
          <w:left w:val="nil"/>
          <w:bottom w:val="nil"/>
          <w:right w:val="nil"/>
          <w:between w:val="nil"/>
        </w:pBdr>
        <w:ind w:firstLine="26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ab/>
        <w:t>б. участник (акционер) и (или) участники (акционеры) или члены их семей (если участник - физическое лицо), владеющие более чем десятью процентами голосующих акций одного из них либо имеющие возможность предопределять его решения иным не запрещенным законом способом, вправе прямо или косвенно владеть (в том числе на основании договоров купли-продажи, доверительного управления, совместной деятельности, уступки или иных сделок) более чем десятью процентами голосующих акций другого из них либо имеющие возможность предопределять его решения иным не запрещенным законодательством Республики Армения способом.</w:t>
      </w:r>
    </w:p>
    <w:p w:rsidR="00882414" w:rsidRDefault="003B5BFB">
      <w:pPr>
        <w:pBdr>
          <w:top w:val="nil"/>
          <w:left w:val="nil"/>
          <w:bottom w:val="nil"/>
          <w:right w:val="nil"/>
          <w:between w:val="nil"/>
        </w:pBdr>
        <w:ind w:firstLine="708"/>
        <w:jc w:val="both"/>
        <w:rPr>
          <w:rFonts w:ascii="Merriweather" w:eastAsia="Merriweather" w:hAnsi="Merriweather" w:cs="Merriweather"/>
          <w:color w:val="000000"/>
          <w:sz w:val="20"/>
          <w:szCs w:val="20"/>
        </w:rPr>
      </w:pPr>
      <w:r>
        <w:rPr>
          <w:rFonts w:ascii="GHEA Grapalat" w:eastAsia="GHEA Grapalat" w:hAnsi="GHEA Grapalat" w:cs="GHEA Grapalat"/>
          <w:color w:val="000000"/>
          <w:sz w:val="20"/>
          <w:szCs w:val="20"/>
        </w:rPr>
        <w:t>в) любой член любого органа управления одного из них или иных лиц, выполняющих аналогичные обязанности, а также любой член их семьи одновременно является членом любого органа управления другого лица или иного лица, выполняющего аналогичные обязанности;</w:t>
      </w:r>
    </w:p>
    <w:p w:rsidR="00882414" w:rsidRDefault="003B5BFB">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lastRenderedPageBreak/>
        <w:t>г. они действовали или действуют согласованно, исходя из общих экономических интересов;</w:t>
      </w:r>
    </w:p>
    <w:p w:rsidR="00882414" w:rsidRDefault="003B5BFB">
      <w:pP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Для целей настоящего пункта членами семьи считаются отец, мать, муж, родители мужа, бабушка, дедушка, сестра, брат, дети, внуки, а также супруг и дети сестры или брата.</w:t>
      </w:r>
    </w:p>
    <w:p w:rsidR="00882414" w:rsidRDefault="003B5BFB">
      <w:pPr>
        <w:ind w:firstLine="567"/>
        <w:jc w:val="both"/>
        <w:rPr>
          <w:rFonts w:ascii="GHEA Grapalat" w:eastAsia="GHEA Grapalat" w:hAnsi="GHEA Grapalat" w:cs="GHEA Grapalat"/>
          <w:strike/>
          <w:sz w:val="20"/>
          <w:szCs w:val="20"/>
        </w:rPr>
      </w:pPr>
      <w:r>
        <w:rPr>
          <w:rFonts w:ascii="GHEA Grapalat" w:eastAsia="GHEA Grapalat" w:hAnsi="GHEA Grapalat" w:cs="GHEA Grapalat"/>
          <w:strike/>
          <w:sz w:val="20"/>
          <w:szCs w:val="20"/>
        </w:rPr>
        <w:t>2.4</w:t>
      </w:r>
    </w:p>
    <w:p w:rsidR="00882414" w:rsidRDefault="003B5BFB">
      <w:pPr>
        <w:pBdr>
          <w:top w:val="nil"/>
          <w:left w:val="nil"/>
          <w:bottom w:val="nil"/>
          <w:right w:val="nil"/>
          <w:between w:val="nil"/>
        </w:pBdr>
        <w:ind w:firstLine="54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2.5 Договор, заключаемый в рамках настоящей процедуры, может быть реализован путем заключения агентского договора. Участник, подавший заявку на участие в настоящей процедуре (по одному и тому же лоту), не может быть стороной агентского договора.</w:t>
      </w:r>
    </w:p>
    <w:p w:rsidR="00882414" w:rsidRDefault="003B5BFB">
      <w:pPr>
        <w:pBdr>
          <w:top w:val="nil"/>
          <w:left w:val="nil"/>
          <w:bottom w:val="nil"/>
          <w:right w:val="nil"/>
          <w:between w:val="nil"/>
        </w:pBdr>
        <w:ind w:firstLine="54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2.6. Участники могут участвовать в настоящей процедуре в составе совместного предприятия (консорциума). В этом случае:</w:t>
      </w:r>
    </w:p>
    <w:p w:rsidR="00882414" w:rsidRDefault="003B5BFB">
      <w:pPr>
        <w:pBdr>
          <w:top w:val="nil"/>
          <w:left w:val="nil"/>
          <w:bottom w:val="nil"/>
          <w:right w:val="nil"/>
          <w:between w:val="nil"/>
        </w:pBdr>
        <w:ind w:firstLine="54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 Ни одна из сторон договора о совместной деятельности не вправе подать отдельную заявку на участие в той же процедуре (в той же части). В случае несоблюдения требования настоящего пункта заявки, поданные как в рамках процедуры о совместной деятельности, так и отдельно, подлежат отклонению на заседании по рассмотрению заявок.</w:t>
      </w:r>
    </w:p>
    <w:p w:rsidR="00882414" w:rsidRDefault="003B5BFB">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 Участники несут солидарную ответственность. При этом в случае выхода участника консорциума из консорциума договор, заключенный заказчиком с консорциумом, расторгается в одностороннем порядке, а к участникам консорциума применяются меры ответственности, предусмотренные договором.</w:t>
      </w:r>
    </w:p>
    <w:p w:rsidR="00882414" w:rsidRDefault="00882414">
      <w:pPr>
        <w:ind w:firstLine="567"/>
        <w:jc w:val="both"/>
        <w:rPr>
          <w:rFonts w:ascii="GHEA Grapalat" w:eastAsia="GHEA Grapalat" w:hAnsi="GHEA Grapalat" w:cs="GHEA Grapalat"/>
          <w:b/>
          <w:bCs/>
          <w:sz w:val="20"/>
          <w:szCs w:val="20"/>
        </w:rPr>
      </w:pPr>
    </w:p>
    <w:p w:rsidR="00882414" w:rsidRDefault="00882414">
      <w:pPr>
        <w:jc w:val="both"/>
        <w:rPr>
          <w:rFonts w:ascii="GHEA Grapalat" w:eastAsia="GHEA Grapalat" w:hAnsi="GHEA Grapalat" w:cs="GHEA Grapalat"/>
          <w:b/>
          <w:bCs/>
          <w:sz w:val="20"/>
          <w:szCs w:val="20"/>
        </w:rPr>
      </w:pPr>
    </w:p>
    <w:p w:rsidR="00882414" w:rsidRDefault="00882414">
      <w:pPr>
        <w:ind w:firstLine="567"/>
        <w:jc w:val="both"/>
        <w:rPr>
          <w:rFonts w:ascii="GHEA Grapalat" w:eastAsia="GHEA Grapalat" w:hAnsi="GHEA Grapalat" w:cs="GHEA Grapalat"/>
          <w:b/>
          <w:bCs/>
          <w:sz w:val="20"/>
          <w:szCs w:val="20"/>
        </w:rPr>
      </w:pPr>
    </w:p>
    <w:p w:rsidR="00882414" w:rsidRDefault="003B5BFB">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3. РАЗЪЯСНЕНИЕ ПРИГЛАШЕНИЙ И ПОРЯДОК ВНЕСЕНИЯ ИЗМЕНЕНИЙ В ПРИГЛАШЕНИЯ</w:t>
      </w:r>
    </w:p>
    <w:p w:rsidR="00882414" w:rsidRDefault="00882414">
      <w:pPr>
        <w:jc w:val="center"/>
        <w:rPr>
          <w:rFonts w:ascii="GHEA Grapalat" w:eastAsia="GHEA Grapalat" w:hAnsi="GHEA Grapalat" w:cs="GHEA Grapalat"/>
          <w:b/>
          <w:bCs/>
          <w:sz w:val="20"/>
          <w:szCs w:val="20"/>
        </w:rPr>
      </w:pP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3.1 В соответствии со статьей 29 Закона участник имеет право потребовать от заказчика разъяснения по поводу приглашения.</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Участник вправе обратиться в комитет с письменным запросом на разъяснение содержания приглашения не позднее чем за пять календарных дней до истечения срока подачи заявок. Комитет обязан предоставить участнику, обратившемуся с запросом, письменное разъяснение в течение двух календарных дней со дня получения запроса.</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3.2 Объявление о содержании запроса и разъяснений публикуется в день предоставления разъяснения в разделе «Объявления о закупках» бюллетеня (далее – бюллетень), размещенного на сайте www.procurement.am (далее – бюллетень), </w:t>
      </w:r>
      <w:r>
        <w:rPr>
          <w:rFonts w:ascii="GHEA Grapalat" w:eastAsia="GHEA Grapalat" w:hAnsi="GHEA Grapalat" w:cs="GHEA Grapalat"/>
        </w:rPr>
        <w:t xml:space="preserve">в </w:t>
      </w:r>
      <w:r>
        <w:rPr>
          <w:rFonts w:ascii="GHEA Grapalat" w:eastAsia="GHEA Grapalat" w:hAnsi="GHEA Grapalat" w:cs="GHEA Grapalat"/>
          <w:sz w:val="20"/>
          <w:szCs w:val="20"/>
        </w:rPr>
        <w:t xml:space="preserve">подразделе </w:t>
      </w:r>
      <w:r>
        <w:rPr>
          <w:rFonts w:ascii="GHEA Grapalat" w:eastAsia="GHEA Grapalat" w:hAnsi="GHEA Grapalat" w:cs="GHEA Grapalat"/>
        </w:rPr>
        <w:t xml:space="preserve">« </w:t>
      </w:r>
      <w:r>
        <w:rPr>
          <w:rFonts w:ascii="GHEA Grapalat" w:eastAsia="GHEA Grapalat" w:hAnsi="GHEA Grapalat" w:cs="GHEA Grapalat"/>
          <w:sz w:val="20"/>
          <w:szCs w:val="20"/>
        </w:rPr>
        <w:t xml:space="preserve">Объявления </w:t>
      </w:r>
      <w:r>
        <w:rPr>
          <w:rFonts w:ascii="GHEA Grapalat" w:eastAsia="GHEA Grapalat" w:hAnsi="GHEA Grapalat" w:cs="GHEA Grapalat"/>
        </w:rPr>
        <w:t xml:space="preserve">о </w:t>
      </w:r>
      <w:r>
        <w:rPr>
          <w:rFonts w:ascii="GHEA Grapalat" w:eastAsia="GHEA Grapalat" w:hAnsi="GHEA Grapalat" w:cs="GHEA Grapalat"/>
          <w:sz w:val="20"/>
          <w:szCs w:val="20"/>
        </w:rPr>
        <w:t xml:space="preserve">разъяснениях приглашений </w:t>
      </w:r>
      <w:r>
        <w:rPr>
          <w:rFonts w:ascii="GHEA Grapalat" w:eastAsia="GHEA Grapalat" w:hAnsi="GHEA Grapalat" w:cs="GHEA Grapalat"/>
        </w:rPr>
        <w:t xml:space="preserve">» </w:t>
      </w:r>
      <w:r>
        <w:rPr>
          <w:rFonts w:ascii="GHEA Grapalat" w:eastAsia="GHEA Grapalat" w:hAnsi="GHEA Grapalat" w:cs="GHEA Grapalat"/>
          <w:sz w:val="20"/>
          <w:szCs w:val="20"/>
        </w:rPr>
        <w:t>, без указания данных участника, сделавшего запрос.</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3.3 Разъяснения не предоставляются, если запрос подан с нарушением срока, установленного настоящим разделом, а также если запрос не соответствует содержанию настоящего приглашения или касается соответствия технических характеристик предлагаемой продукции техническим характеристикам, предусмотренным настоящим приглашением. При этом участник должен быть уведомлен в письменной форме об основаниях отказа в предоставлении разъяснений в течение двух календарных дней со дня получения запроса.</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3.4 Изменения в приглашение могут быть внесены не позднее, чем за пять календарных дней до истечения срока подачи заявок. Объявление об условиях внесения изменений и их предоставления публикуется в бюллетене в течение трёх календарных дней со дня внесения изменений.</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3.5 Каждый имеет право до истечения срока внесения изменений в приглашение представить секретарю конкурсной комиссии по электронной почте обоснования относительно характеристик предмета закупки, указанных в приглашении, требований по обеспечению конкуренции и недопущению дискриминации, предусмотренных законом, без указания своего имени и фамилии. Если представленные обоснования будут признаны приемлемыми, конкурсная комиссия вносит в соответствии с ними изменения в приглашение в указанный срок.</w:t>
      </w:r>
    </w:p>
    <w:p w:rsidR="00882414" w:rsidRDefault="003B5BFB">
      <w:pPr>
        <w:ind w:firstLine="567"/>
        <w:jc w:val="both"/>
        <w:rPr>
          <w:rFonts w:ascii="GHEA Grapalat" w:eastAsia="GHEA Grapalat" w:hAnsi="GHEA Grapalat" w:cs="GHEA Grapalat"/>
          <w:color w:val="000000"/>
          <w:sz w:val="20"/>
          <w:szCs w:val="20"/>
        </w:rPr>
      </w:pPr>
      <w:r>
        <w:rPr>
          <w:rFonts w:ascii="GHEA Grapalat" w:eastAsia="GHEA Grapalat" w:hAnsi="GHEA Grapalat" w:cs="GHEA Grapalat"/>
          <w:sz w:val="20"/>
          <w:szCs w:val="20"/>
        </w:rPr>
        <w:t xml:space="preserve">3.6 В случае внесения изменений в приглашение срок подачи заявок исчисляется со дня публикации объявления об этих изменениях в бюллетене. В этом случае участники обязаны продлить </w:t>
      </w:r>
      <w:r>
        <w:rPr>
          <w:rFonts w:ascii="GHEA Grapalat" w:eastAsia="GHEA Grapalat" w:hAnsi="GHEA Grapalat" w:cs="GHEA Grapalat"/>
          <w:color w:val="000000"/>
          <w:sz w:val="20"/>
          <w:szCs w:val="20"/>
        </w:rPr>
        <w:t xml:space="preserve">срок действия поданного обеспечения заявки или предоставить новое обеспечение заявки </w:t>
      </w:r>
      <w:r>
        <w:rPr>
          <w:rFonts w:ascii="GHEA Grapalat" w:eastAsia="GHEA Grapalat" w:hAnsi="GHEA Grapalat" w:cs="GHEA Grapalat"/>
          <w:color w:val="000000"/>
          <w:sz w:val="20"/>
          <w:szCs w:val="20"/>
          <w:highlight w:val="white"/>
        </w:rPr>
        <w:t>.</w:t>
      </w:r>
    </w:p>
    <w:p w:rsidR="00882414" w:rsidRDefault="00882414">
      <w:pPr>
        <w:ind w:firstLine="567"/>
        <w:jc w:val="both"/>
        <w:rPr>
          <w:rFonts w:ascii="GHEA Grapalat" w:eastAsia="GHEA Grapalat" w:hAnsi="GHEA Grapalat" w:cs="GHEA Grapalat"/>
          <w:sz w:val="20"/>
          <w:szCs w:val="20"/>
        </w:rPr>
      </w:pPr>
    </w:p>
    <w:p w:rsidR="00882414" w:rsidRDefault="00882414">
      <w:pPr>
        <w:jc w:val="center"/>
        <w:rPr>
          <w:rFonts w:ascii="GHEA Grapalat" w:eastAsia="GHEA Grapalat" w:hAnsi="GHEA Grapalat" w:cs="GHEA Grapalat"/>
          <w:b/>
          <w:bCs/>
          <w:sz w:val="20"/>
          <w:szCs w:val="20"/>
        </w:rPr>
      </w:pPr>
    </w:p>
    <w:p w:rsidR="00882414" w:rsidRDefault="003B5BFB">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4. ПОРЯДОК ПОДАЧИ ЗАЯВКИ</w:t>
      </w:r>
    </w:p>
    <w:p w:rsidR="00882414" w:rsidRDefault="003B5BFB">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  </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4.1 Для участия в настоящей процедуре участник подает в комитет заявку, которая представляет собой предложение, поданное участником на основании настоящего приглашения.</w:t>
      </w:r>
    </w:p>
    <w:p w:rsidR="00882414" w:rsidRDefault="003B5BFB">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Участник может подать заявку как на каждый транш, так и на несколько или все транши.</w:t>
      </w:r>
    </w:p>
    <w:p w:rsidR="00882414" w:rsidRDefault="003B5BFB">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Заявка подается до истечения срока, указанного в настоящем приглашении.</w:t>
      </w:r>
    </w:p>
    <w:p w:rsidR="00882414" w:rsidRDefault="003B5BFB">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Процедура подготовки заявки описана в Части 2 настоящего приглашения: Инструкция по подготовке ЗАЯВКИ НА ОЦЕНКУ.</w:t>
      </w:r>
    </w:p>
    <w:p w:rsidR="00882414" w:rsidRDefault="003B5BFB">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4.2 Заявления на проведение процедуры должны быть поданы в комиссию не позднее 15:00 часов 7-го дня со дня опубликования объявления и приглашения на проведение настоящей процедуры в бюллетене, по адресу: «РА, Тавушская область, с. Гетаовит, 1-я ул </w:t>
      </w:r>
      <w:r>
        <w:rPr>
          <w:rFonts w:ascii="Cambria Math" w:eastAsia="Cambria Math" w:hAnsi="Cambria Math" w:cs="Cambria Math"/>
          <w:color w:val="000000"/>
          <w:sz w:val="20"/>
          <w:szCs w:val="20"/>
        </w:rPr>
        <w:t xml:space="preserve">. </w:t>
      </w:r>
      <w:r>
        <w:rPr>
          <w:rFonts w:ascii="GHEA Grapalat" w:eastAsia="GHEA Grapalat" w:hAnsi="GHEA Grapalat" w:cs="GHEA Grapalat"/>
          <w:color w:val="000000"/>
          <w:sz w:val="20"/>
          <w:szCs w:val="20"/>
        </w:rPr>
        <w:t>19 ш.»</w:t>
      </w:r>
    </w:p>
    <w:p w:rsidR="00882414" w:rsidRDefault="003B5BFB">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Приём заявлений на участие в процедуре осуществляет и регистрирует в журнале регистрации заявлений секретарь комиссии Диана Варданян. Заявки регистрируются в журнале регистрации в порядке поступления с указанием регистрационного номера, даты и времени регистрации в журнале. Участнику по его требованию выдаётся удостоверение. Заявки, поданные после истечения срока подачи заявлений, в журнале регистрации не регистрируются и возвращаются секретарём в течение двух рабочих дней со дня их поступления.</w:t>
      </w:r>
    </w:p>
    <w:p w:rsidR="00882414" w:rsidRDefault="003B5BFB">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4.3 Участник представляет вместе с заявкой:</w:t>
      </w:r>
    </w:p>
    <w:p w:rsidR="00882414" w:rsidRDefault="003B5BFB">
      <w:pPr>
        <w:pBdr>
          <w:top w:val="nil"/>
          <w:left w:val="nil"/>
          <w:bottom w:val="nil"/>
          <w:right w:val="nil"/>
          <w:between w:val="nil"/>
        </w:pBdr>
        <w:ind w:firstLine="567"/>
        <w:jc w:val="both"/>
        <w:rPr>
          <w:rFonts w:ascii="GHEA Grapalat" w:eastAsia="GHEA Grapalat" w:hAnsi="GHEA Grapalat" w:cs="GHEA Grapalat"/>
          <w:color w:val="000000"/>
          <w:sz w:val="20"/>
          <w:szCs w:val="20"/>
        </w:rPr>
      </w:pPr>
      <w:bookmarkStart w:id="5" w:name="_heading=h.i2aylfl9606a" w:colFirst="0" w:colLast="0"/>
      <w:bookmarkEnd w:id="5"/>
      <w:r>
        <w:rPr>
          <w:rFonts w:ascii="GHEA Grapalat" w:eastAsia="GHEA Grapalat" w:hAnsi="GHEA Grapalat" w:cs="GHEA Grapalat"/>
          <w:color w:val="000000"/>
          <w:sz w:val="20"/>
          <w:szCs w:val="20"/>
        </w:rPr>
        <w:lastRenderedPageBreak/>
        <w:t>1) утвержденное им заявление-декларацию, предусмотренное пунктом 2.1 части 2 настоящего приглашения, с указанием адреса электронной почты, регистрационного номера налогоплательщика, фактического адреса и номера телефона, которое включает:</w:t>
      </w:r>
    </w:p>
    <w:p w:rsidR="00882414" w:rsidRDefault="003B5BFB">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а) подтверждение соответствия данных лица и его аффилированных лиц требованиям к праву на участие, установленным в настоящем приглашении;</w:t>
      </w:r>
    </w:p>
    <w:p w:rsidR="00882414" w:rsidRDefault="003B5BFB">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б) документы, необходимые для подтверждения соответствия приглашения квалификационным критериям;</w:t>
      </w:r>
    </w:p>
    <w:p w:rsidR="00882414" w:rsidRDefault="003B5BFB">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в) заявление об отсутствии фактов недобросовестной конкуренции, злоупотребления доминирующим положением и антиконкурентных соглашений в рамках настоящей процедуры;</w:t>
      </w:r>
    </w:p>
    <w:p w:rsidR="00882414" w:rsidRDefault="003B5BFB">
      <w:pPr>
        <w:pBdr>
          <w:top w:val="nil"/>
          <w:left w:val="nil"/>
          <w:bottom w:val="nil"/>
          <w:right w:val="nil"/>
          <w:between w:val="nil"/>
        </w:pBdr>
        <w:ind w:firstLine="567"/>
        <w:jc w:val="both"/>
        <w:rPr>
          <w:rFonts w:ascii="GHEA Grapalat" w:eastAsia="GHEA Grapalat" w:hAnsi="GHEA Grapalat" w:cs="GHEA Grapalat"/>
          <w:color w:val="000000"/>
          <w:sz w:val="20"/>
          <w:szCs w:val="20"/>
        </w:rPr>
      </w:pPr>
      <w:bookmarkStart w:id="6" w:name="_heading=h.kbmwe29trkje" w:colFirst="0" w:colLast="0"/>
      <w:bookmarkEnd w:id="6"/>
      <w:r>
        <w:rPr>
          <w:rFonts w:ascii="GHEA Grapalat" w:eastAsia="GHEA Grapalat" w:hAnsi="GHEA Grapalat" w:cs="GHEA Grapalat"/>
          <w:color w:val="000000"/>
          <w:sz w:val="20"/>
          <w:szCs w:val="20"/>
        </w:rPr>
        <w:t>г) заявление об отсутствии одновременного участия в данной процедуре аффилированных с ним лиц и (или) организаций, учрежденных им либо в которых ему принадлежит более пятидесяти процентов акций (долей);</w:t>
      </w:r>
    </w:p>
    <w:p w:rsidR="00882414" w:rsidRDefault="003B5BFB">
      <w:pPr>
        <w:pBdr>
          <w:top w:val="nil"/>
          <w:left w:val="nil"/>
          <w:bottom w:val="nil"/>
          <w:right w:val="nil"/>
          <w:between w:val="nil"/>
        </w:pBdr>
        <w:ind w:firstLine="630"/>
        <w:jc w:val="both"/>
        <w:rPr>
          <w:rFonts w:ascii="Cambria Math" w:eastAsia="Cambria Math" w:hAnsi="Cambria Math" w:cs="Cambria Math"/>
          <w:color w:val="000000"/>
          <w:sz w:val="22"/>
          <w:szCs w:val="22"/>
        </w:rPr>
      </w:pPr>
      <w:r>
        <w:rPr>
          <w:rFonts w:ascii="GHEA Grapalat" w:eastAsia="GHEA Grapalat" w:hAnsi="GHEA Grapalat" w:cs="GHEA Grapalat"/>
          <w:color w:val="000000"/>
          <w:sz w:val="20"/>
          <w:szCs w:val="20"/>
        </w:rPr>
        <w:t xml:space="preserve">д) декларацию о бенефициарных владельцах в соответствии с приложением 1. Декларация не представляется, если участником торгов является индивидуальный предприниматель или физическое лицо. При этом в случае признания участника торгов отобранным участником декларация, предусмотренная настоящим пунктом, которая автоматически публикуется в системе после вскрытия заявок на участие в торгах, также публикуется в бюллетене одновременно с объявлением о принятии решения о заключении контракта </w:t>
      </w:r>
      <w:r>
        <w:rPr>
          <w:rFonts w:ascii="Cambria Math" w:eastAsia="Cambria Math" w:hAnsi="Cambria Math" w:cs="Cambria Math"/>
          <w:color w:val="000000"/>
          <w:sz w:val="20"/>
          <w:szCs w:val="20"/>
        </w:rPr>
        <w:t>.</w:t>
      </w:r>
    </w:p>
    <w:p w:rsidR="00882414" w:rsidRDefault="003B5BFB">
      <w:pPr>
        <w:pBdr>
          <w:top w:val="nil"/>
          <w:left w:val="nil"/>
          <w:bottom w:val="nil"/>
          <w:right w:val="nil"/>
          <w:between w:val="nil"/>
        </w:pBdr>
        <w:ind w:firstLine="63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 технические характеристики предлагаемого им товара, а также товарный знак, фирменное наименование, модель и наименование изготовителя предлагаемого товара (далее – полное описание товара). При этом участник вправе представить товары, изготовленные более чем одним изготовителем, а также товары под разными товарными знаками, фирменными наименованиями и моделями, за исключением случая, предусмотренного последним предложением пункта 1.1 настоящей части.</w:t>
      </w:r>
    </w:p>
    <w:p w:rsidR="00882414" w:rsidRDefault="003B5BFB">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 одобренное им ценовое предложение;</w:t>
      </w:r>
    </w:p>
    <w:p w:rsidR="00882414" w:rsidRDefault="003B5BFB">
      <w:pPr>
        <w:ind w:firstLine="567"/>
        <w:jc w:val="both"/>
        <w:rPr>
          <w:rFonts w:ascii="GHEA Grapalat" w:eastAsia="GHEA Grapalat" w:hAnsi="GHEA Grapalat" w:cs="GHEA Grapalat"/>
          <w:strike/>
          <w:color w:val="FFFFFF"/>
          <w:sz w:val="20"/>
          <w:szCs w:val="20"/>
        </w:rPr>
      </w:pPr>
      <w:r>
        <w:rPr>
          <w:rFonts w:ascii="GHEA Grapalat" w:eastAsia="GHEA Grapalat" w:hAnsi="GHEA Grapalat" w:cs="GHEA Grapalat"/>
          <w:strike/>
          <w:sz w:val="20"/>
          <w:szCs w:val="20"/>
        </w:rPr>
        <w:t>3)</w:t>
      </w:r>
    </w:p>
    <w:p w:rsidR="00882414" w:rsidRDefault="003B5BFB">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 копию договора поручения и сведения о лице, являющемся его стороной, если заключаемый договор будет исполняться через посредничество.</w:t>
      </w:r>
    </w:p>
    <w:p w:rsidR="00882414" w:rsidRDefault="003B5BFB">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 копию договора о совместной деятельности, если участники участвуют в данной процедуре как совместная деятельность (консорциум).</w:t>
      </w:r>
    </w:p>
    <w:p w:rsidR="00882414" w:rsidRDefault="003B5BFB">
      <w:pPr>
        <w:pBdr>
          <w:top w:val="nil"/>
          <w:left w:val="nil"/>
          <w:bottom w:val="nil"/>
          <w:right w:val="nil"/>
          <w:between w:val="nil"/>
        </w:pBdr>
        <w:ind w:firstLine="709"/>
        <w:jc w:val="both"/>
        <w:rPr>
          <w:rFonts w:ascii="GHEA Grapalat" w:eastAsia="GHEA Grapalat" w:hAnsi="GHEA Grapalat" w:cs="GHEA Grapalat"/>
          <w:color w:val="000000"/>
          <w:sz w:val="20"/>
          <w:szCs w:val="20"/>
        </w:rPr>
      </w:pPr>
      <w:bookmarkStart w:id="7" w:name="_heading=h.hpbsfk1a1w24" w:colFirst="0" w:colLast="0"/>
      <w:bookmarkEnd w:id="7"/>
      <w:r>
        <w:rPr>
          <w:rFonts w:ascii="GHEA Grapalat" w:eastAsia="GHEA Grapalat" w:hAnsi="GHEA Grapalat" w:cs="GHEA Grapalat"/>
          <w:color w:val="000000"/>
          <w:sz w:val="20"/>
          <w:szCs w:val="20"/>
        </w:rPr>
        <w:t>При этом в случае участия в данной процедуре в совместном предприятии (консорциуме):</w:t>
      </w:r>
    </w:p>
    <w:p w:rsidR="00882414" w:rsidRDefault="003B5BFB">
      <w:pPr>
        <w:numPr>
          <w:ilvl w:val="0"/>
          <w:numId w:val="1"/>
        </w:numPr>
        <w:pBdr>
          <w:top w:val="nil"/>
          <w:left w:val="nil"/>
          <w:bottom w:val="nil"/>
          <w:right w:val="nil"/>
          <w:between w:val="nil"/>
        </w:pBdr>
        <w:ind w:left="0" w:firstLine="81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Ни одна из сторон договора о совместной деятельности не вправе подать отдельную заявку на участие в процедуре (в той же части). В случае несоблюдения требования настоящего пункта заявки, поданные как в процедуре совместной деятельности, так и отдельно, подлежат отклонению на заседании по рассмотрению заявок.</w:t>
      </w:r>
    </w:p>
    <w:p w:rsidR="00882414" w:rsidRDefault="003B5BFB">
      <w:pPr>
        <w:numPr>
          <w:ilvl w:val="0"/>
          <w:numId w:val="1"/>
        </w:numPr>
        <w:pBdr>
          <w:top w:val="nil"/>
          <w:left w:val="nil"/>
          <w:bottom w:val="nil"/>
          <w:right w:val="nil"/>
          <w:between w:val="nil"/>
        </w:pBdr>
        <w:ind w:left="0" w:firstLine="81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Если договором о совместной деятельности предусмотрено, что общие дела участников ведёт отдельный участник договора о совместной деятельности, то подаёт заявление, и в случае заключения договора выплаты производятся этому участнику. Если договором о совместной деятельности предусмотрено, что при ведении общих дел каждый участник вправе действовать от имени всех участников, то в случае заключения договора выплаты производятся участнику, подавшему заявление.</w:t>
      </w:r>
    </w:p>
    <w:p w:rsidR="00882414" w:rsidRDefault="00882414">
      <w:pPr>
        <w:pBdr>
          <w:top w:val="nil"/>
          <w:left w:val="nil"/>
          <w:bottom w:val="nil"/>
          <w:right w:val="nil"/>
          <w:between w:val="nil"/>
        </w:pBdr>
        <w:ind w:firstLine="709"/>
        <w:jc w:val="both"/>
        <w:rPr>
          <w:rFonts w:ascii="GHEA Grapalat" w:eastAsia="GHEA Grapalat" w:hAnsi="GHEA Grapalat" w:cs="GHEA Grapalat"/>
          <w:color w:val="000000"/>
          <w:sz w:val="20"/>
          <w:szCs w:val="20"/>
        </w:rPr>
      </w:pPr>
    </w:p>
    <w:p w:rsidR="00882414" w:rsidRDefault="003B5BFB">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5. ПОДАТЬ ЗАЯВКУ НА ЦЕНОВОЕ ПРЕДЛОЖЕНИЕ</w:t>
      </w:r>
    </w:p>
    <w:p w:rsidR="00882414" w:rsidRDefault="00882414">
      <w:pPr>
        <w:jc w:val="center"/>
        <w:rPr>
          <w:rFonts w:ascii="GHEA Grapalat" w:eastAsia="GHEA Grapalat" w:hAnsi="GHEA Grapalat" w:cs="GHEA Grapalat"/>
          <w:b/>
          <w:bCs/>
          <w:sz w:val="20"/>
          <w:szCs w:val="20"/>
        </w:rPr>
      </w:pP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5.1 Предлагаемая цена, помимо стоимости товара, включает расходы на транспортировку, страхование, пошлины, налоги и иные платежи и не может быть ниже его себестоимости. Расчет предлагаемой цены должен быть представлен вместе с заявкой.</w:t>
      </w:r>
    </w:p>
    <w:p w:rsidR="00882414" w:rsidRDefault="003B5BFB">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5.2 Участник представляет ценовое предложение в виде расчета, состоящего из всех составляющих цены (суммы себестоимости и прогнозируемой прибыли) и налога на добавленную стоимость. Расчет составляющих цены, разрывов и иных сведений не требуется и должен быть представлен. Если по данной сделке участник обязан уплатить налог на добавленную стоимость в государственный бюджет Республики Армения, то сумма, подлежащая уплате по этому виду налога, указывается отдельной строкой в представленном ценовом предложении.</w:t>
      </w:r>
    </w:p>
    <w:p w:rsidR="00882414" w:rsidRDefault="003B5BFB">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Оценка и сопоставление ценовых предложений участников осуществляются без исчисления суммы налога, указанной в настоящем пункте. При этом заявка участника не подлежит отклонению в случае, если:</w:t>
      </w:r>
    </w:p>
    <w:p w:rsidR="00882414" w:rsidRDefault="003B5BFB">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а. Столбцы «Стоимость ценового предложения» и «Налог на добавленную стоимость» заполняются только цифрами, а столбец «Общая цена» заполняется как буквами, так и цифрами или только буквами.</w:t>
      </w:r>
    </w:p>
    <w:p w:rsidR="00882414" w:rsidRDefault="003B5BFB">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б. имеется расхождение между суммами, указанными буквами или цифрами в столбцах «Стоимость ценового предложения» и «Налог на добавленную стоимость», но сумма любой из сумм, указанных буквами или цифрами, соответствует сумме, указанной буквами в столбце «Итоговая цена»;</w:t>
      </w:r>
    </w:p>
    <w:p w:rsidR="00882414" w:rsidRDefault="003B5BFB">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в. В ценовом предложении неверно указано количество товара, но наименование предмета закупки заполнено верно.</w:t>
      </w:r>
    </w:p>
    <w:p w:rsidR="00882414" w:rsidRDefault="003B5BFB">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г. Суммы, указанные прописью или цифрами в графах «цена предложения, стоимость, налог на добавленную стоимость и общая сумма», округляются до пяти знаков после запятой в меньшую сторону, а до пяти знаков после запятой и более – в большую сторону до целого числа.</w:t>
      </w:r>
    </w:p>
    <w:p w:rsidR="00882414" w:rsidRDefault="003B5BFB">
      <w:pPr>
        <w:tabs>
          <w:tab w:val="left" w:pos="0"/>
        </w:tabs>
        <w:ind w:firstLine="360"/>
        <w:jc w:val="both"/>
        <w:rPr>
          <w:rFonts w:ascii="GHEA Grapalat" w:eastAsia="GHEA Grapalat" w:hAnsi="GHEA Grapalat" w:cs="GHEA Grapalat"/>
          <w:sz w:val="20"/>
          <w:szCs w:val="20"/>
        </w:rPr>
      </w:pPr>
      <w:r>
        <w:rPr>
          <w:rFonts w:ascii="GHEA Grapalat" w:eastAsia="GHEA Grapalat" w:hAnsi="GHEA Grapalat" w:cs="GHEA Grapalat"/>
          <w:sz w:val="20"/>
          <w:szCs w:val="20"/>
        </w:rPr>
        <w:t>е. суммы в графах «Стоимость» и «Налог на добавленную стоимость» ценового предложения заполнены как цифрами, так и буквами и соответствуют друг другу, а сумма, указанная буквами в графе «Итоговая цена», содержит лишние слова, что приводит к несуществующему числу. При этом в случае, указанном в настоящем пункте, оценочная комиссия принимает за основу оценки заявки сумму сумм, указанных буквами в графах «Стоимость» и «Налог на добавленную стоимость».</w:t>
      </w:r>
    </w:p>
    <w:p w:rsidR="00882414" w:rsidRDefault="003B5BFB">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е. Суммы в графах ценового предложения, заполненных буквами, указаны цифрами.</w:t>
      </w:r>
    </w:p>
    <w:p w:rsidR="00882414" w:rsidRDefault="003B5BFB">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lastRenderedPageBreak/>
        <w:t>5.3. Если цена заключаемого договора фиксирована, предложение о цене должно быть представлено одним числом – общей ценой, предлагаемой к исполнению договора. При этом от участника не может быть потребовано обоснование предложения о цене или представление иной информации и документов, а размер прибыли участника не может быть ограничен приглашением.</w:t>
      </w:r>
    </w:p>
    <w:p w:rsidR="00882414" w:rsidRDefault="00882414">
      <w:pPr>
        <w:pBdr>
          <w:top w:val="nil"/>
          <w:left w:val="nil"/>
          <w:bottom w:val="nil"/>
          <w:right w:val="nil"/>
          <w:between w:val="nil"/>
        </w:pBdr>
        <w:ind w:firstLine="567"/>
        <w:jc w:val="both"/>
        <w:rPr>
          <w:rFonts w:ascii="GHEA Grapalat" w:eastAsia="GHEA Grapalat" w:hAnsi="GHEA Grapalat" w:cs="GHEA Grapalat"/>
          <w:color w:val="000000"/>
          <w:sz w:val="20"/>
          <w:szCs w:val="20"/>
        </w:rPr>
      </w:pPr>
    </w:p>
    <w:p w:rsidR="00882414" w:rsidRDefault="003B5BFB">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6. СРОК ДЕЙСТВИЯ ЗАЯВЛЕНИЙ О ВНЕСЕНИИ ИЗМЕНЕНИЙ В ЗАЯВЛЕНИЯ</w:t>
      </w:r>
    </w:p>
    <w:p w:rsidR="00882414" w:rsidRDefault="003B5BFB">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И ПОРЯДОК ИХ ВОЗВРАТА</w:t>
      </w:r>
    </w:p>
    <w:p w:rsidR="00882414" w:rsidRDefault="00882414">
      <w:pPr>
        <w:pBdr>
          <w:top w:val="nil"/>
          <w:left w:val="nil"/>
          <w:bottom w:val="nil"/>
          <w:right w:val="nil"/>
          <w:between w:val="nil"/>
        </w:pBdr>
        <w:ind w:firstLine="567"/>
        <w:jc w:val="both"/>
        <w:rPr>
          <w:rFonts w:ascii="GHEA Grapalat" w:eastAsia="GHEA Grapalat" w:hAnsi="GHEA Grapalat" w:cs="GHEA Grapalat"/>
          <w:b/>
          <w:bCs/>
          <w:i/>
          <w:iCs/>
          <w:color w:val="000000"/>
          <w:sz w:val="20"/>
          <w:szCs w:val="20"/>
        </w:rPr>
      </w:pPr>
    </w:p>
    <w:p w:rsidR="00882414" w:rsidRDefault="003B5BFB">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6.1</w:t>
      </w:r>
      <w:r>
        <w:rPr>
          <w:rFonts w:ascii="GHEA Grapalat" w:eastAsia="GHEA Grapalat" w:hAnsi="GHEA Grapalat" w:cs="GHEA Grapalat"/>
          <w:i/>
          <w:iCs/>
          <w:color w:val="000000"/>
          <w:sz w:val="20"/>
          <w:szCs w:val="20"/>
        </w:rPr>
        <w:t xml:space="preserve"> </w:t>
      </w:r>
      <w:r>
        <w:rPr>
          <w:rFonts w:ascii="GHEA Grapalat" w:eastAsia="GHEA Grapalat" w:hAnsi="GHEA Grapalat" w:cs="GHEA Grapalat"/>
          <w:color w:val="000000"/>
          <w:sz w:val="20"/>
          <w:szCs w:val="20"/>
        </w:rPr>
        <w:t>Согласно статье 31 Закона заявка действительна до заключения договора в соответствии с Законом, отзыва заявки участником, отклонения заявки или признания данной процедуры несостоявшейся.</w:t>
      </w:r>
    </w:p>
    <w:p w:rsidR="00882414" w:rsidRDefault="003B5BFB">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6.2 Участник в соответствии со статьей 31 Закона вправе внести изменения или отозвать свою заявку до истечения срока подачи заявок, указанного в пункте 4.2 Части 1 настоящего приглашения.</w:t>
      </w:r>
    </w:p>
    <w:p w:rsidR="00882414" w:rsidRDefault="00882414">
      <w:pPr>
        <w:ind w:firstLine="567"/>
        <w:jc w:val="center"/>
        <w:rPr>
          <w:rFonts w:ascii="GHEA Grapalat" w:eastAsia="GHEA Grapalat" w:hAnsi="GHEA Grapalat" w:cs="GHEA Grapalat"/>
          <w:b/>
          <w:bCs/>
          <w:sz w:val="20"/>
          <w:szCs w:val="20"/>
        </w:rPr>
      </w:pPr>
    </w:p>
    <w:p w:rsidR="00882414" w:rsidRDefault="003B5BFB">
      <w:pP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                                                              </w:t>
      </w:r>
    </w:p>
    <w:p w:rsidR="00882414" w:rsidRDefault="003B5BFB">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7.5 Руководитель клиента обязан в течение пяти рабочих дней со дня возникновения основания для внесения обеспечения заявки представить в банк, а в случае предоставления обеспечения в виде наличных денег – в Министерство финансов Республики Армения письменное требование о внесении обеспечения заявки. В случае отклонения требования о внесении обеспечения заявки банком или Министерством финансов Республики Армения по причине неполноты требования или представленных документов руководитель клиента обязан в течение двух рабочих дней со дня получения отказа представить новое требование в письменной форме.</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7.6Заявка участника подлежит отклонению, если в ней отсутствует обеспечение заявки или она подана способом, не соответствующим требованиям приглашения </w:t>
      </w:r>
      <w:r>
        <w:rPr>
          <w:rFonts w:ascii="Cambria Math" w:eastAsia="Cambria Math" w:hAnsi="Cambria Math" w:cs="Cambria Math"/>
          <w:sz w:val="20"/>
          <w:szCs w:val="20"/>
        </w:rPr>
        <w:t>.</w:t>
      </w:r>
    </w:p>
    <w:p w:rsidR="00882414" w:rsidRDefault="00882414">
      <w:pPr>
        <w:ind w:firstLine="567"/>
        <w:jc w:val="both"/>
        <w:rPr>
          <w:rFonts w:ascii="GHEA Grapalat" w:eastAsia="GHEA Grapalat" w:hAnsi="GHEA Grapalat" w:cs="GHEA Grapalat"/>
          <w:sz w:val="20"/>
          <w:szCs w:val="20"/>
        </w:rPr>
      </w:pPr>
    </w:p>
    <w:p w:rsidR="00882414" w:rsidRDefault="00882414">
      <w:pPr>
        <w:ind w:firstLine="567"/>
        <w:jc w:val="both"/>
        <w:rPr>
          <w:rFonts w:ascii="GHEA Grapalat" w:eastAsia="GHEA Grapalat" w:hAnsi="GHEA Grapalat" w:cs="GHEA Grapalat"/>
          <w:sz w:val="20"/>
          <w:szCs w:val="20"/>
        </w:rPr>
      </w:pPr>
    </w:p>
    <w:p w:rsidR="00882414" w:rsidRDefault="00882414">
      <w:pPr>
        <w:ind w:firstLine="567"/>
        <w:jc w:val="both"/>
        <w:rPr>
          <w:rFonts w:ascii="GHEA Grapalat" w:eastAsia="GHEA Grapalat" w:hAnsi="GHEA Grapalat" w:cs="GHEA Grapalat"/>
          <w:sz w:val="20"/>
          <w:szCs w:val="20"/>
        </w:rPr>
      </w:pPr>
    </w:p>
    <w:p w:rsidR="00882414" w:rsidRDefault="003B5BFB">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8. ОТКРЫТИЕ, ОЦЕНКА И</w:t>
      </w:r>
    </w:p>
    <w:p w:rsidR="00882414" w:rsidRDefault="003B5BFB">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РЕЗЮМЕ РЕЗУЛЬТАТОВ</w:t>
      </w:r>
    </w:p>
    <w:p w:rsidR="00882414" w:rsidRDefault="00882414">
      <w:pPr>
        <w:ind w:firstLine="567"/>
        <w:jc w:val="both"/>
        <w:rPr>
          <w:rFonts w:ascii="GHEA Grapalat" w:eastAsia="GHEA Grapalat" w:hAnsi="GHEA Grapalat" w:cs="GHEA Grapalat"/>
          <w:b/>
          <w:bCs/>
          <w:sz w:val="20"/>
          <w:szCs w:val="20"/>
        </w:rPr>
      </w:pPr>
    </w:p>
    <w:p w:rsidR="00882414" w:rsidRDefault="003B5BFB">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 Вскрытие заявок на участие в тендере состоится на заседании комиссии по вскрытию и оценке заявок в 15:00 на 7-й день со дня публикации объявления и приглашения на проведение настоящей процедуры в бюллетене.</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На сессии открытия и оценки заявок:</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 Председатель комиссии (председательствующее на заседании) объявляет заседание открытым и оглашает цену покупки товаров, подлежащих закупке в рамках настоящей процедуры, определенную в заявке на закупку, выраженную одним числом, а также ценовые предложения участников, подавших заявки, выраженные одним числом, на основании прописных букв.</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 После передачи председателю (председателю заседания) документов, указанных в подпункте 1 настоящего пункта, комитет оценивает:</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а. подготовить и подать конверты с заявками в установленном порядке и вскрыть оцененные заявки, соответствующие требованиям,</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б) наличие требуемых (планируемых) документов в каждом вскрытом конверте и соответствие их оформления требованиям, изложенным в приглашении;</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3) Председатель комиссии оглашает ценовые предложения участников, подавших заявки, выраженные одним числом, на основании того, что написано прописью.</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8.2 Заявки будут оцениваться в соответствии с процедурой, изложенной в настоящем приглашении.</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В случае, если количество лотов в процедуре закупки не превышает семидесяти пяти, оценка заявок на участие в процедуре закупки осуществляется в течение пятнадцати рабочих дней со дня истечения срока их подачи, а в случае его превышения — в течение двадцати рабочих дней.</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Заявки, соответствующие условиям настоящего приглашения, оцениваются как удовлетворительные, в противном случае заявки оцениваются как неудовлетворительные и отклоняются. Кроме того, на заседании по вскрытию и оценке заявок комиссия отклоняет заявки, не содержащие ценовых предложений и/или обеспечения заявки, а также поданные в форме, не соответствующей требованиям приглашения.</w:t>
      </w:r>
    </w:p>
    <w:p w:rsidR="00882414" w:rsidRDefault="003B5BFB">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8.3. Отобранный участник определяется из числа участников, представивших удовлетворительно оцененные заявки, по принципу предпочтения участника, представившего наименьшее ценовое предложение. При этом при определении участников, отобранных комиссией и не признанных таковыми, оценка и сопоставление ценовых предложений осуществляются без исчисления суммы налога, указанной в пункте 5.2 части 1 настоящего приглашения.</w:t>
      </w:r>
    </w:p>
    <w:p w:rsidR="00882414" w:rsidRDefault="003B5BFB">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8.4 В случае расхождения между суммами, указанными в заявке прописью и цифрами, преимущественную силу имеет сумма, указанная прописью. Если предлагаемые цены представлены в двух или более валютах, они сравниваются в драмах РА по обменному курсу, установленному Центральным банком Республики Армения на дату публикации приглашения.</w:t>
      </w:r>
    </w:p>
    <w:p w:rsidR="00882414" w:rsidRDefault="003B5BFB">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8.5 Комиссия определяет и объявляет участников, прошедших отбор и не прошедших отбор, из числа участников, представивших заявки, соответствующие требованиям приглашения. В случае закупки товаров Комиссия также оценивает соответствие полного описания представленных товаров требованиям приглашения. В случае равенства минимальных предложенных цен:</w:t>
      </w:r>
    </w:p>
    <w:p w:rsidR="00882414" w:rsidRDefault="003B5BFB">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lastRenderedPageBreak/>
        <w:t>а) Для определения отобранных и не отобранных участников проводятся одновременные переговоры с участниками, представившими равные цены на заседании комиссии, если эти участники (представители, имеющие соответствующие полномочия) присутствуют на заседании,</w:t>
      </w:r>
    </w:p>
    <w:p w:rsidR="00882414" w:rsidRDefault="003B5BFB">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б. в противном случае заседание комиссии приостанавливается, а секретарь комиссии в течение одного рабочего дня одновременно уведомляет участников, представивших равные цены в электронном виде, об условиях, продолжительности, дате, времени и месте проведения одновременных переговоров о снижении цены,</w:t>
      </w:r>
    </w:p>
    <w:p w:rsidR="00882414" w:rsidRDefault="003B5BFB">
      <w:pPr>
        <w:pBdr>
          <w:top w:val="nil"/>
          <w:left w:val="nil"/>
          <w:bottom w:val="nil"/>
          <w:right w:val="nil"/>
          <w:between w:val="nil"/>
        </w:pBdr>
        <w:ind w:firstLine="709"/>
        <w:jc w:val="both"/>
        <w:rPr>
          <w:rFonts w:ascii="GHEA Grapalat" w:eastAsia="GHEA Grapalat" w:hAnsi="GHEA Grapalat" w:cs="GHEA Grapalat"/>
          <w:color w:val="FF0000"/>
          <w:sz w:val="20"/>
          <w:szCs w:val="20"/>
        </w:rPr>
      </w:pPr>
      <w:r>
        <w:rPr>
          <w:rFonts w:ascii="GHEA Grapalat" w:eastAsia="GHEA Grapalat" w:hAnsi="GHEA Grapalat" w:cs="GHEA Grapalat"/>
          <w:color w:val="000000"/>
          <w:sz w:val="20"/>
          <w:szCs w:val="20"/>
        </w:rPr>
        <w:t>в. переговоры проводятся не ранее второго и не позднее пятого рабочего дня, следующего за днем направления уведомления,</w:t>
      </w:r>
    </w:p>
    <w:p w:rsidR="00882414" w:rsidRDefault="003B5BFB">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г. Ценовое предложение, представленное каждым участником в определённое время, публикуется для другого участника, и участник может пересмотреть своё ценовое предложение до окончания срока переговоров.</w:t>
      </w:r>
    </w:p>
    <w:p w:rsidR="00882414" w:rsidRDefault="003B5BFB">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е. По истечении срока, установленного для проведения переговоров, определяются и объявляются отобранные и неотобранные участники на основе цен, представленных присутствующими участниками. Если в результате переговоров цены, представленные участниками, остаются равными, процедура закупки признается несостоявшейся на основании пункта 1 части первой статьи 37 настоящего Закона.</w:t>
      </w:r>
    </w:p>
    <w:p w:rsidR="00882414" w:rsidRDefault="003B5BFB">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8.6. В случае, если цены участников, представивших заявки, оцененные как удовлетворяющие требованиям приглашения, превышают закупочную цену, оценочная комиссия вправе объявить выбранным участника, представившего наименьшее ценовое предложение, при условии, что права и обязанности сторон, предусмотренные заключенным с ним договором, вступают в силу в случае, если предусмотрены дополнительные финансовые ресурсы в размере, превышающем закупочную цену, и между сторонами на этой основе заключается соглашение. При этом соглашение должно быть заключено в течение пятнадцати рабочих дней с момента предоставления дополнительных финансовых ресурсов, продлевая сроки поставки товаров на период с даты заключения договора до даты заключения договора. Договор, заключенный в соответствии с настоящим пунктом, расторгается, если не предусмотрены дополнительные финансовые ресурсы в течение шестидесяти календарных дней с момента его заключения. Требования абзаца настоящего пункта не применяются в случае, если заявки подали более одного участника и заявка только одного участника оценена как удовлетворяющая требованиям приглашения.</w:t>
      </w:r>
    </w:p>
    <w:p w:rsidR="00882414" w:rsidRDefault="003B5BFB">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В случае неприменения настоящего пункта процедура признается недействительной в соответствии с пунктом 1 части первой статьи 37 Закона.</w:t>
      </w:r>
    </w:p>
    <w:p w:rsidR="00882414" w:rsidRDefault="003B5BFB">
      <w:pPr>
        <w:ind w:firstLine="708"/>
        <w:jc w:val="both"/>
        <w:rPr>
          <w:rFonts w:ascii="GHEA Grapalat" w:eastAsia="GHEA Grapalat" w:hAnsi="GHEA Grapalat" w:cs="GHEA Grapalat"/>
          <w:sz w:val="20"/>
          <w:szCs w:val="20"/>
        </w:rPr>
      </w:pPr>
      <w:r>
        <w:rPr>
          <w:rFonts w:ascii="GHEA Grapalat" w:eastAsia="GHEA Grapalat" w:hAnsi="GHEA Grapalat" w:cs="GHEA Grapalat"/>
          <w:sz w:val="20"/>
          <w:szCs w:val="20"/>
        </w:rPr>
        <w:t>8.7 В случае запроса секретарь комиссии обязан незамедлительно предоставить копии заявления участника другому участнику, подавшему такое заявление. В случае невозможности выполнения запроса лицу, подавшему заявление, незамедлительно предоставляются документы, приложенные к заявлению, с которыми он обязан ознакомиться на месте, имеет право их фотографировать и вернуть секретарю комиссии во время заседания, не мешая нормальной работе комиссии.</w:t>
      </w:r>
    </w:p>
    <w:p w:rsidR="00882414" w:rsidRDefault="003B5BFB">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8.8 Если в результате оценки, проведенной в ходе сессии по вскрытию и оценке заявок, в заявке участника будут зафиксированы несоответствия относительно требований приглашения, в том числе в случае, когда участником в качестве агента /исполнителя/ предложено лицо, включенное в список, предусмотренный подпунктом 2 пункта 2 Постановления Правительства РА № 817-А от 20.06.2025 г., то комиссия приостанавливает заседание на один рабочий день, о чем секретарь комиссии в тот же день уведомляет участника в электронном виде, предлагая устранить несоответствие до окончания срока приостановления.</w:t>
      </w:r>
    </w:p>
    <w:p w:rsidR="00882414" w:rsidRDefault="003B5BFB">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В уведомлении, направляемом участнику, должны быть подробно описаны все несоответствия, выявленные в ходе оценки заявки.</w:t>
      </w:r>
    </w:p>
    <w:p w:rsidR="00882414" w:rsidRDefault="003B5BFB">
      <w:pPr>
        <w:spacing w:line="276" w:lineRule="auto"/>
        <w:ind w:firstLine="375"/>
        <w:jc w:val="both"/>
        <w:rPr>
          <w:rFonts w:ascii="GHEA Grapalat" w:eastAsia="GHEA Grapalat" w:hAnsi="GHEA Grapalat" w:cs="GHEA Grapalat"/>
          <w:sz w:val="20"/>
          <w:szCs w:val="20"/>
        </w:rPr>
      </w:pPr>
      <w:bookmarkStart w:id="8" w:name="_heading=h.7scd58xmv59c" w:colFirst="0" w:colLast="0"/>
      <w:bookmarkEnd w:id="8"/>
      <w:r>
        <w:rPr>
          <w:rFonts w:ascii="GHEA Grapalat" w:eastAsia="GHEA Grapalat" w:hAnsi="GHEA Grapalat" w:cs="GHEA Grapalat"/>
          <w:sz w:val="20"/>
          <w:szCs w:val="20"/>
        </w:rPr>
        <w:t>8.8.1 В случае, если до подписания договора заказчиком выяснится, что участник включен в список, предусмотренный подпунктом 2 пункта 2 Постановления Правительства РА № 817-А от 20.06.2025 г., заявка участника отклоняется.</w:t>
      </w:r>
    </w:p>
    <w:p w:rsidR="00882414" w:rsidRDefault="003B5BFB">
      <w:pPr>
        <w:spacing w:after="160" w:line="276" w:lineRule="auto"/>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8.9. Если участник устранит выявленные несоответствия в срок, указанный в пункте 8.8 настоящего приглашения, то его заявка оценивается как удовлетворительная. В противном случае заявка данного участника оценивается как неудовлетворительная и отклоняется, а выбранным участником признается участник, занявший следующее место.</w:t>
      </w:r>
    </w:p>
    <w:p w:rsidR="00882414" w:rsidRDefault="003B5BFB">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8.10 Член или секретарь комиссии не вправе участвовать в работе комиссии, если в ходе ее деятельности будет выявлено, что организация, учрежденная ими или в которой они имеют долю (акцию), либо лицо, связанное с ними близкими родственными или свойственными отношениями (родитель, супруг, ребенок, брат, сестра, бабушка, дедушка, внук/внучка, а также родитель, ребенок, брат, сестра, бабушка, дедушка, внук/внучка супруга/супруги), либо организация, учрежденная этим лицом или в которой они имеют долю (акцию), подала заявление об участии в данной процедуре. При наличии условия, предусмотренного настоящим пунктом, член или секретарь комиссии, у которого возник конфликт интересов в отношении данной процедуры, обязан/должна немедленно отказаться от участия в данной процедуре.</w:t>
      </w:r>
    </w:p>
    <w:p w:rsidR="00882414" w:rsidRDefault="003B5BFB">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8.11 После вскрытия и оценки заявок на участие в тендере составляется протокол в порядке, установленном законодательством Республики Армения о закупках. При этом в протоколе заседания комиссии подробно описываются выявленные в результате оценки заявок несоответствия и основания для отклонения заявок на их основании. Протокол подписывается членами комиссии, присутствующими на заседании.</w:t>
      </w:r>
    </w:p>
    <w:p w:rsidR="00882414" w:rsidRDefault="003B5BFB">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8.12 Секретарь Комиссии должен не позднее окончания сессии по открытию и оценке заявок</w:t>
      </w:r>
      <w:r>
        <w:rPr>
          <w:rFonts w:ascii="GHEA Grapalat" w:eastAsia="GHEA Grapalat" w:hAnsi="GHEA Grapalat" w:cs="GHEA Grapalat"/>
          <w:color w:val="000000"/>
        </w:rPr>
        <w:t xml:space="preserve"> </w:t>
      </w:r>
      <w:r>
        <w:rPr>
          <w:rFonts w:ascii="GHEA Grapalat" w:eastAsia="GHEA Grapalat" w:hAnsi="GHEA Grapalat" w:cs="GHEA Grapalat"/>
          <w:color w:val="000000"/>
          <w:sz w:val="20"/>
          <w:szCs w:val="20"/>
        </w:rPr>
        <w:t>на следующий рабочий день:</w:t>
      </w:r>
    </w:p>
    <w:p w:rsidR="00882414" w:rsidRDefault="003B5BFB">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1) В бюллетене публикуются распечатанная (сканированная) версия оригинала протокола вскрытия и оценки заявок на участие в конкурсе и краткое изложение обсуждения обоснований, указанных в пункте 3.5 части 1 </w:t>
      </w:r>
      <w:r>
        <w:rPr>
          <w:rFonts w:ascii="GHEA Grapalat" w:eastAsia="GHEA Grapalat" w:hAnsi="GHEA Grapalat" w:cs="GHEA Grapalat"/>
          <w:color w:val="000000"/>
          <w:sz w:val="20"/>
          <w:szCs w:val="20"/>
        </w:rPr>
        <w:lastRenderedPageBreak/>
        <w:t>настоящего приглашения, а также информация о дате и адресах электронной почты, по которым были получены обоснования. В случае непредставления обоснований об этом делается соответствующая запись в протоколе заседания комиссии.</w:t>
      </w:r>
    </w:p>
    <w:p w:rsidR="00882414" w:rsidRDefault="003B5BFB">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 публикует в бюллетене распечатанные (сканированные) версии оригиналов заявлений об отсутствии конфликта интересов, подписанных им и членами оценочной комиссии, присутствовавшими на заседании по вскрытию и оценке заявок. Члены комиссии, участвующие в работе комиссии на заседаниях, созываемых после заседания по вскрытию и оценке заявок, подписывают заявления, предусмотренные настоящим подпунктом, которые секретарь публикует в бюллетене в рабочий день, следующий за днем их подписания.</w:t>
      </w:r>
    </w:p>
    <w:p w:rsidR="00882414" w:rsidRDefault="003B5BFB">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rPr>
        <w:tab/>
      </w:r>
      <w:r>
        <w:rPr>
          <w:rFonts w:ascii="GHEA Grapalat" w:eastAsia="GHEA Grapalat" w:hAnsi="GHEA Grapalat" w:cs="GHEA Grapalat"/>
          <w:sz w:val="20"/>
          <w:szCs w:val="20"/>
        </w:rPr>
        <w:t>8.13 При возникновении оснований, предусмотренных пунктом 6 части первой статьи 6 настоящего Закона, уполномоченный орган на основании мотивированного решения руководителя заказчика включает участника в перечень участников, не имеющих права участвовать в процедуре закупки. Уполномоченный орган публикует мотивированное решение руководителя заказчика в печатном издании в течение пяти рабочих дней со дня получения указанного решения.</w:t>
      </w:r>
    </w:p>
    <w:p w:rsidR="00882414" w:rsidRDefault="003B5BFB">
      <w:pPr>
        <w:jc w:val="both"/>
        <w:rPr>
          <w:rFonts w:ascii="GHEA Grapalat" w:eastAsia="GHEA Grapalat" w:hAnsi="GHEA Grapalat" w:cs="GHEA Grapalat"/>
          <w:sz w:val="20"/>
          <w:szCs w:val="20"/>
        </w:rPr>
      </w:pPr>
      <w:r>
        <w:rPr>
          <w:rFonts w:ascii="GHEA Grapalat" w:eastAsia="GHEA Grapalat" w:hAnsi="GHEA Grapalat" w:cs="GHEA Grapalat"/>
          <w:sz w:val="20"/>
          <w:szCs w:val="20"/>
        </w:rPr>
        <w:t>Более того,</w:t>
      </w:r>
      <w:r>
        <w:rPr>
          <w:rFonts w:ascii="Calibri" w:eastAsia="Calibri" w:hAnsi="Calibri" w:cs="Calibri"/>
          <w:sz w:val="20"/>
          <w:szCs w:val="20"/>
        </w:rPr>
        <w:t> </w:t>
      </w:r>
      <w:r>
        <w:rPr>
          <w:rFonts w:ascii="GHEA Grapalat" w:eastAsia="GHEA Grapalat" w:hAnsi="GHEA Grapalat" w:cs="GHEA Grapalat"/>
          <w:sz w:val="20"/>
          <w:szCs w:val="20"/>
        </w:rPr>
        <w:t>Решение, указанное в настоящем пункте, принимается руководителем закупающей организации на десятый день, следующий за днем признания процедуры закупки недействительной или опубликования объявления о заключенном договоре или опубликования объявления (уведомления) о расторжении договора в одностороннем порядке. На следующий день после принятия решения оно в письменной форме направляется в уполномоченный орган и участнику. Уполномоченный орган включает участника в список участников, не имеющих права участвовать в процедуре закупки, на пятый день, следующий за сороковым днем со дня получения решения, а в случае незавершенного судебного дела, возбужденного участником по апелляционной жалобе на решение, с сорокового дня со дня получения решения – на пятый день со дня вступления в законную силу окончательного судебного акта по данному судебному делу, если в результате судебного разбирательства не устранена возможность принудительного исполнения решения.</w:t>
      </w:r>
    </w:p>
    <w:p w:rsidR="00882414" w:rsidRDefault="003B5BFB">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Если:</w:t>
      </w:r>
    </w:p>
    <w:p w:rsidR="00882414" w:rsidRDefault="003B5BFB">
      <w:pPr>
        <w:numPr>
          <w:ilvl w:val="0"/>
          <w:numId w:val="1"/>
        </w:numPr>
        <w:pBdr>
          <w:top w:val="nil"/>
          <w:left w:val="nil"/>
          <w:bottom w:val="nil"/>
          <w:right w:val="nil"/>
          <w:between w:val="nil"/>
        </w:pBdr>
        <w:shd w:val="clear" w:color="auto" w:fill="FFFFFF"/>
        <w:ind w:left="0" w:firstLine="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В случае, если к сроку представления решения в уполномоченный орган, предусмотренному настоящим пунктом, участником или лицом, заключившим договор, внесена сумма заявки или обеспечения договора, закупающая организация не представляет в уполномоченный орган мотивированное решение о включении участника в перечень.</w:t>
      </w:r>
    </w:p>
    <w:p w:rsidR="00882414" w:rsidRDefault="003B5BFB">
      <w:pPr>
        <w:numPr>
          <w:ilvl w:val="0"/>
          <w:numId w:val="1"/>
        </w:numPr>
        <w:pBdr>
          <w:top w:val="nil"/>
          <w:left w:val="nil"/>
          <w:bottom w:val="nil"/>
          <w:right w:val="nil"/>
          <w:between w:val="nil"/>
        </w:pBdr>
        <w:shd w:val="clear" w:color="auto" w:fill="FFFFFF"/>
        <w:ind w:left="0"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В случае, если участник или лицо, заключившее договор, внесли сумму заявления или обеспечения договора после истечения срока представления решения в уполномоченный орган, но не позднее истечения сорокадневного срока, установленного уполномоченным органом для включения участника в список, а в случае нерассмотрения судебного дела, возбужденного участником по апелляционной жалобе на решение, по состоянию на сороковой день после получения решения - не позднее вступления в законную силу окончательного судебного акта по данному судебному делу, заказчик письменно уведомляет об этом уполномоченный орган, на основании которого участник в список не включается.</w:t>
      </w:r>
    </w:p>
    <w:p w:rsidR="00882414" w:rsidRDefault="003B5BFB">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Более того:</w:t>
      </w:r>
    </w:p>
    <w:p w:rsidR="00882414" w:rsidRDefault="003B5BFB">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если заявка-заявление участника на право участия в закупке признана недостоверной или участник не представляет документы, предусмотренные в приглашении, в порядке и сроки, указанные в настоящем приглашении, в том числе в случаях, когда он не исправляет или не полностью исправляет неточности, зафиксированные в результате оценки заявки, в указанный срок, в том числе, когда лицо, включенное в список, предусмотренный в подпункте 2 пункта 2 Постановления Правительства РА № 817-А от 20.06.2025 г., предлагается участником в качестве агента /исполнителя/, или выбранный участник не представляет обеспечение договора или если процедура организована в соответствии с регулированием, предусмотренным частью 6 статьи 15 Закона, и в результате этого лицо, заключившее договор с целью заключения договора, не заменяет представленное в виде односторонне подтвержденного заявления - штрафа (далее также штраф) обеспечение договора банковской гарантией или денежными средствами в указанный срок, то данное обстоятельство считается нарушением обязательства участника в рамках процедуры закупки.</w:t>
      </w:r>
    </w:p>
    <w:p w:rsidR="00882414" w:rsidRDefault="003B5BFB">
      <w:pPr>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обстоятельство, предусмотренное пунктом 8.8.1 части 1 настоящего приглашения, не считается нарушением обязательства, принятого в рамках процедуры закупки.</w:t>
      </w:r>
    </w:p>
    <w:p w:rsidR="00882414" w:rsidRDefault="003B5BFB">
      <w:pPr>
        <w:ind w:firstLine="375"/>
        <w:jc w:val="both"/>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8.14 Если участник включен в списки, предусмотренные статьей 6, частью 1, частями 5 и 6 Закона, после даты подачи заявления, то его заявление отклонению не подлежит </w:t>
      </w:r>
      <w:r>
        <w:rPr>
          <w:rFonts w:ascii="GHEA Grapalat" w:eastAsia="GHEA Grapalat" w:hAnsi="GHEA Grapalat" w:cs="GHEA Grapalat"/>
          <w:sz w:val="20"/>
          <w:szCs w:val="20"/>
        </w:rPr>
        <w:t>.</w:t>
      </w:r>
    </w:p>
    <w:p w:rsidR="00882414" w:rsidRDefault="003B5BFB">
      <w:pPr>
        <w:pBdr>
          <w:top w:val="nil"/>
          <w:left w:val="nil"/>
          <w:bottom w:val="nil"/>
          <w:right w:val="nil"/>
          <w:between w:val="nil"/>
        </w:pBdr>
        <w:ind w:firstLine="70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8.15 Участник обязан в установленный срок представить секретарю комиссии документы, указанные в пункте 8.8 части 1 настоящего приглашения, направив их на адрес электронной почты, указанный в настоящем приглашении. Секретарь обязан подтвердить получение документов в день их получения, отправив со своего адреса электронной почты, указанного в настоящем приглашении, на адрес электронной почты участника подтверждение.</w:t>
      </w:r>
    </w:p>
    <w:p w:rsidR="00882414" w:rsidRDefault="003B5BFB">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8.16 Участники и их представители имеют право присутствовать на заседаниях комитетов. Участники или их представители имеют право запрашивать копии протоколов заседаний комитетов, которые должны быть предоставлены в течение одного календарного дня.</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8.17 Электронные уведомления от Комиссии и (или) Клиента направляются на адрес электронной почты, указанный в заявке участника, а от участника – путем направления с адреса электронной почты, указанного в его заявке, на адрес электронной почты секретаря Комиссии, указанный в настоящем приглашении.</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В случае электронного обмена информацией (документами) участник направляет информацию (документы) в распечатанном (сканированном) варианте утвержденного оригинала документа.</w:t>
      </w:r>
    </w:p>
    <w:p w:rsidR="00882414" w:rsidRDefault="003B5BFB">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8.18 Оценка заявок и определение отобранного участника осуществляется по отдельным частям.</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8.19 В случае, если отобранный участник не подписывает договор (отказывается) или лишен права заключения договора, решением комиссии отобранным участником признается следующий по ранжиру участник с применением процедуры, предусмотренной пунктами 8.12 – 8.18 Части 1 настоящего приглашения.</w:t>
      </w:r>
    </w:p>
    <w:p w:rsidR="00882414" w:rsidRDefault="003B5BFB">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8.20 Участник вправе представить дополнительные документы, информацию и материалы, подтверждающие соответствие предъявляемым к нему требованиям.</w:t>
      </w:r>
    </w:p>
    <w:p w:rsidR="00882414" w:rsidRDefault="003B5BFB">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Комиссия вправе проверить достоверность представленных участником сведений, используя сведения, полученные из официальных источников, или путем получения письменного заключения уполномоченных органов. В случае поступления такого запроса соответствующие государственные органы и органы местного самоуправления обязаны предоставить письменное заключение в течение двух рабочих дней со дня получения запроса. Если в результате проверки достоверности представленных участником сведений будут выявлены недостоверные сведения, заявка данного участника отклоняется.</w:t>
      </w:r>
    </w:p>
    <w:p w:rsidR="00882414" w:rsidRDefault="003B5BFB">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8.21 Внеочередное заседание комитета может быть созвано в целях реализации пункта 8.20 Части 1 настоящего приглашения.</w:t>
      </w:r>
    </w:p>
    <w:p w:rsidR="00882414" w:rsidRDefault="003B5BFB">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8.22 Заказчик до заключения договора обязан опубликовать в электронном вестнике объявление о решении заключить договор не позднее первого рабочего дня, следующего за днем принятия решения по выбранному участнику.</w:t>
      </w:r>
      <w:r>
        <w:rPr>
          <w:rFonts w:ascii="GHEA Grapalat" w:eastAsia="GHEA Grapalat" w:hAnsi="GHEA Grapalat" w:cs="GHEA Grapalat"/>
          <w:color w:val="000000"/>
          <w:sz w:val="22"/>
          <w:szCs w:val="22"/>
        </w:rPr>
        <w:t xml:space="preserve"> </w:t>
      </w:r>
      <w:r>
        <w:rPr>
          <w:rFonts w:ascii="GHEA Grapalat" w:eastAsia="GHEA Grapalat" w:hAnsi="GHEA Grapalat" w:cs="GHEA Grapalat"/>
          <w:color w:val="000000"/>
          <w:sz w:val="20"/>
          <w:szCs w:val="20"/>
        </w:rPr>
        <w:t>Решение о заключении контракта должно содержать краткую информацию об оценке заявок и причинах, обосновывающих выбор выбранного участника, а также заявление о периоде бездействия.</w:t>
      </w:r>
    </w:p>
    <w:p w:rsidR="00882414" w:rsidRDefault="003B5BFB">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8.23 Период ожидания – это период со дня, следующего за днем публикации объявления о решении заключить договор, до дня, когда закупающий орган становится компетентным заключить договор.</w:t>
      </w:r>
    </w:p>
    <w:p w:rsidR="00882414" w:rsidRDefault="003B5BFB">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Период бездействия в данном случае составляет 10 календарных дней. Применяемый период бездействия:</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нет, если заявку подал только один участник </w:t>
      </w:r>
      <w:r>
        <w:rPr>
          <w:rFonts w:ascii="GHEA Grapalat" w:eastAsia="GHEA Grapalat" w:hAnsi="GHEA Grapalat" w:cs="GHEA Grapalat"/>
          <w:i/>
          <w:iCs/>
          <w:sz w:val="20"/>
          <w:szCs w:val="20"/>
        </w:rPr>
        <w:t xml:space="preserve">, </w:t>
      </w:r>
      <w:r>
        <w:rPr>
          <w:rFonts w:ascii="GHEA Grapalat" w:eastAsia="GHEA Grapalat" w:hAnsi="GHEA Grapalat" w:cs="GHEA Grapalat"/>
          <w:sz w:val="20"/>
          <w:szCs w:val="20"/>
        </w:rPr>
        <w:t>с которым заключен договор,</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также в случае, если заявка была подана только одним участником и она была отклонена. В случае применения настоящего пункта срок бездействия определяется с момента вынесения решения о признании процедуры закупки несостоявшейся.</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Заказчик обязан заключить договор, если ни один из участников не обжалует решение о заключении договора в течение срока бездействия, предусмотренного настоящим пунктом. Договор, заключенный до истечения срока бездействия или без публикации объявления о заключении договора или о несостоявшейся процедуре закупки, является ничтожным.</w:t>
      </w:r>
    </w:p>
    <w:p w:rsidR="00882414" w:rsidRDefault="00882414">
      <w:pPr>
        <w:pBdr>
          <w:top w:val="nil"/>
          <w:left w:val="nil"/>
          <w:bottom w:val="nil"/>
          <w:right w:val="nil"/>
          <w:between w:val="nil"/>
        </w:pBdr>
        <w:ind w:firstLine="567"/>
        <w:jc w:val="both"/>
        <w:rPr>
          <w:rFonts w:ascii="GHEA Grapalat" w:eastAsia="GHEA Grapalat" w:hAnsi="GHEA Grapalat" w:cs="GHEA Grapalat"/>
          <w:color w:val="000000"/>
          <w:sz w:val="20"/>
          <w:szCs w:val="20"/>
        </w:rPr>
      </w:pPr>
    </w:p>
    <w:p w:rsidR="00882414" w:rsidRDefault="00882414">
      <w:pPr>
        <w:ind w:firstLine="567"/>
        <w:jc w:val="center"/>
        <w:rPr>
          <w:rFonts w:ascii="GHEA Grapalat" w:eastAsia="GHEA Grapalat" w:hAnsi="GHEA Grapalat" w:cs="GHEA Grapalat"/>
          <w:b/>
          <w:bCs/>
          <w:sz w:val="20"/>
          <w:szCs w:val="20"/>
        </w:rPr>
      </w:pPr>
    </w:p>
    <w:p w:rsidR="00882414" w:rsidRDefault="003B5BFB">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9. ПОДПИСАНИЕ ДОГОВОРА</w:t>
      </w:r>
    </w:p>
    <w:p w:rsidR="00882414" w:rsidRDefault="00882414">
      <w:pPr>
        <w:jc w:val="center"/>
        <w:rPr>
          <w:rFonts w:ascii="GHEA Grapalat" w:eastAsia="GHEA Grapalat" w:hAnsi="GHEA Grapalat" w:cs="GHEA Grapalat"/>
          <w:b/>
          <w:bCs/>
          <w:sz w:val="20"/>
          <w:szCs w:val="20"/>
        </w:rPr>
      </w:pP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9.1 Договор заключается заказчиком на основании решения комиссии в письменной форме путем составления одного документа.</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9.2 Заказчик на четвертый рабочий день после истечения срока бездействия, указанного в пункте 8.23 части 1 настоящего приглашения, уведомляет выбранного участника, направляя ему оферту на заключение договора и проект договора. При этом договор может быть заключен не ранее чем на четвертый рабочий день после истечения срока бездействия, указанного в пункте 8.23 части 1 настоящего приглашения.</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9.3 Предложение о заключении договора и проект договора, подлежащего заключению, предоставляются отобранному участнику секретарем комиссии в электронном виде. При этом договор должен содержать полное описание товара, представленного отобранным участником в заявке.</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9.4 Если отобранный участник, получив уведомление о заключении договора и проект договора, в течение срока, указанного в пункте 10.1 настоящего приглашения </w:t>
      </w:r>
      <w:r>
        <w:rPr>
          <w:rFonts w:ascii="Cambria Math" w:eastAsia="Cambria Math" w:hAnsi="Cambria Math" w:cs="Cambria Math"/>
          <w:sz w:val="20"/>
          <w:szCs w:val="20"/>
        </w:rPr>
        <w:t xml:space="preserve">, </w:t>
      </w:r>
      <w:r>
        <w:rPr>
          <w:rFonts w:ascii="GHEA Grapalat" w:eastAsia="GHEA Grapalat" w:hAnsi="GHEA Grapalat" w:cs="GHEA Grapalat"/>
          <w:sz w:val="20"/>
          <w:szCs w:val="20"/>
        </w:rPr>
        <w:t>и с проектом договора, подлежащего заключению,</w:t>
      </w:r>
      <w:r>
        <w:rPr>
          <w:rFonts w:ascii="Courier New" w:eastAsia="Courier New" w:hAnsi="Courier New" w:cs="Courier New"/>
          <w:sz w:val="20"/>
          <w:szCs w:val="20"/>
        </w:rPr>
        <w:t> </w:t>
      </w:r>
      <w:r>
        <w:rPr>
          <w:rFonts w:ascii="GHEA Grapalat" w:eastAsia="GHEA Grapalat" w:hAnsi="GHEA Grapalat" w:cs="GHEA Grapalat"/>
          <w:sz w:val="20"/>
          <w:szCs w:val="20"/>
        </w:rPr>
        <w:t>Если предусмотрена выплата аванса, то в течение 10 рабочих дней сторона не подписывает договор и представляет заказчику обеспечение исполнения договора, а если проектом подписываемого договора предусмотрена выплата аванса и выбранный участник принимает это условие, предоставляется также обеспечение выплаты аванса.</w:t>
      </w:r>
      <w:r>
        <w:rPr>
          <w:rFonts w:ascii="GHEA Grapalat" w:eastAsia="GHEA Grapalat" w:hAnsi="GHEA Grapalat" w:cs="GHEA Grapalat"/>
          <w:i/>
          <w:iCs/>
          <w:sz w:val="20"/>
          <w:szCs w:val="20"/>
        </w:rPr>
        <w:t xml:space="preserve"> </w:t>
      </w:r>
      <w:r>
        <w:rPr>
          <w:rFonts w:ascii="GHEA Grapalat" w:eastAsia="GHEA Grapalat" w:hAnsi="GHEA Grapalat" w:cs="GHEA Grapalat"/>
          <w:sz w:val="20"/>
          <w:szCs w:val="20"/>
        </w:rPr>
        <w:t>то он лишается права подписывать договор.</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В этом случае согласованный выбранным участником проект договора представляется заказчику в письменной форме с регистрацией в системе документооборота заказчика отметки о его согласовании. Проект договора утверждается руководителем заказчика в течение двух рабочих дней с момента возникновения соответствующего полномочия и предоставляется выбранному участнику с сопроводительной отметкой в рабочий день, следующий за днем согласования.</w:t>
      </w:r>
    </w:p>
    <w:p w:rsidR="00882414" w:rsidRDefault="003B5BFB">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9.5 До истечения срока, указанного в пункте 9.4 Части 1 настоящего приглашения, по соглашению сторон в проект договора могут быть внесены изменения, которые не могут повлечь за собой изменение характеристик предмета закупки, увеличение размера аванса или цены, предложенной выбранным участником.</w:t>
      </w:r>
      <w:r>
        <w:rPr>
          <w:rFonts w:ascii="GHEA Mariam" w:eastAsia="GHEA Mariam" w:hAnsi="GHEA Mariam" w:cs="GHEA Mariam"/>
          <w:i/>
          <w:iCs/>
          <w:color w:val="000000"/>
          <w:sz w:val="20"/>
          <w:szCs w:val="20"/>
        </w:rPr>
        <w:t xml:space="preserve"> </w:t>
      </w:r>
    </w:p>
    <w:p w:rsidR="00882414" w:rsidRDefault="00882414">
      <w:pPr>
        <w:jc w:val="center"/>
        <w:rPr>
          <w:rFonts w:ascii="GHEA Grapalat" w:eastAsia="GHEA Grapalat" w:hAnsi="GHEA Grapalat" w:cs="GHEA Grapalat"/>
          <w:b/>
          <w:bCs/>
          <w:sz w:val="20"/>
          <w:szCs w:val="20"/>
        </w:rPr>
      </w:pPr>
    </w:p>
    <w:p w:rsidR="00882414" w:rsidRDefault="003B5BFB">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10. ОБЕСПЕЧЕНИЕ КОНТРАКТА</w:t>
      </w:r>
    </w:p>
    <w:p w:rsidR="00882414" w:rsidRDefault="00882414">
      <w:pPr>
        <w:jc w:val="center"/>
        <w:rPr>
          <w:rFonts w:ascii="GHEA Grapalat" w:eastAsia="GHEA Grapalat" w:hAnsi="GHEA Grapalat" w:cs="GHEA Grapalat"/>
          <w:b/>
          <w:bCs/>
          <w:sz w:val="20"/>
          <w:szCs w:val="20"/>
        </w:rPr>
      </w:pP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10.1 На основании требования о предоставлении обеспечения исполнения контракта отобранный участник обязан в течение 5 рабочих дней со дня его получения предоставить обеспечение исполнения контракта. Договор считается заключенным с отобранным участником при условии предоставления им обеспечения исполнения контракта (авансового платежа).</w:t>
      </w:r>
    </w:p>
    <w:p w:rsidR="00882414" w:rsidRDefault="003B5BFB">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10.2. Размер квалификационного обеспечения составляет 15 процентов от покупной цены товаров, закупаемых в рамках настоящей процедуры. В случае, если покупная цена товаров меньше цены заключаемого договора, размер </w:t>
      </w:r>
      <w:r>
        <w:rPr>
          <w:rFonts w:ascii="GHEA Grapalat" w:eastAsia="GHEA Grapalat" w:hAnsi="GHEA Grapalat" w:cs="GHEA Grapalat"/>
          <w:sz w:val="20"/>
          <w:szCs w:val="20"/>
        </w:rPr>
        <w:lastRenderedPageBreak/>
        <w:t xml:space="preserve">квалификационного обеспечения рассчитывается пропорционально цене договора. Квалификационное обеспечение предоставляется в виде неустойки (Приложение 4 № </w:t>
      </w:r>
      <w:r>
        <w:rPr>
          <w:rFonts w:ascii="Cambria Math" w:eastAsia="Cambria Math" w:hAnsi="Cambria Math" w:cs="Cambria Math"/>
          <w:sz w:val="20"/>
          <w:szCs w:val="20"/>
        </w:rPr>
        <w:t xml:space="preserve">2 </w:t>
      </w:r>
      <w:r>
        <w:rPr>
          <w:rFonts w:ascii="GHEA Grapalat" w:eastAsia="GHEA Grapalat" w:hAnsi="GHEA Grapalat" w:cs="GHEA Grapalat"/>
          <w:sz w:val="20"/>
          <w:szCs w:val="20"/>
        </w:rPr>
        <w:t>) или денежных средств, а также гарантий банков. При этом обеспечение</w:t>
      </w:r>
      <w:r>
        <w:rPr>
          <w:rFonts w:ascii="GHEA Grapalat" w:eastAsia="GHEA Grapalat" w:hAnsi="GHEA Grapalat" w:cs="GHEA Grapalat"/>
          <w:color w:val="000000"/>
          <w:highlight w:val="white"/>
        </w:rPr>
        <w:t xml:space="preserve"> </w:t>
      </w:r>
      <w:r>
        <w:rPr>
          <w:rFonts w:ascii="GHEA Grapalat" w:eastAsia="GHEA Grapalat" w:hAnsi="GHEA Grapalat" w:cs="GHEA Grapalat"/>
          <w:sz w:val="20"/>
          <w:szCs w:val="20"/>
        </w:rPr>
        <w:t>должен быть действителен не менее чем до 20-го рабочего дня, следующего за днем полного принятия заказчиком результата договора включительно</w:t>
      </w:r>
    </w:p>
    <w:p w:rsidR="00882414" w:rsidRDefault="003B5BFB">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В случае, если процедура закупки организована по лотам и участник признан отобранным участником в отношении более чем одного лота, он вправе представить как отдельно по каждому лоту, так и одно квалификационное обеспечение по всем лотам. В случае представления одного квалификационного обеспечения его размер рассчитывается от общей цены закупки представленных лотов с учетом требований подпункта «в» подпункта 1 пункта 32 Порядка. Внесенное квалификационное обеспечение в виде денежных средств перечисляется на казначейский счет «900008000698», открытый на имя уполномоченного органа в Центральном казначействе.</w:t>
      </w:r>
    </w:p>
    <w:p w:rsidR="00882414" w:rsidRDefault="003B5BFB">
      <w:pPr>
        <w:pBdr>
          <w:top w:val="nil"/>
          <w:left w:val="nil"/>
          <w:bottom w:val="nil"/>
          <w:right w:val="nil"/>
          <w:between w:val="nil"/>
        </w:pBdr>
        <w:shd w:val="clear" w:color="auto" w:fill="FFFFFF"/>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Квалификационный аттестат возвращается заявителю в течение пяти рабочих дней со дня полной приемки заказчиком результатов исполнения договора.</w:t>
      </w:r>
    </w:p>
    <w:p w:rsidR="00882414" w:rsidRDefault="003B5BFB">
      <w:pPr>
        <w:pBdr>
          <w:top w:val="nil"/>
          <w:left w:val="nil"/>
          <w:bottom w:val="nil"/>
          <w:right w:val="nil"/>
          <w:between w:val="nil"/>
        </w:pBdr>
        <w:shd w:val="clear" w:color="auto" w:fill="FFFFFF"/>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Если договор заключается на поэтапное выполнение работ и выполнение каждого этапа не связано напрямую с получением конечного результата в соответствии с требованиями, установленными в договоре, то после принятия заказчиком результата каждого этапа размер квалификационного обеспечения уменьшается пропорционально размеру соответствующего этапа.</w:t>
      </w:r>
    </w:p>
    <w:p w:rsidR="00882414" w:rsidRDefault="003B5BFB">
      <w:pPr>
        <w:pBdr>
          <w:top w:val="nil"/>
          <w:left w:val="nil"/>
          <w:bottom w:val="nil"/>
          <w:right w:val="nil"/>
          <w:between w:val="nil"/>
        </w:pBdr>
        <w:shd w:val="clear" w:color="auto" w:fill="FFFFFF"/>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При этом, если договоры на закупку товаров заключены на основании части 6 статьи 15 Закона, то квалификационное обеспечение, представленное по договору (договорам), заключенному на соответствующий год в рамках имеющихся финансовых ассигнований, подлежит возврату в случае надлежащего исполнения подрядчиком договора (договоров) в полном объеме и полного принятия его результата заказчиком.</w:t>
      </w:r>
    </w:p>
    <w:p w:rsidR="00882414" w:rsidRDefault="003B5BFB">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Квалификационная гарантия не возвращается в случае нарушения лицом, ее предоставившим, обязательства, предусмотренного договором, что влечет за собой одностороннее расторжение договора заказчиком.</w:t>
      </w:r>
    </w:p>
    <w:p w:rsidR="00882414" w:rsidRDefault="003B5BFB">
      <w:pPr>
        <w:ind w:firstLine="567"/>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rPr>
        <w:t>10.3. Размер обеспечения исполнения договора составляет 10 процентов от покупной цены. В случае, если покупная цена товара, предусмотренная проектом договора, меньше цены заключаемого договора, размер обеспечения исполнения договора рассчитывается пропорционально цене договора. Обеспечение исполнения договора предоставляется в виде одностороннего акта, утвержденного сторонами, неустойки (Приложение 5.1) или денежных средств.</w:t>
      </w:r>
    </w:p>
    <w:p w:rsidR="00882414" w:rsidRDefault="003B5BFB">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В случае, если процедура закупки организована по лотам и участник признан отобранным участником более чем по одному лоту, он вправе представить как отдельное обеспечение контракта по каждому лоту, так и единое обеспечение контракта по всем лотам. В случае предоставления единого обеспечения контракта его размер рассчитывается исходя из общей цены закупки представленных лотов с учетом требований подпункта 9 пункта 32 Порядка.</w:t>
      </w:r>
      <w:r>
        <w:rPr>
          <w:rFonts w:ascii="GHEA Grapalat" w:eastAsia="GHEA Grapalat" w:hAnsi="GHEA Grapalat" w:cs="GHEA Grapalat"/>
          <w:color w:val="000000"/>
        </w:rPr>
        <w:t xml:space="preserve"> </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Срок действия обеспечения по договору должен составлять не менее 20-го рабочего дня, следующего за последним днем полного исполнения обязательств, предусмотренных заключаемым договором, включительно. Обеспечение по договору возвращается лицу, его предоставившему, в случае полного исполнения обязательств, принятых по заключенному договору, в течение 5 рабочих дней со дня истечения срока полного исполнения обязательств.</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Вносимое обеспечение контракта в виде денежных средств должно быть перечислено на казначейский счет «900008000664», открытый на имя уполномоченного органа в Центральном казначействе.</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10.4 Если процедура закупки организована на основании части 6 статьи 15 Закона и на момент возникновения полномочий на заключение договора финансовые средства не предоставлены, то обеспечение договора предоставляется в виде односторонне подтвержденного заявления, штрафа или денежных средств. Если предоставленные на момент возникновения полномочий на заключение договора финансовые средства превышают 25 миллионов драмов РА, но для полного исполнения договора в дальнейшем еще потребуются финансовые средства, то обеспечение договора в части выделенных финансовых средств предоставляется в виде банковской гарантии или денежных средств, а в части требуемых финансовых средств - в виде односторонне подтвержденного заявления, штрафа или денежных средств.</w:t>
      </w:r>
    </w:p>
    <w:p w:rsidR="00882414" w:rsidRDefault="003B5BFB">
      <w:pPr>
        <w:ind w:firstLine="567"/>
        <w:jc w:val="both"/>
        <w:rPr>
          <w:rFonts w:ascii="GHEA Grapalat" w:eastAsia="GHEA Grapalat" w:hAnsi="GHEA Grapalat" w:cs="GHEA Grapalat"/>
          <w:i/>
          <w:iCs/>
          <w:sz w:val="20"/>
          <w:szCs w:val="20"/>
        </w:rPr>
      </w:pPr>
      <w:r>
        <w:rPr>
          <w:rFonts w:ascii="GHEA Grapalat" w:eastAsia="GHEA Grapalat" w:hAnsi="GHEA Grapalat" w:cs="GHEA Grapalat"/>
          <w:sz w:val="20"/>
          <w:szCs w:val="20"/>
        </w:rPr>
        <w:t xml:space="preserve">10.5. В случае если в договоре предусмотрено условие о предоставлении заказчиком аванса, выбранный участник также предоставляет заказчику обеспечение аванса в размере аванса в виде банковской гарантии (Приложение 5 № 2) </w:t>
      </w:r>
      <w:r>
        <w:rPr>
          <w:rFonts w:ascii="Cambria Math" w:eastAsia="Cambria Math" w:hAnsi="Cambria Math" w:cs="Cambria Math"/>
          <w:sz w:val="20"/>
          <w:szCs w:val="20"/>
        </w:rPr>
        <w:t>.</w:t>
      </w:r>
      <w:r>
        <w:rPr>
          <w:rFonts w:ascii="GHEA Grapalat" w:eastAsia="GHEA Grapalat" w:hAnsi="GHEA Grapalat" w:cs="GHEA Grapalat"/>
          <w:i/>
          <w:iCs/>
          <w:sz w:val="20"/>
          <w:szCs w:val="20"/>
        </w:rPr>
        <w:t xml:space="preserve"> </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10.6 В случае расторжения договора, заключенного в рамках процедуры закупки, организованной по частям, в отношении какой-либо части договора в связи с неисполнением или ненадлежащим исполнением обязательств, обеспечение договора выплачивается только в размере, рассчитанном в отношении этой части договора.</w:t>
      </w:r>
    </w:p>
    <w:p w:rsidR="00882414" w:rsidRDefault="003B5BFB">
      <w:pPr>
        <w:pBdr>
          <w:top w:val="nil"/>
          <w:left w:val="nil"/>
          <w:bottom w:val="nil"/>
          <w:right w:val="nil"/>
          <w:between w:val="nil"/>
        </w:pBdr>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10.7 Руководитель клиента обязан в течение пяти рабочих дней со дня возникновения основания для внесения обеспечения по договору и квалификации представить письменное требование в банк, а в случае внесения обеспечения в виде наличных денег – в Министерство финансов Республики Армения. В случае отклонения требования о внесении обеспечения банком или Министерством финансов Республики Армения по причине неполноты требования или представленных документов руководитель клиента обязан в течение двух рабочих дней со дня получения отказа представить новое требование в письменной форме.</w:t>
      </w:r>
    </w:p>
    <w:p w:rsidR="00882414" w:rsidRDefault="003B5BFB">
      <w:pPr>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10.8 Менеджер Клиента обязан письменно уведомить о возврате обеспечения договора:</w:t>
      </w:r>
    </w:p>
    <w:p w:rsidR="00882414" w:rsidRDefault="003B5BFB">
      <w:pPr>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в случае предоставления обеспечения в виде наличных денег – в Министерство финансов Республики Армения в течение пяти рабочих дней со дня возникновения основания для возврата обеспечения, с приложением копии представленного вместе с заявлением документа, обосновывающего уплату;</w:t>
      </w:r>
    </w:p>
    <w:p w:rsidR="00882414" w:rsidRDefault="003B5BFB">
      <w:pPr>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 в случае предоставления обеспечения в виде банковской гарантии - в банк, выдавший гарантию, в течение пяти рабочих дней со дня возникновения основания для возврата обеспечения,</w:t>
      </w:r>
    </w:p>
    <w:p w:rsidR="00882414" w:rsidRDefault="003B5BFB">
      <w:pPr>
        <w:ind w:firstLine="375"/>
        <w:jc w:val="both"/>
        <w:rPr>
          <w:rFonts w:ascii="Calibri" w:eastAsia="Calibri" w:hAnsi="Calibri" w:cs="Calibri"/>
          <w:sz w:val="20"/>
          <w:szCs w:val="20"/>
        </w:rPr>
      </w:pPr>
      <w:r>
        <w:rPr>
          <w:rFonts w:ascii="GHEA Grapalat" w:eastAsia="GHEA Grapalat" w:hAnsi="GHEA Grapalat" w:cs="GHEA Grapalat"/>
          <w:sz w:val="20"/>
          <w:szCs w:val="20"/>
        </w:rPr>
        <w:t>- в случае предоставления обеспечения в виде неустойки - участнику, его предоставившему, в течение пяти рабочих дней со дня возникновения оснований для возврата обеспечения.</w:t>
      </w:r>
    </w:p>
    <w:p w:rsidR="00882414" w:rsidRDefault="00882414">
      <w:pPr>
        <w:pBdr>
          <w:top w:val="nil"/>
          <w:left w:val="nil"/>
          <w:bottom w:val="nil"/>
          <w:right w:val="nil"/>
          <w:between w:val="nil"/>
        </w:pBdr>
        <w:ind w:firstLine="375"/>
        <w:jc w:val="both"/>
        <w:rPr>
          <w:rFonts w:ascii="GHEA Grapalat" w:eastAsia="GHEA Grapalat" w:hAnsi="GHEA Grapalat" w:cs="GHEA Grapalat"/>
          <w:color w:val="000000"/>
          <w:sz w:val="20"/>
          <w:szCs w:val="20"/>
        </w:rPr>
      </w:pPr>
    </w:p>
    <w:p w:rsidR="00882414" w:rsidRDefault="00882414">
      <w:pPr>
        <w:ind w:firstLine="567"/>
        <w:jc w:val="both"/>
        <w:rPr>
          <w:rFonts w:ascii="GHEA Grapalat" w:eastAsia="GHEA Grapalat" w:hAnsi="GHEA Grapalat" w:cs="GHEA Grapalat"/>
          <w:b/>
          <w:bCs/>
        </w:rPr>
      </w:pPr>
    </w:p>
    <w:p w:rsidR="00882414" w:rsidRDefault="003B5BFB">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11. ОБЪЯВЛЕНИЕ ПРОЦЕДУРЫ НЕЗАНЯТОЙ</w:t>
      </w:r>
    </w:p>
    <w:p w:rsidR="00882414" w:rsidRDefault="00882414">
      <w:pPr>
        <w:jc w:val="center"/>
        <w:rPr>
          <w:rFonts w:ascii="GHEA Grapalat" w:eastAsia="GHEA Grapalat" w:hAnsi="GHEA Grapalat" w:cs="GHEA Grapalat"/>
          <w:b/>
          <w:bCs/>
          <w:sz w:val="20"/>
          <w:szCs w:val="20"/>
        </w:rPr>
      </w:pP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11.1 В соответствии со статьей 37 Закона Комиссия признает настоящую процедуру недействительной, если:</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 ни одна из заявок не соответствует условиям приглашения;</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 отпадает необходимость в закупке. При этом процедура закупки, организованная для нужд государства или муниципалитетов, может быть признана недействительной полностью или частично решением соответственно Правительства Республики Армения или муниципального совета, в случае иных заказчиков – руководителя уполномоченного органа, осуществляющего общее управление, а в случае фондов – попечительского совета.</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3) заявление не подано;</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4) Контракт не подписан.</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11.2 В течение рабочего дня, следующего за днем признания процедуры закупки несостоявшейся, закупающий орган публикует в бюллетене заявление с указанием обоснования признания процедуры закупки несостоявшейся.</w:t>
      </w:r>
    </w:p>
    <w:p w:rsidR="00882414" w:rsidRDefault="00882414">
      <w:pPr>
        <w:ind w:firstLine="567"/>
        <w:jc w:val="both"/>
        <w:rPr>
          <w:rFonts w:ascii="GHEA Grapalat" w:eastAsia="GHEA Grapalat" w:hAnsi="GHEA Grapalat" w:cs="GHEA Grapalat"/>
          <w:sz w:val="20"/>
          <w:szCs w:val="20"/>
        </w:rPr>
      </w:pPr>
    </w:p>
    <w:p w:rsidR="00882414" w:rsidRDefault="00882414">
      <w:pPr>
        <w:pBdr>
          <w:top w:val="nil"/>
          <w:left w:val="nil"/>
          <w:bottom w:val="nil"/>
          <w:right w:val="nil"/>
          <w:between w:val="nil"/>
        </w:pBdr>
        <w:ind w:firstLine="720"/>
        <w:jc w:val="both"/>
        <w:rPr>
          <w:rFonts w:ascii="GHEA Grapalat" w:eastAsia="GHEA Grapalat" w:hAnsi="GHEA Grapalat" w:cs="GHEA Grapalat"/>
          <w:color w:val="000000"/>
          <w:sz w:val="18"/>
          <w:szCs w:val="18"/>
          <w:u w:val="single"/>
        </w:rPr>
      </w:pPr>
    </w:p>
    <w:p w:rsidR="00882414" w:rsidRDefault="003B5BFB">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12. ДЕЙСТВИЯ, СВЯЗАННЫЕ С ПРОЦЕССОМ ПОКУПКИ И (ИЛИ)</w:t>
      </w:r>
    </w:p>
    <w:p w:rsidR="00882414" w:rsidRDefault="003B5BFB">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ПРАВО УЧАСТНИКА НА ОБЖАЛОВАНИЕ РЕШЕНИЙ</w:t>
      </w:r>
    </w:p>
    <w:p w:rsidR="00882414" w:rsidRDefault="003B5BFB">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ЗАКОН И ПОРЯДОК</w:t>
      </w:r>
    </w:p>
    <w:p w:rsidR="00882414" w:rsidRDefault="00882414">
      <w:pPr>
        <w:jc w:val="center"/>
        <w:rPr>
          <w:rFonts w:ascii="GHEA Grapalat" w:eastAsia="GHEA Grapalat" w:hAnsi="GHEA Grapalat" w:cs="GHEA Grapalat"/>
          <w:b/>
          <w:bCs/>
          <w:sz w:val="20"/>
          <w:szCs w:val="20"/>
        </w:rPr>
      </w:pPr>
    </w:p>
    <w:p w:rsidR="00882414" w:rsidRDefault="003B5BFB">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12.1 </w:t>
      </w:r>
      <w:r>
        <w:rPr>
          <w:rFonts w:ascii="Cambria Math" w:eastAsia="Cambria Math" w:hAnsi="Cambria Math" w:cs="Cambria Math"/>
          <w:color w:val="000000"/>
          <w:sz w:val="20"/>
          <w:szCs w:val="20"/>
        </w:rPr>
        <w:t xml:space="preserve">Каждое </w:t>
      </w:r>
      <w:r>
        <w:rPr>
          <w:rFonts w:ascii="GHEA Grapalat" w:eastAsia="GHEA Grapalat" w:hAnsi="GHEA Grapalat" w:cs="GHEA Grapalat"/>
          <w:color w:val="000000"/>
          <w:sz w:val="20"/>
          <w:szCs w:val="20"/>
        </w:rPr>
        <w:t>заинтересованное лицо имеет право обжаловать действия (бездействие) и решения заказчика, оценочной комиссии в порядке, установленном Гражданским процессуальным кодексом Республики Армения (далее - Кодекс).</w:t>
      </w:r>
    </w:p>
    <w:p w:rsidR="00882414" w:rsidRDefault="003B5BFB">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Каждый имеет право обжаловать требования к объекту закупки или требования приглашения в порядке, установленном настоящим Кодексом, до истечения срока подачи заявок.</w:t>
      </w:r>
    </w:p>
    <w:p w:rsidR="00882414" w:rsidRDefault="003B5BFB">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12 </w:t>
      </w:r>
      <w:r>
        <w:rPr>
          <w:rFonts w:ascii="Cambria Math" w:eastAsia="Cambria Math" w:hAnsi="Cambria Math" w:cs="Cambria Math"/>
          <w:color w:val="000000"/>
          <w:sz w:val="20"/>
          <w:szCs w:val="20"/>
        </w:rPr>
        <w:t xml:space="preserve">․ </w:t>
      </w:r>
      <w:r>
        <w:rPr>
          <w:rFonts w:ascii="GHEA Grapalat" w:eastAsia="GHEA Grapalat" w:hAnsi="GHEA Grapalat" w:cs="GHEA Grapalat"/>
          <w:color w:val="000000"/>
          <w:sz w:val="20"/>
          <w:szCs w:val="20"/>
        </w:rPr>
        <w:t>2. Отношения, возникающие в связи с настоящей процедурой, не являются административными отношениями и регулируются законодательством Республики Армения, регулирующим гражданские правоотношения.</w:t>
      </w:r>
    </w:p>
    <w:p w:rsidR="00882414" w:rsidRDefault="003B5BFB">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12 </w:t>
      </w:r>
      <w:r>
        <w:rPr>
          <w:rFonts w:ascii="Cambria Math" w:eastAsia="Cambria Math" w:hAnsi="Cambria Math" w:cs="Cambria Math"/>
          <w:color w:val="000000"/>
          <w:sz w:val="20"/>
          <w:szCs w:val="20"/>
        </w:rPr>
        <w:t xml:space="preserve">․ </w:t>
      </w:r>
      <w:r>
        <w:rPr>
          <w:rFonts w:ascii="GHEA Grapalat" w:eastAsia="GHEA Grapalat" w:hAnsi="GHEA Grapalat" w:cs="GHEA Grapalat"/>
          <w:color w:val="000000"/>
          <w:sz w:val="20"/>
          <w:szCs w:val="20"/>
        </w:rPr>
        <w:t>3. Ущерб, причиненный действиями или бездействием заказчика или оценочной комиссии, возмещается в порядке, установленном Гражданским кодексом Республики Армения.</w:t>
      </w:r>
    </w:p>
    <w:p w:rsidR="00882414" w:rsidRDefault="003B5BFB">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12 </w:t>
      </w:r>
      <w:r>
        <w:rPr>
          <w:rFonts w:ascii="Cambria Math" w:eastAsia="Cambria Math" w:hAnsi="Cambria Math" w:cs="Cambria Math"/>
          <w:color w:val="000000"/>
          <w:sz w:val="20"/>
          <w:szCs w:val="20"/>
        </w:rPr>
        <w:t xml:space="preserve">․ </w:t>
      </w:r>
      <w:r>
        <w:rPr>
          <w:rFonts w:ascii="GHEA Grapalat" w:eastAsia="GHEA Grapalat" w:hAnsi="GHEA Grapalat" w:cs="GHEA Grapalat"/>
          <w:color w:val="000000"/>
          <w:sz w:val="20"/>
          <w:szCs w:val="20"/>
        </w:rPr>
        <w:t>4. Срок бездействия, указанный в настоящем приглашении, является сроком исковой давности по обжалованию действий (бездействия) и решений заказчика, оценочной комиссии, за исключением споров, связанных с обжалованием решений и односторонним расторжением договора, предусмотренных частью 2 статьи 6 Закона, в этом случае срок исковой давности по обжалованию составляет тридцать календарных дней.</w:t>
      </w:r>
    </w:p>
    <w:p w:rsidR="00882414" w:rsidRDefault="003B5BFB">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12 </w:t>
      </w:r>
      <w:r>
        <w:rPr>
          <w:rFonts w:ascii="Cambria Math" w:eastAsia="Cambria Math" w:hAnsi="Cambria Math" w:cs="Cambria Math"/>
          <w:color w:val="000000"/>
          <w:sz w:val="20"/>
          <w:szCs w:val="20"/>
        </w:rPr>
        <w:t xml:space="preserve">․ </w:t>
      </w:r>
      <w:r>
        <w:rPr>
          <w:rFonts w:ascii="GHEA Grapalat" w:eastAsia="GHEA Grapalat" w:hAnsi="GHEA Grapalat" w:cs="GHEA Grapalat"/>
          <w:color w:val="000000"/>
          <w:sz w:val="20"/>
          <w:szCs w:val="20"/>
        </w:rPr>
        <w:t xml:space="preserve">5 </w:t>
      </w:r>
      <w:r>
        <w:rPr>
          <w:rFonts w:ascii="Cambria Math" w:eastAsia="Cambria Math" w:hAnsi="Cambria Math" w:cs="Cambria Math"/>
          <w:color w:val="000000"/>
          <w:sz w:val="20"/>
          <w:szCs w:val="20"/>
        </w:rPr>
        <w:t xml:space="preserve">․ </w:t>
      </w:r>
      <w:r>
        <w:rPr>
          <w:rFonts w:ascii="GHEA Grapalat" w:eastAsia="GHEA Grapalat" w:hAnsi="GHEA Grapalat" w:cs="GHEA Grapalat"/>
          <w:color w:val="000000"/>
          <w:sz w:val="20"/>
          <w:szCs w:val="20"/>
        </w:rPr>
        <w:t>Споры, связанные с настоящим порядком, рассматриваются и разрешаются в Ереванском суде первой инстанции в течение тридцати дней со дня принятия заявления к производству. Срок, предусмотренный настоящей частью, может быть продлен один раз на срок до десяти календарных дней мотивированным решением суда.</w:t>
      </w:r>
    </w:p>
    <w:p w:rsidR="00882414" w:rsidRDefault="003B5BFB">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12.6. Суд принимает решение о принятии иска к производству в течение трех дней со дня его подачи.</w:t>
      </w:r>
    </w:p>
    <w:p w:rsidR="00882414" w:rsidRDefault="003B5BFB">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12.7. Одновременно с принятием искового заявления к производству суд выносит определение об истребовании у ответчика всех имеющихся у него доказательств, относящихся к данному процессу закупки.</w:t>
      </w:r>
    </w:p>
    <w:p w:rsidR="00882414" w:rsidRDefault="003B5BFB">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12.8. Решение об истребовании доказательств должно быть принято в течение пяти дней со дня получения решения ответчиком.</w:t>
      </w:r>
    </w:p>
    <w:p w:rsidR="00882414" w:rsidRDefault="003B5BFB">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В случае неисполнения ответчиком требований постановления об истребовании доказательств в срок, предусмотренный настоящим пунктом, дело рассматривается на основании имеющихся в нем доказательств, а обстоятельства, на которые ссылается истец и которые подлежат подтверждению доказательствами, имеющимися у ответчика, считаются подтвержденными.</w:t>
      </w:r>
    </w:p>
    <w:p w:rsidR="00882414" w:rsidRDefault="003B5BFB">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12 </w:t>
      </w:r>
      <w:r>
        <w:rPr>
          <w:rFonts w:ascii="Cambria Math" w:eastAsia="Cambria Math" w:hAnsi="Cambria Math" w:cs="Cambria Math"/>
          <w:sz w:val="20"/>
          <w:szCs w:val="20"/>
        </w:rPr>
        <w:t xml:space="preserve">․ </w:t>
      </w:r>
      <w:r>
        <w:rPr>
          <w:rFonts w:ascii="GHEA Grapalat" w:eastAsia="GHEA Grapalat" w:hAnsi="GHEA Grapalat" w:cs="GHEA Grapalat"/>
          <w:sz w:val="20"/>
          <w:szCs w:val="20"/>
        </w:rPr>
        <w:t>9. Суд объединяет дела, рассматриваемые в его производстве по спорам, предусмотренным настоящим разделом, связанным с данным процессом закупки, в одно производство.</w:t>
      </w:r>
    </w:p>
    <w:p w:rsidR="00882414" w:rsidRDefault="003B5BFB">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12.10 </w:t>
      </w:r>
      <w:r>
        <w:rPr>
          <w:rFonts w:ascii="Cambria Math" w:eastAsia="Cambria Math" w:hAnsi="Cambria Math" w:cs="Cambria Math"/>
          <w:sz w:val="20"/>
          <w:szCs w:val="20"/>
        </w:rPr>
        <w:t xml:space="preserve">. </w:t>
      </w:r>
      <w:r>
        <w:rPr>
          <w:rFonts w:ascii="GHEA Grapalat" w:eastAsia="GHEA Grapalat" w:hAnsi="GHEA Grapalat" w:cs="GHEA Grapalat"/>
          <w:sz w:val="20"/>
          <w:szCs w:val="20"/>
        </w:rPr>
        <w:t>Решение о принятии заявления к производству незамедлительно направляется на официальный адрес электронной почты уполномоченного органа. Уполномоченный орган незамедлительно публикует в официальном бюллетене решение, предусмотренное настоящим пунктом, с указанием даты приостановления.</w:t>
      </w:r>
    </w:p>
    <w:p w:rsidR="00882414" w:rsidRDefault="003B5BFB">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12 </w:t>
      </w:r>
      <w:r>
        <w:rPr>
          <w:rFonts w:ascii="Cambria Math" w:eastAsia="Cambria Math" w:hAnsi="Cambria Math" w:cs="Cambria Math"/>
          <w:sz w:val="20"/>
          <w:szCs w:val="20"/>
        </w:rPr>
        <w:t xml:space="preserve">․ </w:t>
      </w:r>
      <w:r>
        <w:rPr>
          <w:rFonts w:ascii="GHEA Grapalat" w:eastAsia="GHEA Grapalat" w:hAnsi="GHEA Grapalat" w:cs="GHEA Grapalat"/>
          <w:sz w:val="20"/>
          <w:szCs w:val="20"/>
        </w:rPr>
        <w:t xml:space="preserve">11 </w:t>
      </w:r>
      <w:r>
        <w:rPr>
          <w:rFonts w:ascii="Cambria Math" w:eastAsia="Cambria Math" w:hAnsi="Cambria Math" w:cs="Cambria Math"/>
          <w:sz w:val="20"/>
          <w:szCs w:val="20"/>
        </w:rPr>
        <w:t xml:space="preserve">․ </w:t>
      </w:r>
      <w:r>
        <w:rPr>
          <w:rFonts w:ascii="GHEA Grapalat" w:eastAsia="GHEA Grapalat" w:hAnsi="GHEA Grapalat" w:cs="GHEA Grapalat"/>
          <w:sz w:val="20"/>
          <w:szCs w:val="20"/>
        </w:rPr>
        <w:t>Клиент обязан представить ответ на претензию в течение пяти дней со дня получения решения о принятии претензии к производству.</w:t>
      </w:r>
    </w:p>
    <w:p w:rsidR="00882414" w:rsidRDefault="003B5BFB">
      <w:pPr>
        <w:shd w:val="clear" w:color="auto" w:fill="FFFFFF"/>
        <w:ind w:firstLine="375"/>
        <w:jc w:val="both"/>
        <w:rPr>
          <w:rFonts w:ascii="GHEA Grapalat" w:eastAsia="GHEA Grapalat" w:hAnsi="GHEA Grapalat" w:cs="GHEA Grapalat"/>
          <w:sz w:val="20"/>
          <w:szCs w:val="20"/>
        </w:rPr>
      </w:pPr>
      <w:r>
        <w:rPr>
          <w:rFonts w:ascii="Calibri" w:eastAsia="Calibri" w:hAnsi="Calibri" w:cs="Calibri"/>
          <w:sz w:val="20"/>
          <w:szCs w:val="20"/>
        </w:rPr>
        <w:t> </w:t>
      </w:r>
      <w:r>
        <w:rPr>
          <w:rFonts w:ascii="GHEA Grapalat" w:eastAsia="GHEA Grapalat" w:hAnsi="GHEA Grapalat" w:cs="GHEA Grapalat"/>
          <w:sz w:val="20"/>
          <w:szCs w:val="20"/>
        </w:rPr>
        <w:t xml:space="preserve">12 </w:t>
      </w:r>
      <w:r>
        <w:rPr>
          <w:rFonts w:ascii="Cambria Math" w:eastAsia="Cambria Math" w:hAnsi="Cambria Math" w:cs="Cambria Math"/>
          <w:sz w:val="20"/>
          <w:szCs w:val="20"/>
        </w:rPr>
        <w:t xml:space="preserve">․ </w:t>
      </w:r>
      <w:r>
        <w:rPr>
          <w:rFonts w:ascii="GHEA Grapalat" w:eastAsia="GHEA Grapalat" w:hAnsi="GHEA Grapalat" w:cs="GHEA Grapalat"/>
          <w:sz w:val="20"/>
          <w:szCs w:val="20"/>
        </w:rPr>
        <w:t>12 Лица, участвующие в деле, и их представители извещаются о времени и месте судебного заседания, а также о совершении отдельных процессуальных действий в случаях, предусмотренных Кодексом, путем направления уведомлений и иных документов по адресу электронной почты, указанному в исковом заявлении, в порядке, установленном статьей 97 Кодекса.</w:t>
      </w:r>
    </w:p>
    <w:p w:rsidR="00882414" w:rsidRDefault="003B5BFB">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12 </w:t>
      </w:r>
      <w:r>
        <w:rPr>
          <w:rFonts w:ascii="Cambria Math" w:eastAsia="Cambria Math" w:hAnsi="Cambria Math" w:cs="Cambria Math"/>
          <w:sz w:val="20"/>
          <w:szCs w:val="20"/>
        </w:rPr>
        <w:t xml:space="preserve">․ </w:t>
      </w:r>
      <w:r>
        <w:rPr>
          <w:rFonts w:ascii="GHEA Grapalat" w:eastAsia="GHEA Grapalat" w:hAnsi="GHEA Grapalat" w:cs="GHEA Grapalat"/>
          <w:sz w:val="20"/>
          <w:szCs w:val="20"/>
        </w:rPr>
        <w:t xml:space="preserve">13 </w:t>
      </w:r>
      <w:r>
        <w:rPr>
          <w:rFonts w:ascii="Cambria Math" w:eastAsia="Cambria Math" w:hAnsi="Cambria Math" w:cs="Cambria Math"/>
          <w:sz w:val="20"/>
          <w:szCs w:val="20"/>
        </w:rPr>
        <w:t xml:space="preserve">․ </w:t>
      </w:r>
      <w:r>
        <w:rPr>
          <w:rFonts w:ascii="GHEA Grapalat" w:eastAsia="GHEA Grapalat" w:hAnsi="GHEA Grapalat" w:cs="GHEA Grapalat"/>
          <w:sz w:val="20"/>
          <w:szCs w:val="20"/>
        </w:rPr>
        <w:t>Суд рассматривает дела по спорам, предусмотренным настоящим разделом, и выносит по ним решения и постановления в письменном порядке, за исключением случаев, когда суд по ходатайству лица, участвующего в деле, или по своей инициативе придет к выводу о необходимости рассмотрения дела в судебном заседании.</w:t>
      </w:r>
    </w:p>
    <w:p w:rsidR="00882414" w:rsidRDefault="003B5BFB">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 xml:space="preserve">12 </w:t>
      </w:r>
      <w:r>
        <w:rPr>
          <w:rFonts w:ascii="Cambria Math" w:eastAsia="Cambria Math" w:hAnsi="Cambria Math" w:cs="Cambria Math"/>
          <w:sz w:val="20"/>
          <w:szCs w:val="20"/>
        </w:rPr>
        <w:t xml:space="preserve">․ </w:t>
      </w:r>
      <w:r>
        <w:rPr>
          <w:rFonts w:ascii="GHEA Grapalat" w:eastAsia="GHEA Grapalat" w:hAnsi="GHEA Grapalat" w:cs="GHEA Grapalat"/>
          <w:sz w:val="20"/>
          <w:szCs w:val="20"/>
        </w:rPr>
        <w:t>14. Лицо, участвующее в деле, вправе заявить ходатайство о рассмотрении дела в суде до истечения срока, установленного для подачи отзыва на иск.</w:t>
      </w:r>
    </w:p>
    <w:p w:rsidR="00882414" w:rsidRDefault="003B5BFB">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12 </w:t>
      </w:r>
      <w:r>
        <w:rPr>
          <w:rFonts w:ascii="Cambria Math" w:eastAsia="Cambria Math" w:hAnsi="Cambria Math" w:cs="Cambria Math"/>
          <w:sz w:val="20"/>
          <w:szCs w:val="20"/>
        </w:rPr>
        <w:t xml:space="preserve">․ </w:t>
      </w:r>
      <w:r>
        <w:rPr>
          <w:rFonts w:ascii="GHEA Grapalat" w:eastAsia="GHEA Grapalat" w:hAnsi="GHEA Grapalat" w:cs="GHEA Grapalat"/>
          <w:sz w:val="20"/>
          <w:szCs w:val="20"/>
        </w:rPr>
        <w:t>15. Суд выносит определение о рассмотрении дела в судебном заседании в течение трех дней со дня истечения срока, установленного для подачи отзыва на иск.</w:t>
      </w:r>
    </w:p>
    <w:p w:rsidR="00882414" w:rsidRDefault="003B5BFB">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12 </w:t>
      </w:r>
      <w:r>
        <w:rPr>
          <w:rFonts w:ascii="Cambria Math" w:eastAsia="Cambria Math" w:hAnsi="Cambria Math" w:cs="Cambria Math"/>
          <w:sz w:val="20"/>
          <w:szCs w:val="20"/>
        </w:rPr>
        <w:t xml:space="preserve">․ </w:t>
      </w:r>
      <w:r>
        <w:rPr>
          <w:rFonts w:ascii="GHEA Grapalat" w:eastAsia="GHEA Grapalat" w:hAnsi="GHEA Grapalat" w:cs="GHEA Grapalat"/>
          <w:sz w:val="20"/>
          <w:szCs w:val="20"/>
        </w:rPr>
        <w:t>16. Вопрос о рассмотрении дела в судебном заседании может быть решен также определением о принятии заявления к производству.</w:t>
      </w:r>
    </w:p>
    <w:p w:rsidR="00882414" w:rsidRDefault="003B5BFB">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12 </w:t>
      </w:r>
      <w:r>
        <w:rPr>
          <w:rFonts w:ascii="Cambria Math" w:eastAsia="Cambria Math" w:hAnsi="Cambria Math" w:cs="Cambria Math"/>
          <w:sz w:val="20"/>
          <w:szCs w:val="20"/>
        </w:rPr>
        <w:t xml:space="preserve">․ </w:t>
      </w:r>
      <w:r>
        <w:rPr>
          <w:rFonts w:ascii="GHEA Grapalat" w:eastAsia="GHEA Grapalat" w:hAnsi="GHEA Grapalat" w:cs="GHEA Grapalat"/>
          <w:sz w:val="20"/>
          <w:szCs w:val="20"/>
        </w:rPr>
        <w:t xml:space="preserve">17 </w:t>
      </w:r>
      <w:r>
        <w:rPr>
          <w:rFonts w:ascii="Cambria Math" w:eastAsia="Cambria Math" w:hAnsi="Cambria Math" w:cs="Cambria Math"/>
          <w:sz w:val="20"/>
          <w:szCs w:val="20"/>
        </w:rPr>
        <w:t xml:space="preserve">․ На ответчике лежит бремя доказывания </w:t>
      </w:r>
      <w:r>
        <w:rPr>
          <w:rFonts w:ascii="GHEA Grapalat" w:eastAsia="GHEA Grapalat" w:hAnsi="GHEA Grapalat" w:cs="GHEA Grapalat"/>
          <w:sz w:val="20"/>
          <w:szCs w:val="20"/>
        </w:rPr>
        <w:t>обстоятельств, лежащих в основе оспариваемых действий (бездействия) и решений, а также фактов соблюдения установленного законом и иными правовыми актами порядка совершения этих действий (бездействия) и принятия решения.</w:t>
      </w:r>
    </w:p>
    <w:p w:rsidR="00882414" w:rsidRDefault="003B5BFB">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12 </w:t>
      </w:r>
      <w:r>
        <w:rPr>
          <w:rFonts w:ascii="Cambria Math" w:eastAsia="Cambria Math" w:hAnsi="Cambria Math" w:cs="Cambria Math"/>
          <w:sz w:val="20"/>
          <w:szCs w:val="20"/>
        </w:rPr>
        <w:t xml:space="preserve">․ </w:t>
      </w:r>
      <w:r>
        <w:rPr>
          <w:rFonts w:ascii="GHEA Grapalat" w:eastAsia="GHEA Grapalat" w:hAnsi="GHEA Grapalat" w:cs="GHEA Grapalat"/>
          <w:sz w:val="20"/>
          <w:szCs w:val="20"/>
        </w:rPr>
        <w:t xml:space="preserve">18 </w:t>
      </w:r>
      <w:r>
        <w:rPr>
          <w:rFonts w:ascii="Cambria Math" w:eastAsia="Cambria Math" w:hAnsi="Cambria Math" w:cs="Cambria Math"/>
          <w:sz w:val="20"/>
          <w:szCs w:val="20"/>
        </w:rPr>
        <w:t xml:space="preserve">․ </w:t>
      </w:r>
      <w:r>
        <w:rPr>
          <w:rFonts w:ascii="GHEA Grapalat" w:eastAsia="GHEA Grapalat" w:hAnsi="GHEA Grapalat" w:cs="GHEA Grapalat"/>
          <w:sz w:val="20"/>
          <w:szCs w:val="20"/>
        </w:rPr>
        <w:t>Ответчик вправе представлять доказательства, подтверждающие законность оспариваемых действий (бездействия) и решений, только при исполнении постановления об истребовании доказательств, за исключением случаев, когда он обосновывает невозможность представления доказательств по не зависящим от него причинам.</w:t>
      </w:r>
    </w:p>
    <w:p w:rsidR="00882414" w:rsidRDefault="003B5BFB">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12.19 </w:t>
      </w:r>
      <w:r>
        <w:rPr>
          <w:rFonts w:ascii="Cambria Math" w:eastAsia="Cambria Math" w:hAnsi="Cambria Math" w:cs="Cambria Math"/>
          <w:sz w:val="20"/>
          <w:szCs w:val="20"/>
        </w:rPr>
        <w:t xml:space="preserve">. </w:t>
      </w:r>
      <w:r>
        <w:rPr>
          <w:rFonts w:ascii="GHEA Grapalat" w:eastAsia="GHEA Grapalat" w:hAnsi="GHEA Grapalat" w:cs="GHEA Grapalat"/>
          <w:sz w:val="20"/>
          <w:szCs w:val="20"/>
        </w:rPr>
        <w:t xml:space="preserve">Обжалование действий (бездействия) и решений заказчика, оценочной комиссии (за исключением решений, предусмотренных частью 2 статьи 6 Закона) автоматически приостанавливает процедуру закупки со дня опубликования решения, предусмотренного пунктом 12.10 </w:t>
      </w:r>
      <w:r>
        <w:rPr>
          <w:rFonts w:ascii="Cambria Math" w:eastAsia="Cambria Math" w:hAnsi="Cambria Math" w:cs="Cambria Math"/>
          <w:sz w:val="20"/>
          <w:szCs w:val="20"/>
        </w:rPr>
        <w:t xml:space="preserve">настоящего </w:t>
      </w:r>
      <w:r>
        <w:rPr>
          <w:rFonts w:ascii="GHEA Grapalat" w:eastAsia="GHEA Grapalat" w:hAnsi="GHEA Grapalat" w:cs="GHEA Grapalat"/>
          <w:sz w:val="20"/>
          <w:szCs w:val="20"/>
        </w:rPr>
        <w:t>приглашения, до дня вступления в законную силу окончательного судебного акта, вынесенного судом первой инстанции по результатам рассмотрения спора.</w:t>
      </w:r>
    </w:p>
    <w:p w:rsidR="00882414" w:rsidRDefault="003B5BFB">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12 </w:t>
      </w:r>
      <w:r>
        <w:rPr>
          <w:rFonts w:ascii="Cambria Math" w:eastAsia="Cambria Math" w:hAnsi="Cambria Math" w:cs="Cambria Math"/>
          <w:sz w:val="20"/>
          <w:szCs w:val="20"/>
        </w:rPr>
        <w:t xml:space="preserve">․ </w:t>
      </w:r>
      <w:r>
        <w:rPr>
          <w:rFonts w:ascii="GHEA Grapalat" w:eastAsia="GHEA Grapalat" w:hAnsi="GHEA Grapalat" w:cs="GHEA Grapalat"/>
          <w:sz w:val="20"/>
          <w:szCs w:val="20"/>
        </w:rPr>
        <w:t xml:space="preserve">20 </w:t>
      </w:r>
      <w:r>
        <w:rPr>
          <w:rFonts w:ascii="Cambria Math" w:eastAsia="Cambria Math" w:hAnsi="Cambria Math" w:cs="Cambria Math"/>
          <w:sz w:val="20"/>
          <w:szCs w:val="20"/>
        </w:rPr>
        <w:t xml:space="preserve">․ </w:t>
      </w:r>
      <w:r>
        <w:rPr>
          <w:rFonts w:ascii="GHEA Grapalat" w:eastAsia="GHEA Grapalat" w:hAnsi="GHEA Grapalat" w:cs="GHEA Grapalat"/>
          <w:sz w:val="20"/>
          <w:szCs w:val="20"/>
        </w:rPr>
        <w:t>В случаях, когда в интересах обеспечения общественной безопасности или обороны страны необходимо продолжение процедуры закупки, суд на основании письменного заявления руководителей органов, указанных в части 1 статьи 2 настоящего Закона, а в отношении юридических лиц – руководителя исполнительного органа, принимает решение о снятии приостановления процедуры закупки. Суд незамедлительно направляет решение, предусмотренное настоящим пунктом, на официальный адрес электронной почты уполномоченного органа в день его принятия. Уполномоченный орган незамедлительно публикует данное решение в официальном печатном органе.</w:t>
      </w:r>
    </w:p>
    <w:p w:rsidR="00882414" w:rsidRDefault="003B5BFB">
      <w:pPr>
        <w:shd w:val="clear" w:color="auto" w:fill="FFFFFF"/>
        <w:ind w:firstLine="375"/>
        <w:jc w:val="both"/>
        <w:rPr>
          <w:rFonts w:ascii="GHEA Grapalat" w:eastAsia="GHEA Grapalat" w:hAnsi="GHEA Grapalat" w:cs="GHEA Grapalat"/>
          <w:sz w:val="20"/>
          <w:szCs w:val="20"/>
        </w:rPr>
      </w:pPr>
      <w:r>
        <w:rPr>
          <w:rFonts w:ascii="Calibri" w:eastAsia="Calibri" w:hAnsi="Calibri" w:cs="Calibri"/>
          <w:sz w:val="20"/>
          <w:szCs w:val="20"/>
        </w:rPr>
        <w:t> </w:t>
      </w:r>
      <w:r>
        <w:rPr>
          <w:rFonts w:ascii="GHEA Grapalat" w:eastAsia="GHEA Grapalat" w:hAnsi="GHEA Grapalat" w:cs="GHEA Grapalat"/>
          <w:sz w:val="20"/>
          <w:szCs w:val="20"/>
        </w:rPr>
        <w:t xml:space="preserve">12 </w:t>
      </w:r>
      <w:r>
        <w:rPr>
          <w:rFonts w:ascii="Cambria Math" w:eastAsia="Cambria Math" w:hAnsi="Cambria Math" w:cs="Cambria Math"/>
          <w:sz w:val="20"/>
          <w:szCs w:val="20"/>
        </w:rPr>
        <w:t xml:space="preserve">․ </w:t>
      </w:r>
      <w:r>
        <w:rPr>
          <w:rFonts w:ascii="GHEA Grapalat" w:eastAsia="GHEA Grapalat" w:hAnsi="GHEA Grapalat" w:cs="GHEA Grapalat"/>
          <w:sz w:val="20"/>
          <w:szCs w:val="20"/>
        </w:rPr>
        <w:t xml:space="preserve">21 </w:t>
      </w:r>
      <w:r>
        <w:rPr>
          <w:rFonts w:ascii="Cambria Math" w:eastAsia="Cambria Math" w:hAnsi="Cambria Math" w:cs="Cambria Math"/>
          <w:sz w:val="20"/>
          <w:szCs w:val="20"/>
        </w:rPr>
        <w:t xml:space="preserve">․ </w:t>
      </w:r>
      <w:r>
        <w:rPr>
          <w:rFonts w:ascii="GHEA Grapalat" w:eastAsia="GHEA Grapalat" w:hAnsi="GHEA Grapalat" w:cs="GHEA Grapalat"/>
          <w:sz w:val="20"/>
          <w:szCs w:val="20"/>
        </w:rPr>
        <w:t>Окончательный судебный акт суда по спорам, связанным с обжалованием действий (бездействия) и решений заказчика и оценочной комиссии, вступает в законную силу с момента опубликования.</w:t>
      </w:r>
    </w:p>
    <w:p w:rsidR="00882414" w:rsidRDefault="003B5BFB">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12.22 </w:t>
      </w:r>
      <w:r>
        <w:rPr>
          <w:rFonts w:ascii="Cambria Math" w:eastAsia="Cambria Math" w:hAnsi="Cambria Math" w:cs="Cambria Math"/>
          <w:sz w:val="20"/>
          <w:szCs w:val="20"/>
        </w:rPr>
        <w:t xml:space="preserve">․ </w:t>
      </w:r>
      <w:r>
        <w:rPr>
          <w:rFonts w:ascii="GHEA Grapalat" w:eastAsia="GHEA Grapalat" w:hAnsi="GHEA Grapalat" w:cs="GHEA Grapalat"/>
          <w:sz w:val="20"/>
          <w:szCs w:val="20"/>
        </w:rPr>
        <w:t>По спорам, связанным с обжалованием действий (бездействия) и решений Заказчика и Оценочной комиссии, резолютивная часть решения суда или иного итогового судебного акта направляется на официальный адрес электронной почты уполномоченного органа в день его опубликования. Уполномоченный орган незамедлительно публикует резолютивную часть решения суда или иного итогового судебного акта в бюллетене.</w:t>
      </w:r>
    </w:p>
    <w:p w:rsidR="00882414" w:rsidRDefault="003B5BFB">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12 </w:t>
      </w:r>
      <w:r>
        <w:rPr>
          <w:rFonts w:ascii="Cambria Math" w:eastAsia="Cambria Math" w:hAnsi="Cambria Math" w:cs="Cambria Math"/>
          <w:sz w:val="20"/>
          <w:szCs w:val="20"/>
        </w:rPr>
        <w:t xml:space="preserve">․ </w:t>
      </w:r>
      <w:r>
        <w:rPr>
          <w:rFonts w:ascii="GHEA Grapalat" w:eastAsia="GHEA Grapalat" w:hAnsi="GHEA Grapalat" w:cs="GHEA Grapalat"/>
          <w:sz w:val="20"/>
          <w:szCs w:val="20"/>
        </w:rPr>
        <w:t xml:space="preserve">23 </w:t>
      </w:r>
      <w:r>
        <w:rPr>
          <w:rFonts w:ascii="Cambria Math" w:eastAsia="Cambria Math" w:hAnsi="Cambria Math" w:cs="Cambria Math"/>
          <w:sz w:val="20"/>
          <w:szCs w:val="20"/>
        </w:rPr>
        <w:t xml:space="preserve">․ </w:t>
      </w:r>
      <w:r>
        <w:rPr>
          <w:rFonts w:ascii="GHEA Grapalat" w:eastAsia="GHEA Grapalat" w:hAnsi="GHEA Grapalat" w:cs="GHEA Grapalat"/>
          <w:sz w:val="20"/>
          <w:szCs w:val="20"/>
        </w:rPr>
        <w:t>Ставки государственной пошлины, взимаемой за рассмотрение апелляционных жалоб, устанавливаются Законом о государственной пошлине.</w:t>
      </w:r>
    </w:p>
    <w:p w:rsidR="00882414" w:rsidRDefault="003B5BFB">
      <w:pPr>
        <w:ind w:firstLine="567"/>
        <w:jc w:val="center"/>
        <w:rPr>
          <w:rFonts w:ascii="GHEA Grapalat" w:eastAsia="GHEA Grapalat" w:hAnsi="GHEA Grapalat" w:cs="GHEA Grapalat"/>
          <w:b/>
          <w:bCs/>
        </w:rPr>
      </w:pPr>
      <w:r>
        <w:br w:type="page"/>
      </w:r>
      <w:r>
        <w:rPr>
          <w:rFonts w:ascii="GHEA Grapalat" w:eastAsia="GHEA Grapalat" w:hAnsi="GHEA Grapalat" w:cs="GHEA Grapalat"/>
          <w:b/>
          <w:bCs/>
        </w:rPr>
        <w:lastRenderedPageBreak/>
        <w:t>ЧАСТЬ II</w:t>
      </w:r>
    </w:p>
    <w:p w:rsidR="00882414" w:rsidRDefault="003B5BFB">
      <w:pPr>
        <w:pBdr>
          <w:top w:val="nil"/>
          <w:left w:val="nil"/>
          <w:bottom w:val="nil"/>
          <w:right w:val="nil"/>
          <w:between w:val="nil"/>
        </w:pBdr>
        <w:spacing w:after="120"/>
        <w:ind w:right="-7"/>
        <w:jc w:val="center"/>
        <w:rPr>
          <w:rFonts w:ascii="GHEA Grapalat" w:eastAsia="GHEA Grapalat" w:hAnsi="GHEA Grapalat" w:cs="GHEA Grapalat"/>
          <w:b/>
          <w:bCs/>
          <w:color w:val="000000"/>
        </w:rPr>
      </w:pPr>
      <w:r>
        <w:rPr>
          <w:rFonts w:ascii="GHEA Grapalat" w:eastAsia="GHEA Grapalat" w:hAnsi="GHEA Grapalat" w:cs="GHEA Grapalat"/>
          <w:b/>
          <w:bCs/>
          <w:color w:val="000000"/>
        </w:rPr>
        <w:t>Х Р А Х А Н Г</w:t>
      </w:r>
    </w:p>
    <w:p w:rsidR="00882414" w:rsidRDefault="003B5BFB">
      <w:pPr>
        <w:pBdr>
          <w:top w:val="nil"/>
          <w:left w:val="nil"/>
          <w:bottom w:val="nil"/>
          <w:right w:val="nil"/>
          <w:between w:val="nil"/>
        </w:pBdr>
        <w:spacing w:after="120"/>
        <w:ind w:right="-7"/>
        <w:jc w:val="center"/>
        <w:rPr>
          <w:rFonts w:ascii="GHEA Grapalat" w:eastAsia="GHEA Grapalat" w:hAnsi="GHEA Grapalat" w:cs="GHEA Grapalat"/>
          <w:b/>
          <w:bCs/>
          <w:color w:val="000000"/>
        </w:rPr>
      </w:pPr>
      <w:r>
        <w:rPr>
          <w:rFonts w:ascii="GHEA Grapalat" w:eastAsia="GHEA Grapalat" w:hAnsi="GHEA Grapalat" w:cs="GHEA Grapalat"/>
          <w:b/>
          <w:bCs/>
          <w:color w:val="000000"/>
        </w:rPr>
        <w:t>ПОДГОТОВКА ЗАЯВКИ НА ОЦЕНОЧНЫЙ ВОПРОС</w:t>
      </w:r>
    </w:p>
    <w:p w:rsidR="00882414" w:rsidRDefault="00882414">
      <w:pPr>
        <w:ind w:firstLine="567"/>
        <w:jc w:val="center"/>
        <w:rPr>
          <w:rFonts w:ascii="GHEA Grapalat" w:eastAsia="GHEA Grapalat" w:hAnsi="GHEA Grapalat" w:cs="GHEA Grapalat"/>
        </w:rPr>
      </w:pPr>
    </w:p>
    <w:p w:rsidR="00882414" w:rsidRDefault="003B5BFB">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 ОБЩИЕ ПОЛОЖЕНИЯ</w:t>
      </w:r>
    </w:p>
    <w:p w:rsidR="00882414" w:rsidRDefault="003B5BFB">
      <w:pPr>
        <w:ind w:firstLine="567"/>
        <w:jc w:val="both"/>
        <w:rPr>
          <w:rFonts w:ascii="GHEA Grapalat" w:eastAsia="GHEA Grapalat" w:hAnsi="GHEA Grapalat" w:cs="GHEA Grapalat"/>
        </w:rPr>
      </w:pPr>
      <w:r>
        <w:rPr>
          <w:rFonts w:ascii="GHEA Grapalat" w:eastAsia="GHEA Grapalat" w:hAnsi="GHEA Grapalat" w:cs="GHEA Grapalat"/>
        </w:rPr>
        <w:t xml:space="preserve"> </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1.1 Данная инструкция призвана помочь участникам в подготовке заявки.</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 При необходимости участник может представить требуемую информацию в формах, отличных от рекомендованных настоящей инструкцией, при сохранении обязательных реквизитов.</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1.3 Заявки, помимо армянского языка, можно подавать также на английском или русском языке.</w:t>
      </w:r>
    </w:p>
    <w:p w:rsidR="00882414" w:rsidRDefault="00882414">
      <w:pPr>
        <w:jc w:val="center"/>
        <w:rPr>
          <w:rFonts w:ascii="GHEA Grapalat" w:eastAsia="GHEA Grapalat" w:hAnsi="GHEA Grapalat" w:cs="GHEA Grapalat"/>
          <w:b/>
          <w:bCs/>
        </w:rPr>
      </w:pPr>
    </w:p>
    <w:p w:rsidR="00882414" w:rsidRDefault="003B5BFB">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2. ПРИМЕНЕНИЕ ПРОЦЕДУРЫ</w:t>
      </w:r>
    </w:p>
    <w:p w:rsidR="00882414" w:rsidRDefault="00882414">
      <w:pPr>
        <w:ind w:firstLine="720"/>
        <w:jc w:val="center"/>
        <w:rPr>
          <w:rFonts w:ascii="GHEA Grapalat" w:eastAsia="GHEA Grapalat" w:hAnsi="GHEA Grapalat" w:cs="GHEA Grapalat"/>
        </w:rPr>
      </w:pP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Для участия в процедуре участник подает заявку в порядке, указанном в разделе 3 части 2 настоящего приглашения. К заявке прилагаются соответствующие документы, предусмотренные настоящим приглашением.</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Участник представляет вместе с заявкой следующие документы, заверенные им:</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2.1. Заявление-заявление на участие в процедуре согласно приложению N 1.</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2.2 Полное описание предлагаемой продукции согласно Приложению N 1.1.</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2.2.1 пункт 2.4.1 части 1 настоящего приглашения.</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 документы, предусмотренные подпунктом 1,</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 сведения, предусмотренные подпунктом 2, согласно приложению N 1.2 и документы, предусмотренные настоящим подпунктом,</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3) сведения о выполнении требований, установленных подпунктом 3, согласно приложению N 1.3 и документы, предусмотренные настоящим подпунктом,</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4) сведения, предусмотренные подпунктом 4, согласно приложению N 1.4 и требуемые в соответствии с ним документы,</w:t>
      </w:r>
    </w:p>
    <w:p w:rsidR="00882414" w:rsidRDefault="00882414">
      <w:pPr>
        <w:ind w:firstLine="567"/>
        <w:jc w:val="both"/>
        <w:rPr>
          <w:rFonts w:ascii="GHEA Grapalat" w:eastAsia="GHEA Grapalat" w:hAnsi="GHEA Grapalat" w:cs="GHEA Grapalat"/>
          <w:sz w:val="20"/>
          <w:szCs w:val="20"/>
        </w:rPr>
      </w:pPr>
    </w:p>
    <w:p w:rsidR="00882414" w:rsidRDefault="003B5BFB">
      <w:pPr>
        <w:pBdr>
          <w:top w:val="nil"/>
          <w:left w:val="nil"/>
          <w:bottom w:val="nil"/>
          <w:right w:val="nil"/>
          <w:between w:val="nil"/>
        </w:pBdr>
        <w:spacing w:line="276" w:lineRule="auto"/>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2.3. Копию агентского договора и сведения о лице, являющемся его стороной, если договор будет реализован через агентство;</w:t>
      </w:r>
    </w:p>
    <w:p w:rsidR="00882414" w:rsidRDefault="003B5BFB">
      <w:pPr>
        <w:pBdr>
          <w:top w:val="nil"/>
          <w:left w:val="nil"/>
          <w:bottom w:val="nil"/>
          <w:right w:val="nil"/>
          <w:between w:val="nil"/>
        </w:pBdr>
        <w:ind w:firstLine="567"/>
        <w:jc w:val="both"/>
        <w:rPr>
          <w:rFonts w:ascii="GHEA Grapalat" w:eastAsia="GHEA Grapalat" w:hAnsi="GHEA Grapalat" w:cs="GHEA Grapalat"/>
          <w:color w:val="FFFFFF"/>
          <w:sz w:val="20"/>
          <w:szCs w:val="20"/>
        </w:rPr>
      </w:pPr>
      <w:r>
        <w:rPr>
          <w:rFonts w:ascii="GHEA Grapalat" w:eastAsia="GHEA Grapalat" w:hAnsi="GHEA Grapalat" w:cs="GHEA Grapalat"/>
          <w:color w:val="000000"/>
          <w:sz w:val="20"/>
          <w:szCs w:val="20"/>
        </w:rPr>
        <w:t>2.4 Договор о совместной деятельности, если участники участвуют в процедуре закупки в совместном предприятии (консорциуме);</w:t>
      </w:r>
      <w:r>
        <w:rPr>
          <w:rFonts w:ascii="GHEA Grapalat" w:eastAsia="GHEA Grapalat" w:hAnsi="GHEA Grapalat" w:cs="GHEA Grapalat"/>
          <w:color w:val="000000"/>
          <w:sz w:val="20"/>
          <w:szCs w:val="20"/>
          <w:vertAlign w:val="superscript"/>
        </w:rPr>
        <w:footnoteReference w:id="1"/>
      </w:r>
    </w:p>
    <w:p w:rsidR="00882414" w:rsidRDefault="003B5BFB">
      <w:pPr>
        <w:ind w:firstLine="567"/>
        <w:jc w:val="both"/>
        <w:rPr>
          <w:rFonts w:ascii="GHEA Grapalat" w:eastAsia="GHEA Grapalat" w:hAnsi="GHEA Grapalat" w:cs="GHEA Grapalat"/>
          <w:strike/>
          <w:sz w:val="20"/>
          <w:szCs w:val="20"/>
          <w:vertAlign w:val="superscript"/>
        </w:rPr>
      </w:pPr>
      <w:r>
        <w:rPr>
          <w:rFonts w:ascii="GHEA Grapalat" w:eastAsia="GHEA Grapalat" w:hAnsi="GHEA Grapalat" w:cs="GHEA Grapalat"/>
          <w:strike/>
          <w:sz w:val="20"/>
          <w:szCs w:val="20"/>
        </w:rPr>
        <w:t>2.5</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2.6 ценовое предложение согласно приложению № 2. Ценовое предложение представлено в виде стоимости (суммы себестоимости и прогнозируемой прибыли)</w:t>
      </w:r>
      <w:r>
        <w:rPr>
          <w:rFonts w:ascii="GHEA Grapalat" w:eastAsia="GHEA Grapalat" w:hAnsi="GHEA Grapalat" w:cs="GHEA Grapalat"/>
          <w:sz w:val="22"/>
          <w:szCs w:val="22"/>
        </w:rPr>
        <w:t xml:space="preserve"> </w:t>
      </w:r>
      <w:r>
        <w:rPr>
          <w:rFonts w:ascii="GHEA Grapalat" w:eastAsia="GHEA Grapalat" w:hAnsi="GHEA Grapalat" w:cs="GHEA Grapalat"/>
          <w:sz w:val="20"/>
          <w:szCs w:val="20"/>
        </w:rPr>
        <w:t>и налога на добавленную стоимость в виде расчета, состоящего из общих компонентов. Расчет затратных компонентов: не требуется и не предоставляется никаких пробелов или других подробностей.</w:t>
      </w:r>
    </w:p>
    <w:p w:rsidR="00882414" w:rsidRDefault="00882414">
      <w:pPr>
        <w:ind w:firstLine="567"/>
        <w:jc w:val="both"/>
        <w:rPr>
          <w:rFonts w:ascii="GHEA Grapalat" w:eastAsia="GHEA Grapalat" w:hAnsi="GHEA Grapalat" w:cs="GHEA Grapalat"/>
          <w:b/>
          <w:bCs/>
          <w:sz w:val="20"/>
          <w:szCs w:val="20"/>
        </w:rPr>
      </w:pPr>
    </w:p>
    <w:p w:rsidR="00882414" w:rsidRDefault="00882414">
      <w:pPr>
        <w:ind w:firstLine="567"/>
        <w:jc w:val="both"/>
        <w:rPr>
          <w:rFonts w:ascii="GHEA Grapalat" w:eastAsia="GHEA Grapalat" w:hAnsi="GHEA Grapalat" w:cs="GHEA Grapalat"/>
          <w:sz w:val="20"/>
          <w:szCs w:val="20"/>
        </w:rPr>
      </w:pPr>
    </w:p>
    <w:p w:rsidR="00882414" w:rsidRDefault="003B5BFB">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3. ПОРЯДОК ПОДГОТОВКИ ЗАЯВЛЕНИЯ</w:t>
      </w:r>
    </w:p>
    <w:p w:rsidR="00882414" w:rsidRDefault="00882414">
      <w:pPr>
        <w:jc w:val="center"/>
        <w:rPr>
          <w:rFonts w:ascii="GHEA Grapalat" w:eastAsia="GHEA Grapalat" w:hAnsi="GHEA Grapalat" w:cs="GHEA Grapalat"/>
          <w:b/>
          <w:bCs/>
          <w:sz w:val="20"/>
          <w:szCs w:val="20"/>
        </w:rPr>
      </w:pP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3.1 Участник подает заявку в порядке, указанном в настоящем приглашении.</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Предложения участника и прилагаемые к ним документы помещаются в конверт, который запечатывается заявителем. В конверте должны быть представлены оригиналы документов (за исключением документов, предоставленных или заверенных третьим лицом, в этом случае предоставляется копия оригинала) и _2_ копии. На пакетах документов указываются слова «оригинал» и «копия» соответственно. Вместо оригиналов документов могут быть представлены нотариально заверенные копии оригиналов документов, входящих в заявку.</w:t>
      </w:r>
    </w:p>
    <w:p w:rsidR="00882414" w:rsidRDefault="003B5BFB">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Конверт и документы, подготовленные участником в порядке, предусмотренном настоящим приглашением, должны быть подписаны лицом, их подающим, или его уполномоченным лицом (далее – доверенное лицо). В случае подачи заявления доверенным лицом к заявлению должен быть приложен документ, подтверждающий наделение последнего соответствующими полномочиями.</w:t>
      </w:r>
    </w:p>
    <w:p w:rsidR="00882414" w:rsidRDefault="003B5BFB">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3.2 На конверте, указанном в пункте 3.1 настоящей инструкции, на языке заявления должны быть указаны:</w:t>
      </w:r>
    </w:p>
    <w:p w:rsidR="00882414" w:rsidRDefault="003B5BFB">
      <w:pPr>
        <w:ind w:firstLine="720"/>
        <w:rPr>
          <w:rFonts w:ascii="GHEA Grapalat" w:eastAsia="GHEA Grapalat" w:hAnsi="GHEA Grapalat" w:cs="GHEA Grapalat"/>
          <w:sz w:val="20"/>
          <w:szCs w:val="20"/>
        </w:rPr>
      </w:pPr>
      <w:r>
        <w:rPr>
          <w:rFonts w:ascii="GHEA Grapalat" w:eastAsia="GHEA Grapalat" w:hAnsi="GHEA Grapalat" w:cs="GHEA Grapalat"/>
          <w:sz w:val="20"/>
          <w:szCs w:val="20"/>
        </w:rPr>
        <w:t>1) наименование заказчика и место (адрес) подачи заявления.</w:t>
      </w:r>
    </w:p>
    <w:p w:rsidR="00882414" w:rsidRDefault="003B5BFB">
      <w:pPr>
        <w:ind w:firstLine="720"/>
        <w:rPr>
          <w:rFonts w:ascii="GHEA Grapalat" w:eastAsia="GHEA Grapalat" w:hAnsi="GHEA Grapalat" w:cs="GHEA Grapalat"/>
          <w:sz w:val="20"/>
          <w:szCs w:val="20"/>
        </w:rPr>
      </w:pPr>
      <w:r>
        <w:rPr>
          <w:rFonts w:ascii="GHEA Grapalat" w:eastAsia="GHEA Grapalat" w:hAnsi="GHEA Grapalat" w:cs="GHEA Grapalat"/>
          <w:sz w:val="20"/>
          <w:szCs w:val="20"/>
        </w:rPr>
        <w:t>2) код процедуры:</w:t>
      </w:r>
    </w:p>
    <w:p w:rsidR="00882414" w:rsidRDefault="003B5BFB">
      <w:pPr>
        <w:ind w:firstLine="720"/>
        <w:rPr>
          <w:rFonts w:ascii="GHEA Grapalat" w:eastAsia="GHEA Grapalat" w:hAnsi="GHEA Grapalat" w:cs="GHEA Grapalat"/>
          <w:sz w:val="20"/>
          <w:szCs w:val="20"/>
        </w:rPr>
      </w:pPr>
      <w:r>
        <w:rPr>
          <w:rFonts w:ascii="GHEA Grapalat" w:eastAsia="GHEA Grapalat" w:hAnsi="GHEA Grapalat" w:cs="GHEA Grapalat"/>
          <w:sz w:val="20"/>
          <w:szCs w:val="20"/>
        </w:rPr>
        <w:t>3) слова «не вскрывать до вскрытия конвертов с заявками»;</w:t>
      </w:r>
    </w:p>
    <w:p w:rsidR="00882414" w:rsidRDefault="003B5BFB">
      <w:pPr>
        <w:ind w:firstLine="720"/>
        <w:rPr>
          <w:rFonts w:ascii="GHEA Grapalat" w:eastAsia="GHEA Grapalat" w:hAnsi="GHEA Grapalat" w:cs="GHEA Grapalat"/>
          <w:sz w:val="20"/>
          <w:szCs w:val="20"/>
        </w:rPr>
      </w:pPr>
      <w:r>
        <w:rPr>
          <w:rFonts w:ascii="GHEA Grapalat" w:eastAsia="GHEA Grapalat" w:hAnsi="GHEA Grapalat" w:cs="GHEA Grapalat"/>
          <w:sz w:val="20"/>
          <w:szCs w:val="20"/>
        </w:rPr>
        <w:t>4) имя (наименование), место нахождения и номер телефона участника.</w:t>
      </w:r>
    </w:p>
    <w:p w:rsidR="00882414" w:rsidRDefault="003B5BFB">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3.3 Заявки, не соответствующие требованиям пунктов 3.1 и 3.2 настоящей инструкции, отклоняются комиссией на заседании по рассмотрению заявок и возвращаются заявителю в том же порядке.</w:t>
      </w:r>
    </w:p>
    <w:p w:rsidR="00882414" w:rsidRDefault="00882414">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p>
    <w:p w:rsidR="00882414" w:rsidRDefault="00882414">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p>
    <w:p w:rsidR="00882414" w:rsidRDefault="00882414">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p>
    <w:p w:rsidR="00882414" w:rsidRDefault="003B5BFB">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r>
        <w:br w:type="page"/>
      </w:r>
    </w:p>
    <w:p w:rsidR="00882414" w:rsidRDefault="003B5BFB">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lastRenderedPageBreak/>
        <w:t>Приложение № 1</w:t>
      </w:r>
    </w:p>
    <w:p w:rsidR="00882414" w:rsidRDefault="003B5BFB">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Код TM-GHAAPSK-GHAAPZB-26/01</w:t>
      </w:r>
    </w:p>
    <w:p w:rsidR="00882414" w:rsidRDefault="003B5BFB">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ПРИГЛАШЕНИЕ К ОЦЕНИВАЮЩЕЙ АНКЕТЕ</w:t>
      </w:r>
    </w:p>
    <w:p w:rsidR="00882414" w:rsidRDefault="00882414">
      <w:pPr>
        <w:jc w:val="center"/>
        <w:rPr>
          <w:rFonts w:ascii="GHEA Grapalat" w:eastAsia="GHEA Grapalat" w:hAnsi="GHEA Grapalat" w:cs="GHEA Grapalat"/>
          <w:b/>
          <w:bCs/>
        </w:rPr>
      </w:pPr>
    </w:p>
    <w:p w:rsidR="00882414" w:rsidRDefault="003B5BFB">
      <w:pPr>
        <w:jc w:val="center"/>
        <w:rPr>
          <w:rFonts w:ascii="GHEA Grapalat" w:eastAsia="GHEA Grapalat" w:hAnsi="GHEA Grapalat" w:cs="GHEA Grapalat"/>
          <w:b/>
          <w:bCs/>
        </w:rPr>
      </w:pPr>
      <w:r>
        <w:rPr>
          <w:rFonts w:ascii="GHEA Grapalat" w:eastAsia="GHEA Grapalat" w:hAnsi="GHEA Grapalat" w:cs="GHEA Grapalat"/>
          <w:b/>
          <w:bCs/>
        </w:rPr>
        <w:t>ЗАЯВЛЕНИЕ-ЗАЯВЛЕНИЕ*</w:t>
      </w:r>
    </w:p>
    <w:p w:rsidR="00882414" w:rsidRDefault="003B5BFB">
      <w:pPr>
        <w:pStyle w:val="Heading6"/>
        <w:jc w:val="center"/>
        <w:rPr>
          <w:rFonts w:ascii="GHEA Grapalat" w:eastAsia="GHEA Grapalat" w:hAnsi="GHEA Grapalat" w:cs="GHEA Grapalat"/>
          <w:sz w:val="24"/>
          <w:szCs w:val="24"/>
        </w:rPr>
      </w:pPr>
      <w:r>
        <w:rPr>
          <w:rFonts w:ascii="GHEA Grapalat" w:eastAsia="GHEA Grapalat" w:hAnsi="GHEA Grapalat" w:cs="GHEA Grapalat"/>
          <w:sz w:val="24"/>
          <w:szCs w:val="24"/>
        </w:rPr>
        <w:t>Для участия в ОЦЕНОЧНОМ ОПРОСЕ</w:t>
      </w:r>
    </w:p>
    <w:p w:rsidR="00882414" w:rsidRDefault="00882414"/>
    <w:p w:rsidR="00882414" w:rsidRDefault="003B5BFB">
      <w:pPr>
        <w:jc w:val="both"/>
        <w:rPr>
          <w:rFonts w:ascii="GHEA Grapalat" w:eastAsia="GHEA Grapalat" w:hAnsi="GHEA Grapalat" w:cs="GHEA Grapalat"/>
          <w:sz w:val="20"/>
          <w:szCs w:val="20"/>
        </w:rPr>
      </w:pPr>
      <w:r>
        <w:rPr>
          <w:rFonts w:ascii="GHEA Grapalat" w:eastAsia="GHEA Grapalat" w:hAnsi="GHEA Grapalat" w:cs="GHEA Grapalat"/>
          <w:sz w:val="22"/>
          <w:szCs w:val="22"/>
          <w:u w:val="single"/>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rPr>
        <w:t xml:space="preserve"> </w:t>
      </w:r>
      <w:r>
        <w:rPr>
          <w:rFonts w:ascii="GHEA Grapalat" w:eastAsia="GHEA Grapalat" w:hAnsi="GHEA Grapalat" w:cs="GHEA Grapalat"/>
          <w:sz w:val="20"/>
          <w:szCs w:val="20"/>
        </w:rPr>
        <w:t>выражает желание участвовать</w:t>
      </w:r>
    </w:p>
    <w:p w:rsidR="00882414" w:rsidRDefault="003B5BFB">
      <w:pPr>
        <w:jc w:val="both"/>
        <w:rPr>
          <w:rFonts w:ascii="GHEA Grapalat" w:eastAsia="GHEA Grapalat" w:hAnsi="GHEA Grapalat" w:cs="GHEA Grapalat"/>
          <w:sz w:val="22"/>
          <w:szCs w:val="22"/>
          <w:vertAlign w:val="superscript"/>
        </w:rPr>
      </w:pPr>
      <w:r>
        <w:rPr>
          <w:rFonts w:ascii="GHEA Grapalat" w:eastAsia="GHEA Grapalat" w:hAnsi="GHEA Grapalat" w:cs="GHEA Grapalat"/>
          <w:vertAlign w:val="superscript"/>
        </w:rPr>
        <w:t xml:space="preserve">               </w:t>
      </w:r>
      <w:r>
        <w:rPr>
          <w:rFonts w:ascii="GHEA Grapalat" w:eastAsia="GHEA Grapalat" w:hAnsi="GHEA Grapalat" w:cs="GHEA Grapalat"/>
        </w:rPr>
        <w:t xml:space="preserve">            </w:t>
      </w:r>
      <w:r>
        <w:rPr>
          <w:rFonts w:ascii="GHEA Grapalat" w:eastAsia="GHEA Grapalat" w:hAnsi="GHEA Grapalat" w:cs="GHEA Grapalat"/>
          <w:vertAlign w:val="superscript"/>
        </w:rPr>
        <w:t>имя участника</w:t>
      </w:r>
    </w:p>
    <w:p w:rsidR="00882414" w:rsidRDefault="003B5BFB">
      <w:pPr>
        <w:jc w:val="both"/>
        <w:rPr>
          <w:rFonts w:ascii="GHEA Grapalat" w:eastAsia="GHEA Grapalat" w:hAnsi="GHEA Grapalat" w:cs="GHEA Grapalat"/>
          <w:sz w:val="22"/>
          <w:szCs w:val="22"/>
          <w:u w:val="single"/>
        </w:rPr>
      </w:pPr>
      <w:bookmarkStart w:id="9" w:name="_heading=h.xzd9qrf1r5qr" w:colFirst="0" w:colLast="0"/>
      <w:bookmarkEnd w:id="9"/>
      <w:r>
        <w:rPr>
          <w:rFonts w:ascii="GHEA Grapalat" w:eastAsia="GHEA Grapalat" w:hAnsi="GHEA Grapalat" w:cs="GHEA Grapalat"/>
          <w:sz w:val="20"/>
          <w:szCs w:val="20"/>
        </w:rPr>
        <w:t>Заявлено ГНКО «Гетаховит ААКП» с кодом TM-GHAACPK-GHAPZB-26/01</w:t>
      </w:r>
    </w:p>
    <w:p w:rsidR="00882414" w:rsidRDefault="003B5BFB">
      <w:pPr>
        <w:jc w:val="both"/>
        <w:rPr>
          <w:rFonts w:ascii="GHEA Grapalat" w:eastAsia="GHEA Grapalat" w:hAnsi="GHEA Grapalat" w:cs="GHEA Grapalat"/>
          <w:vertAlign w:val="superscript"/>
        </w:rPr>
      </w:pPr>
      <w:r>
        <w:rPr>
          <w:rFonts w:ascii="GHEA Grapalat" w:eastAsia="GHEA Grapalat" w:hAnsi="GHEA Grapalat" w:cs="GHEA Grapalat"/>
          <w:vertAlign w:val="superscript"/>
        </w:rPr>
        <w:t>имя клиента</w:t>
      </w:r>
    </w:p>
    <w:p w:rsidR="00882414" w:rsidRDefault="003B5BFB">
      <w:pPr>
        <w:jc w:val="both"/>
        <w:rPr>
          <w:rFonts w:ascii="GHEA Grapalat" w:eastAsia="GHEA Grapalat" w:hAnsi="GHEA Grapalat" w:cs="GHEA Grapalat"/>
          <w:sz w:val="20"/>
          <w:szCs w:val="20"/>
        </w:rPr>
      </w:pPr>
      <w:r>
        <w:rPr>
          <w:rFonts w:ascii="GHEA Grapalat" w:eastAsia="GHEA Grapalat" w:hAnsi="GHEA Grapalat" w:cs="GHEA Grapalat"/>
          <w:sz w:val="20"/>
          <w:szCs w:val="20"/>
        </w:rPr>
        <w:t>ОЦЕНОЧНАЯ АНКЕТА</w:t>
      </w:r>
      <w:r>
        <w:rPr>
          <w:rFonts w:ascii="GHEA Grapalat" w:eastAsia="GHEA Grapalat" w:hAnsi="GHEA Grapalat" w:cs="GHEA Grapalat"/>
          <w:sz w:val="16"/>
          <w:szCs w:val="16"/>
        </w:rPr>
        <w:t xml:space="preserve"> </w:t>
      </w:r>
      <w:r>
        <w:rPr>
          <w:rFonts w:ascii="GHEA Grapalat" w:eastAsia="GHEA Grapalat" w:hAnsi="GHEA Grapalat" w:cs="GHEA Grapalat"/>
          <w:u w:val="single"/>
        </w:rPr>
        <w:tab/>
        <w:t xml:space="preserve">    </w:t>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t xml:space="preserve">     </w:t>
      </w:r>
      <w:r>
        <w:rPr>
          <w:rFonts w:ascii="GHEA Grapalat" w:eastAsia="GHEA Grapalat" w:hAnsi="GHEA Grapalat" w:cs="GHEA Grapalat"/>
          <w:sz w:val="20"/>
          <w:szCs w:val="20"/>
        </w:rPr>
        <w:t>часть(и) и приглашение</w:t>
      </w:r>
    </w:p>
    <w:p w:rsidR="00882414" w:rsidRDefault="003B5BFB">
      <w:pPr>
        <w:jc w:val="both"/>
        <w:rPr>
          <w:rFonts w:ascii="GHEA Grapalat" w:eastAsia="GHEA Grapalat" w:hAnsi="GHEA Grapalat" w:cs="GHEA Grapalat"/>
          <w:vertAlign w:val="superscript"/>
        </w:rPr>
      </w:pPr>
      <w:r>
        <w:rPr>
          <w:rFonts w:ascii="GHEA Grapalat" w:eastAsia="GHEA Grapalat" w:hAnsi="GHEA Grapalat" w:cs="GHEA Grapalat"/>
          <w:vertAlign w:val="superscript"/>
        </w:rPr>
        <w:t>количество доз</w:t>
      </w:r>
    </w:p>
    <w:p w:rsidR="00882414" w:rsidRDefault="003B5BFB">
      <w:pPr>
        <w:jc w:val="both"/>
        <w:rPr>
          <w:rFonts w:ascii="GHEA Grapalat" w:eastAsia="GHEA Grapalat" w:hAnsi="GHEA Grapalat" w:cs="GHEA Grapalat"/>
          <w:sz w:val="20"/>
          <w:szCs w:val="20"/>
        </w:rPr>
      </w:pPr>
      <w:r>
        <w:rPr>
          <w:rFonts w:ascii="GHEA Grapalat" w:eastAsia="GHEA Grapalat" w:hAnsi="GHEA Grapalat" w:cs="GHEA Grapalat"/>
          <w:vertAlign w:val="superscript"/>
        </w:rPr>
        <w:t xml:space="preserve"> </w:t>
      </w:r>
      <w:r>
        <w:rPr>
          <w:rFonts w:ascii="GHEA Grapalat" w:eastAsia="GHEA Grapalat" w:hAnsi="GHEA Grapalat" w:cs="GHEA Grapalat"/>
          <w:sz w:val="20"/>
          <w:szCs w:val="20"/>
        </w:rPr>
        <w:t>подает заявку в соответствии с требованиями.</w:t>
      </w:r>
    </w:p>
    <w:p w:rsidR="00882414" w:rsidRDefault="00882414">
      <w:pPr>
        <w:jc w:val="both"/>
        <w:rPr>
          <w:rFonts w:ascii="GHEA Grapalat" w:eastAsia="GHEA Grapalat" w:hAnsi="GHEA Grapalat" w:cs="GHEA Grapalat"/>
          <w:sz w:val="12"/>
          <w:szCs w:val="12"/>
          <w:u w:val="single"/>
        </w:rPr>
      </w:pPr>
    </w:p>
    <w:p w:rsidR="00882414" w:rsidRDefault="003B5BFB">
      <w:pPr>
        <w:jc w:val="both"/>
        <w:rPr>
          <w:rFonts w:ascii="GHEA Grapalat" w:eastAsia="GHEA Grapalat" w:hAnsi="GHEA Grapalat" w:cs="GHEA Grapalat"/>
          <w:sz w:val="20"/>
          <w:szCs w:val="20"/>
        </w:rPr>
      </w:pPr>
      <w:r>
        <w:rPr>
          <w:rFonts w:ascii="GHEA Grapalat" w:eastAsia="GHEA Grapalat" w:hAnsi="GHEA Grapalat" w:cs="GHEA Grapalat"/>
          <w:sz w:val="22"/>
          <w:szCs w:val="22"/>
          <w:u w:val="single"/>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rPr>
        <w:t xml:space="preserve">заявляет </w:t>
      </w:r>
      <w:r>
        <w:rPr>
          <w:rFonts w:ascii="GHEA Grapalat" w:eastAsia="GHEA Grapalat" w:hAnsi="GHEA Grapalat" w:cs="GHEA Grapalat"/>
          <w:sz w:val="20"/>
          <w:szCs w:val="20"/>
        </w:rPr>
        <w:t>и подтверждает, что это</w:t>
      </w:r>
    </w:p>
    <w:p w:rsidR="00882414" w:rsidRDefault="003B5BFB">
      <w:pPr>
        <w:jc w:val="both"/>
        <w:rPr>
          <w:rFonts w:ascii="GHEA Grapalat" w:eastAsia="GHEA Grapalat" w:hAnsi="GHEA Grapalat" w:cs="GHEA Grapalat"/>
          <w:sz w:val="20"/>
          <w:szCs w:val="20"/>
        </w:rPr>
      </w:pPr>
      <w:r>
        <w:rPr>
          <w:rFonts w:ascii="GHEA Grapalat" w:eastAsia="GHEA Grapalat" w:hAnsi="GHEA Grapalat" w:cs="GHEA Grapalat"/>
          <w:vertAlign w:val="superscript"/>
        </w:rPr>
        <w:t>имя участника</w:t>
      </w:r>
    </w:p>
    <w:p w:rsidR="00882414" w:rsidRDefault="003B5BFB">
      <w:pPr>
        <w:jc w:val="both"/>
        <w:rPr>
          <w:rFonts w:ascii="GHEA Grapalat" w:eastAsia="GHEA Grapalat" w:hAnsi="GHEA Grapalat" w:cs="GHEA Grapalat"/>
          <w:sz w:val="20"/>
          <w:szCs w:val="20"/>
        </w:rPr>
      </w:pP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резидент.</w:t>
      </w:r>
    </w:p>
    <w:p w:rsidR="00882414" w:rsidRDefault="003B5BFB">
      <w:pPr>
        <w:jc w:val="both"/>
        <w:rPr>
          <w:rFonts w:ascii="GHEA Grapalat" w:eastAsia="GHEA Grapalat" w:hAnsi="GHEA Grapalat" w:cs="GHEA Grapalat"/>
          <w:vertAlign w:val="superscript"/>
        </w:rPr>
      </w:pPr>
      <w:r>
        <w:rPr>
          <w:rFonts w:ascii="GHEA Grapalat" w:eastAsia="GHEA Grapalat" w:hAnsi="GHEA Grapalat" w:cs="GHEA Grapalat"/>
          <w:vertAlign w:val="superscript"/>
        </w:rPr>
        <w:t>название страны</w:t>
      </w:r>
    </w:p>
    <w:p w:rsidR="00882414" w:rsidRDefault="00882414">
      <w:pPr>
        <w:jc w:val="both"/>
        <w:rPr>
          <w:rFonts w:ascii="GHEA Grapalat" w:eastAsia="GHEA Grapalat" w:hAnsi="GHEA Grapalat" w:cs="GHEA Grapalat"/>
          <w:sz w:val="20"/>
          <w:szCs w:val="20"/>
        </w:rPr>
      </w:pPr>
    </w:p>
    <w:p w:rsidR="00882414" w:rsidRDefault="003B5BFB">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rsidR="00882414" w:rsidRDefault="003B5BFB">
      <w:pPr>
        <w:jc w:val="both"/>
        <w:rPr>
          <w:rFonts w:ascii="GHEA Grapalat" w:eastAsia="GHEA Grapalat" w:hAnsi="GHEA Grapalat" w:cs="GHEA Grapalat"/>
          <w:sz w:val="20"/>
          <w:szCs w:val="20"/>
        </w:rPr>
      </w:pP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w:t>
      </w:r>
    </w:p>
    <w:p w:rsidR="00882414" w:rsidRDefault="003B5BFB">
      <w:pPr>
        <w:jc w:val="both"/>
        <w:rPr>
          <w:rFonts w:ascii="GHEA Grapalat" w:eastAsia="GHEA Grapalat" w:hAnsi="GHEA Grapalat" w:cs="GHEA Grapalat"/>
          <w:sz w:val="20"/>
          <w:szCs w:val="20"/>
        </w:rPr>
      </w:pPr>
      <w:r>
        <w:rPr>
          <w:rFonts w:ascii="GHEA Grapalat" w:eastAsia="GHEA Grapalat" w:hAnsi="GHEA Grapalat" w:cs="GHEA Grapalat"/>
          <w:vertAlign w:val="superscript"/>
        </w:rPr>
        <w:t>имя участника</w:t>
      </w:r>
    </w:p>
    <w:p w:rsidR="00882414" w:rsidRDefault="003B5BFB">
      <w:pPr>
        <w:numPr>
          <w:ilvl w:val="0"/>
          <w:numId w:val="4"/>
        </w:numPr>
        <w:jc w:val="both"/>
        <w:rPr>
          <w:rFonts w:ascii="GHEA Grapalat" w:eastAsia="GHEA Grapalat" w:hAnsi="GHEA Grapalat" w:cs="GHEA Grapalat"/>
          <w:u w:val="single"/>
        </w:rPr>
      </w:pPr>
      <w:r>
        <w:rPr>
          <w:rFonts w:ascii="GHEA Grapalat" w:eastAsia="GHEA Grapalat" w:hAnsi="GHEA Grapalat" w:cs="GHEA Grapalat"/>
          <w:sz w:val="20"/>
          <w:szCs w:val="20"/>
        </w:rPr>
        <w:t>Регистрационный номер налогоплательщика:</w:t>
      </w:r>
      <w:r>
        <w:rPr>
          <w:rFonts w:ascii="GHEA Grapalat" w:eastAsia="GHEA Grapalat" w:hAnsi="GHEA Grapalat" w:cs="GHEA Grapalat"/>
        </w:rPr>
        <w:t xml:space="preserve"> </w:t>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t>:</w:t>
      </w:r>
    </w:p>
    <w:p w:rsidR="00882414" w:rsidRDefault="003B5BFB">
      <w:pPr>
        <w:ind w:left="1416" w:firstLine="707"/>
        <w:jc w:val="both"/>
        <w:rPr>
          <w:rFonts w:ascii="GHEA Grapalat" w:eastAsia="GHEA Grapalat" w:hAnsi="GHEA Grapalat" w:cs="GHEA Grapalat"/>
          <w:vertAlign w:val="superscript"/>
        </w:rPr>
      </w:pPr>
      <w:r>
        <w:rPr>
          <w:rFonts w:ascii="GHEA Grapalat" w:eastAsia="GHEA Grapalat" w:hAnsi="GHEA Grapalat" w:cs="GHEA Grapalat"/>
          <w:vertAlign w:val="superscript"/>
        </w:rPr>
        <w:t>Регистрационный номер налогоплательщика</w:t>
      </w:r>
    </w:p>
    <w:p w:rsidR="00882414" w:rsidRDefault="00882414">
      <w:pPr>
        <w:jc w:val="both"/>
        <w:rPr>
          <w:rFonts w:ascii="GHEA Grapalat" w:eastAsia="GHEA Grapalat" w:hAnsi="GHEA Grapalat" w:cs="GHEA Grapalat"/>
          <w:vertAlign w:val="superscript"/>
        </w:rPr>
      </w:pPr>
    </w:p>
    <w:p w:rsidR="00882414" w:rsidRDefault="00882414">
      <w:pPr>
        <w:jc w:val="both"/>
        <w:rPr>
          <w:rFonts w:ascii="GHEA Grapalat" w:eastAsia="GHEA Grapalat" w:hAnsi="GHEA Grapalat" w:cs="GHEA Grapalat"/>
          <w:sz w:val="22"/>
          <w:szCs w:val="22"/>
        </w:rPr>
      </w:pPr>
    </w:p>
    <w:p w:rsidR="00882414" w:rsidRDefault="003B5BFB">
      <w:pPr>
        <w:numPr>
          <w:ilvl w:val="0"/>
          <w:numId w:val="4"/>
        </w:numPr>
        <w:jc w:val="both"/>
        <w:rPr>
          <w:rFonts w:ascii="GHEA Grapalat" w:eastAsia="GHEA Grapalat" w:hAnsi="GHEA Grapalat" w:cs="GHEA Grapalat"/>
          <w:sz w:val="22"/>
          <w:szCs w:val="22"/>
          <w:u w:val="single"/>
        </w:rPr>
      </w:pPr>
      <w:r>
        <w:rPr>
          <w:rFonts w:ascii="GHEA Grapalat" w:eastAsia="GHEA Grapalat" w:hAnsi="GHEA Grapalat" w:cs="GHEA Grapalat"/>
          <w:sz w:val="20"/>
          <w:szCs w:val="20"/>
        </w:rPr>
        <w:t>Адрес электронной почты:</w:t>
      </w:r>
      <w:r>
        <w:rPr>
          <w:rFonts w:ascii="GHEA Grapalat" w:eastAsia="GHEA Grapalat" w:hAnsi="GHEA Grapalat" w:cs="GHEA Grapalat"/>
        </w:rPr>
        <w:t xml:space="preserve"> </w:t>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t>:</w:t>
      </w:r>
    </w:p>
    <w:p w:rsidR="00882414" w:rsidRDefault="003B5BFB">
      <w:pPr>
        <w:jc w:val="both"/>
        <w:rPr>
          <w:rFonts w:ascii="GHEA Grapalat" w:eastAsia="GHEA Grapalat" w:hAnsi="GHEA Grapalat" w:cs="GHEA Grapalat"/>
          <w:sz w:val="10"/>
          <w:szCs w:val="10"/>
        </w:rPr>
      </w:pPr>
      <w:r>
        <w:rPr>
          <w:rFonts w:ascii="GHEA Grapalat" w:eastAsia="GHEA Grapalat" w:hAnsi="GHEA Grapalat" w:cs="GHEA Grapalat"/>
          <w:vertAlign w:val="superscript"/>
        </w:rPr>
        <w:t>Адрес электронной почты</w:t>
      </w:r>
    </w:p>
    <w:p w:rsidR="00882414" w:rsidRDefault="00882414">
      <w:pPr>
        <w:jc w:val="right"/>
        <w:rPr>
          <w:rFonts w:ascii="GHEA Grapalat" w:eastAsia="GHEA Grapalat" w:hAnsi="GHEA Grapalat" w:cs="GHEA Grapalat"/>
          <w:sz w:val="10"/>
          <w:szCs w:val="10"/>
        </w:rPr>
      </w:pPr>
    </w:p>
    <w:p w:rsidR="00882414" w:rsidRDefault="00882414">
      <w:pPr>
        <w:jc w:val="right"/>
        <w:rPr>
          <w:rFonts w:ascii="GHEA Grapalat" w:eastAsia="GHEA Grapalat" w:hAnsi="GHEA Grapalat" w:cs="GHEA Grapalat"/>
          <w:sz w:val="10"/>
          <w:szCs w:val="10"/>
        </w:rPr>
      </w:pPr>
    </w:p>
    <w:p w:rsidR="00882414" w:rsidRDefault="00882414">
      <w:pPr>
        <w:jc w:val="right"/>
        <w:rPr>
          <w:rFonts w:ascii="GHEA Grapalat" w:eastAsia="GHEA Grapalat" w:hAnsi="GHEA Grapalat" w:cs="GHEA Grapalat"/>
          <w:sz w:val="10"/>
          <w:szCs w:val="10"/>
        </w:rPr>
      </w:pPr>
    </w:p>
    <w:p w:rsidR="00882414" w:rsidRDefault="00882414">
      <w:pPr>
        <w:jc w:val="right"/>
        <w:rPr>
          <w:rFonts w:ascii="GHEA Grapalat" w:eastAsia="GHEA Grapalat" w:hAnsi="GHEA Grapalat" w:cs="GHEA Grapalat"/>
          <w:sz w:val="10"/>
          <w:szCs w:val="10"/>
        </w:rPr>
      </w:pPr>
    </w:p>
    <w:p w:rsidR="00882414" w:rsidRDefault="003B5BFB">
      <w:pPr>
        <w:numPr>
          <w:ilvl w:val="0"/>
          <w:numId w:val="4"/>
        </w:numPr>
        <w:jc w:val="both"/>
        <w:rPr>
          <w:rFonts w:ascii="GHEA Grapalat" w:eastAsia="GHEA Grapalat" w:hAnsi="GHEA Grapalat" w:cs="GHEA Grapalat"/>
          <w:vertAlign w:val="superscript"/>
        </w:rPr>
      </w:pPr>
      <w:r>
        <w:rPr>
          <w:rFonts w:ascii="GHEA Grapalat" w:eastAsia="GHEA Grapalat" w:hAnsi="GHEA Grapalat" w:cs="GHEA Grapalat"/>
          <w:sz w:val="20"/>
          <w:szCs w:val="20"/>
        </w:rPr>
        <w:t>Адрес компании: --------------------------------------------------.</w:t>
      </w:r>
    </w:p>
    <w:p w:rsidR="00882414" w:rsidRDefault="003B5BFB">
      <w:pPr>
        <w:jc w:val="both"/>
        <w:rPr>
          <w:rFonts w:ascii="GHEA Grapalat" w:eastAsia="GHEA Grapalat" w:hAnsi="GHEA Grapalat" w:cs="GHEA Grapalat"/>
          <w:sz w:val="16"/>
          <w:szCs w:val="16"/>
        </w:rPr>
      </w:pPr>
      <w:r>
        <w:rPr>
          <w:rFonts w:ascii="GHEA Grapalat" w:eastAsia="GHEA Grapalat" w:hAnsi="GHEA Grapalat" w:cs="GHEA Grapalat"/>
          <w:sz w:val="16"/>
          <w:szCs w:val="16"/>
        </w:rPr>
        <w:t>деловой адрес</w:t>
      </w:r>
    </w:p>
    <w:p w:rsidR="00882414" w:rsidRDefault="00882414">
      <w:pPr>
        <w:jc w:val="right"/>
        <w:rPr>
          <w:rFonts w:ascii="GHEA Grapalat" w:eastAsia="GHEA Grapalat" w:hAnsi="GHEA Grapalat" w:cs="GHEA Grapalat"/>
          <w:sz w:val="10"/>
          <w:szCs w:val="10"/>
        </w:rPr>
      </w:pPr>
    </w:p>
    <w:p w:rsidR="00882414" w:rsidRDefault="00882414">
      <w:pPr>
        <w:ind w:firstLine="708"/>
        <w:jc w:val="both"/>
        <w:rPr>
          <w:rFonts w:ascii="GHEA Grapalat" w:eastAsia="GHEA Grapalat" w:hAnsi="GHEA Grapalat" w:cs="GHEA Grapalat"/>
          <w:sz w:val="20"/>
          <w:szCs w:val="20"/>
        </w:rPr>
      </w:pPr>
    </w:p>
    <w:p w:rsidR="00882414" w:rsidRDefault="003B5BFB">
      <w:pPr>
        <w:numPr>
          <w:ilvl w:val="0"/>
          <w:numId w:val="4"/>
        </w:numPr>
        <w:jc w:val="both"/>
        <w:rPr>
          <w:rFonts w:ascii="GHEA Grapalat" w:eastAsia="GHEA Grapalat" w:hAnsi="GHEA Grapalat" w:cs="GHEA Grapalat"/>
          <w:vertAlign w:val="superscript"/>
        </w:rPr>
      </w:pPr>
      <w:r>
        <w:rPr>
          <w:rFonts w:ascii="GHEA Grapalat" w:eastAsia="GHEA Grapalat" w:hAnsi="GHEA Grapalat" w:cs="GHEA Grapalat"/>
          <w:sz w:val="20"/>
          <w:szCs w:val="20"/>
        </w:rPr>
        <w:t>Номер телефона -----------------------------------------------------------------.</w:t>
      </w:r>
    </w:p>
    <w:p w:rsidR="00882414" w:rsidRDefault="003B5BFB">
      <w:pPr>
        <w:ind w:left="3540"/>
        <w:jc w:val="both"/>
        <w:rPr>
          <w:rFonts w:ascii="GHEA Grapalat" w:eastAsia="GHEA Grapalat" w:hAnsi="GHEA Grapalat" w:cs="GHEA Grapalat"/>
          <w:sz w:val="16"/>
          <w:szCs w:val="16"/>
        </w:rPr>
      </w:pPr>
      <w:r>
        <w:rPr>
          <w:rFonts w:ascii="GHEA Grapalat" w:eastAsia="GHEA Grapalat" w:hAnsi="GHEA Grapalat" w:cs="GHEA Grapalat"/>
          <w:sz w:val="16"/>
          <w:szCs w:val="16"/>
        </w:rPr>
        <w:t>номер телефона</w:t>
      </w:r>
    </w:p>
    <w:p w:rsidR="00882414" w:rsidRDefault="00882414">
      <w:pPr>
        <w:ind w:firstLine="709"/>
        <w:rPr>
          <w:rFonts w:ascii="GHEA Grapalat" w:eastAsia="GHEA Grapalat" w:hAnsi="GHEA Grapalat" w:cs="GHEA Grapalat"/>
          <w:sz w:val="20"/>
          <w:szCs w:val="20"/>
        </w:rPr>
      </w:pPr>
    </w:p>
    <w:p w:rsidR="00882414" w:rsidRDefault="00882414">
      <w:pPr>
        <w:ind w:firstLine="709"/>
        <w:jc w:val="both"/>
        <w:rPr>
          <w:rFonts w:ascii="GHEA Grapalat" w:eastAsia="GHEA Grapalat" w:hAnsi="GHEA Grapalat" w:cs="GHEA Grapalat"/>
          <w:sz w:val="20"/>
          <w:szCs w:val="20"/>
        </w:rPr>
      </w:pPr>
    </w:p>
    <w:p w:rsidR="00882414" w:rsidRDefault="003B5BFB">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Настоящим</w:t>
      </w:r>
      <w:r>
        <w:rPr>
          <w:rFonts w:ascii="GHEA Grapalat" w:eastAsia="GHEA Grapalat" w:hAnsi="GHEA Grapalat" w:cs="GHEA Grapalat"/>
          <w:sz w:val="20"/>
          <w:szCs w:val="20"/>
          <w:u w:val="single"/>
        </w:rPr>
        <w:t xml:space="preserve">                                                                                   </w:t>
      </w:r>
      <w:r>
        <w:rPr>
          <w:rFonts w:ascii="GHEA Grapalat" w:eastAsia="GHEA Grapalat" w:hAnsi="GHEA Grapalat" w:cs="GHEA Grapalat"/>
        </w:rPr>
        <w:t xml:space="preserve">заявляет </w:t>
      </w:r>
      <w:r>
        <w:rPr>
          <w:rFonts w:ascii="GHEA Grapalat" w:eastAsia="GHEA Grapalat" w:hAnsi="GHEA Grapalat" w:cs="GHEA Grapalat"/>
          <w:sz w:val="20"/>
          <w:szCs w:val="20"/>
        </w:rPr>
        <w:t>и подтверждает, что:</w:t>
      </w:r>
      <w:r>
        <w:rPr>
          <w:rFonts w:ascii="GHEA Grapalat" w:eastAsia="GHEA Grapalat" w:hAnsi="GHEA Grapalat" w:cs="GHEA Grapalat"/>
        </w:rPr>
        <w:t xml:space="preserve"> </w:t>
      </w:r>
    </w:p>
    <w:p w:rsidR="00882414" w:rsidRDefault="003B5BFB">
      <w:pPr>
        <w:jc w:val="both"/>
        <w:rPr>
          <w:rFonts w:ascii="GHEA Grapalat" w:eastAsia="GHEA Grapalat" w:hAnsi="GHEA Grapalat" w:cs="GHEA Grapalat"/>
          <w:i/>
          <w:iCs/>
          <w:sz w:val="16"/>
          <w:szCs w:val="16"/>
          <w:vertAlign w:val="superscript"/>
        </w:rPr>
      </w:pP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vertAlign w:val="superscript"/>
        </w:rPr>
        <w:t>имя участника</w:t>
      </w:r>
    </w:p>
    <w:p w:rsidR="00882414" w:rsidRDefault="003B5BFB">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1)</w:t>
      </w:r>
      <w:r>
        <w:rPr>
          <w:rFonts w:ascii="GHEA Grapalat" w:eastAsia="GHEA Grapalat" w:hAnsi="GHEA Grapalat" w:cs="GHEA Grapalat"/>
          <w:sz w:val="20"/>
          <w:szCs w:val="20"/>
          <w:u w:val="single"/>
        </w:rPr>
        <w:t xml:space="preserve">                                                                                   </w:t>
      </w:r>
      <w:r>
        <w:rPr>
          <w:rFonts w:ascii="GHEA Grapalat" w:eastAsia="GHEA Grapalat" w:hAnsi="GHEA Grapalat" w:cs="GHEA Grapalat"/>
        </w:rPr>
        <w:t xml:space="preserve">и </w:t>
      </w:r>
      <w:r>
        <w:rPr>
          <w:rFonts w:ascii="GHEA Grapalat" w:eastAsia="GHEA Grapalat" w:hAnsi="GHEA Grapalat" w:cs="GHEA Grapalat"/>
          <w:sz w:val="20"/>
          <w:szCs w:val="20"/>
        </w:rPr>
        <w:t>ее аффилированные лица</w:t>
      </w:r>
    </w:p>
    <w:p w:rsidR="00882414" w:rsidRDefault="003B5BFB">
      <w:pPr>
        <w:jc w:val="both"/>
        <w:rPr>
          <w:rFonts w:ascii="GHEA Grapalat" w:eastAsia="GHEA Grapalat" w:hAnsi="GHEA Grapalat" w:cs="GHEA Grapalat"/>
          <w:i/>
          <w:iCs/>
          <w:sz w:val="16"/>
          <w:szCs w:val="16"/>
          <w:vertAlign w:val="superscript"/>
        </w:rPr>
      </w:pP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vertAlign w:val="superscript"/>
        </w:rPr>
        <w:t>имя участника</w:t>
      </w:r>
    </w:p>
    <w:p w:rsidR="00882414" w:rsidRDefault="003B5BFB">
      <w:pPr>
        <w:jc w:val="both"/>
        <w:rPr>
          <w:rFonts w:ascii="GHEA Grapalat" w:eastAsia="GHEA Grapalat" w:hAnsi="GHEA Grapalat" w:cs="GHEA Grapalat"/>
          <w:sz w:val="20"/>
          <w:szCs w:val="20"/>
        </w:rPr>
      </w:pPr>
      <w:r>
        <w:rPr>
          <w:rFonts w:ascii="GHEA Grapalat" w:eastAsia="GHEA Grapalat" w:hAnsi="GHEA Grapalat" w:cs="GHEA Grapalat"/>
          <w:sz w:val="20"/>
          <w:szCs w:val="20"/>
        </w:rPr>
        <w:t>соответствовать критериям приемлемости и квалификации, изложенным в приглашении к участию в тендере под кодом TM-GHAAPSK-GHAAPZB-26/01.</w:t>
      </w:r>
    </w:p>
    <w:p w:rsidR="00882414" w:rsidRDefault="003B5BFB">
      <w:pPr>
        <w:ind w:firstLine="708"/>
        <w:jc w:val="both"/>
        <w:rPr>
          <w:rFonts w:ascii="GHEA Grapalat" w:eastAsia="GHEA Grapalat" w:hAnsi="GHEA Grapalat" w:cs="GHEA Grapalat"/>
          <w:sz w:val="22"/>
          <w:szCs w:val="22"/>
        </w:rPr>
      </w:pPr>
      <w:r>
        <w:rPr>
          <w:rFonts w:ascii="GHEA Grapalat" w:eastAsia="GHEA Grapalat" w:hAnsi="GHEA Grapalat" w:cs="GHEA Grapalat"/>
          <w:sz w:val="20"/>
          <w:szCs w:val="20"/>
        </w:rPr>
        <w:t>2) В рамках участия в ОЦЕНОЧНОМ ОПРОСЕ с кодом TM-GHAAPSK-GHAAPZB-26/01:</w:t>
      </w:r>
      <w:r>
        <w:rPr>
          <w:rFonts w:ascii="GHEA Grapalat" w:eastAsia="GHEA Grapalat" w:hAnsi="GHEA Grapalat" w:cs="GHEA Grapalat"/>
          <w:sz w:val="22"/>
          <w:szCs w:val="22"/>
        </w:rPr>
        <w:t xml:space="preserve">  </w:t>
      </w:r>
    </w:p>
    <w:p w:rsidR="00882414" w:rsidRDefault="003B5BFB">
      <w:pPr>
        <w:numPr>
          <w:ilvl w:val="0"/>
          <w:numId w:val="1"/>
        </w:numPr>
        <w:ind w:left="0"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не допустил и (или) не будет допускать недобросовестной конкуренции, злоупотребления доминирующим положением и антиконкурентных соглашений,</w:t>
      </w:r>
    </w:p>
    <w:p w:rsidR="00882414" w:rsidRDefault="003B5BFB">
      <w:pPr>
        <w:numPr>
          <w:ilvl w:val="0"/>
          <w:numId w:val="1"/>
        </w:numPr>
        <w:ind w:left="0" w:firstLine="720"/>
        <w:jc w:val="both"/>
        <w:rPr>
          <w:rFonts w:ascii="GHEA Grapalat" w:eastAsia="GHEA Grapalat" w:hAnsi="GHEA Grapalat" w:cs="GHEA Grapalat"/>
          <w:sz w:val="22"/>
          <w:szCs w:val="22"/>
        </w:rPr>
      </w:pPr>
      <w:r>
        <w:rPr>
          <w:rFonts w:ascii="GHEA Grapalat" w:eastAsia="GHEA Grapalat" w:hAnsi="GHEA Grapalat" w:cs="GHEA Grapalat"/>
          <w:sz w:val="20"/>
          <w:szCs w:val="20"/>
        </w:rPr>
        <w:t>отсутствует указанный в приглашении:</w:t>
      </w:r>
      <w:r>
        <w:rPr>
          <w:rFonts w:ascii="GHEA Grapalat" w:eastAsia="GHEA Grapalat" w:hAnsi="GHEA Grapalat" w:cs="GHEA Grapalat"/>
          <w:sz w:val="22"/>
          <w:szCs w:val="22"/>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0"/>
          <w:szCs w:val="20"/>
        </w:rPr>
        <w:t>в</w:t>
      </w:r>
      <w:r>
        <w:rPr>
          <w:rFonts w:ascii="GHEA Grapalat" w:eastAsia="GHEA Grapalat" w:hAnsi="GHEA Grapalat" w:cs="GHEA Grapalat"/>
          <w:sz w:val="22"/>
          <w:szCs w:val="22"/>
        </w:rPr>
        <w:t xml:space="preserve"> </w:t>
      </w:r>
    </w:p>
    <w:p w:rsidR="00882414" w:rsidRDefault="003B5BFB">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w:t>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t>имя участника</w:t>
      </w:r>
    </w:p>
    <w:p w:rsidR="00882414" w:rsidRDefault="003B5BFB">
      <w:pPr>
        <w:jc w:val="both"/>
        <w:rPr>
          <w:rFonts w:ascii="GHEA Grapalat" w:eastAsia="GHEA Grapalat" w:hAnsi="GHEA Grapalat" w:cs="GHEA Grapalat"/>
          <w:sz w:val="22"/>
          <w:szCs w:val="22"/>
          <w:u w:val="single"/>
        </w:rPr>
      </w:pPr>
      <w:r>
        <w:rPr>
          <w:rFonts w:ascii="GHEA Grapalat" w:eastAsia="GHEA Grapalat" w:hAnsi="GHEA Grapalat" w:cs="GHEA Grapalat"/>
          <w:sz w:val="20"/>
          <w:szCs w:val="20"/>
        </w:rPr>
        <w:t>связанных сторон и/или</w:t>
      </w:r>
      <w:r>
        <w:rPr>
          <w:rFonts w:ascii="GHEA Grapalat" w:eastAsia="GHEA Grapalat" w:hAnsi="GHEA Grapalat" w:cs="GHEA Grapalat"/>
          <w:sz w:val="22"/>
          <w:szCs w:val="22"/>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0"/>
          <w:szCs w:val="20"/>
        </w:rPr>
        <w:t>из</w:t>
      </w:r>
      <w:r>
        <w:rPr>
          <w:rFonts w:ascii="GHEA Grapalat" w:eastAsia="GHEA Grapalat" w:hAnsi="GHEA Grapalat" w:cs="GHEA Grapalat"/>
          <w:sz w:val="22"/>
          <w:szCs w:val="22"/>
          <w:u w:val="single"/>
        </w:rPr>
        <w:t xml:space="preserve">  </w:t>
      </w:r>
    </w:p>
    <w:p w:rsidR="00882414" w:rsidRDefault="003B5BFB">
      <w:pPr>
        <w:jc w:val="both"/>
        <w:rPr>
          <w:rFonts w:ascii="GHEA Grapalat" w:eastAsia="GHEA Grapalat" w:hAnsi="GHEA Grapalat" w:cs="GHEA Grapalat"/>
          <w:sz w:val="22"/>
          <w:szCs w:val="22"/>
          <w:u w:val="single"/>
        </w:rPr>
      </w:pP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t>имя участника</w:t>
      </w:r>
    </w:p>
    <w:p w:rsidR="00882414" w:rsidRDefault="003B5BFB">
      <w:pPr>
        <w:jc w:val="both"/>
        <w:rPr>
          <w:rFonts w:ascii="GHEA Grapalat" w:eastAsia="GHEA Grapalat" w:hAnsi="GHEA Grapalat" w:cs="GHEA Grapalat"/>
          <w:sz w:val="22"/>
          <w:szCs w:val="22"/>
          <w:u w:val="single"/>
        </w:rPr>
      </w:pPr>
      <w:r>
        <w:rPr>
          <w:rFonts w:ascii="GHEA Grapalat" w:eastAsia="GHEA Grapalat" w:hAnsi="GHEA Grapalat" w:cs="GHEA Grapalat"/>
          <w:sz w:val="20"/>
          <w:szCs w:val="20"/>
        </w:rPr>
        <w:t>основано более чем пятьдесят процентов</w:t>
      </w:r>
      <w:r>
        <w:rPr>
          <w:rFonts w:ascii="GHEA Grapalat" w:eastAsia="GHEA Grapalat" w:hAnsi="GHEA Grapalat" w:cs="GHEA Grapalat"/>
          <w:sz w:val="22"/>
          <w:szCs w:val="22"/>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0"/>
          <w:szCs w:val="20"/>
        </w:rPr>
        <w:t>в</w:t>
      </w:r>
    </w:p>
    <w:p w:rsidR="00882414" w:rsidRDefault="003B5BFB">
      <w:pPr>
        <w:jc w:val="both"/>
        <w:rPr>
          <w:rFonts w:ascii="GHEA Grapalat" w:eastAsia="GHEA Grapalat" w:hAnsi="GHEA Grapalat" w:cs="GHEA Grapalat"/>
          <w:sz w:val="22"/>
          <w:szCs w:val="22"/>
        </w:rPr>
      </w:pPr>
      <w:r>
        <w:rPr>
          <w:rFonts w:ascii="GHEA Grapalat" w:eastAsia="GHEA Grapalat" w:hAnsi="GHEA Grapalat" w:cs="GHEA Grapalat"/>
          <w:vertAlign w:val="superscript"/>
        </w:rPr>
        <w:t xml:space="preserve">                                                                     </w:t>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t>имя участника</w:t>
      </w:r>
    </w:p>
    <w:p w:rsidR="00882414" w:rsidRDefault="003B5BFB">
      <w:pPr>
        <w:jc w:val="both"/>
        <w:rPr>
          <w:rFonts w:ascii="GHEA Grapalat" w:eastAsia="GHEA Grapalat" w:hAnsi="GHEA Grapalat" w:cs="GHEA Grapalat"/>
          <w:sz w:val="20"/>
          <w:szCs w:val="20"/>
        </w:rPr>
      </w:pPr>
      <w:r>
        <w:rPr>
          <w:rFonts w:ascii="GHEA Grapalat" w:eastAsia="GHEA Grapalat" w:hAnsi="GHEA Grapalat" w:cs="GHEA Grapalat"/>
          <w:sz w:val="20"/>
          <w:szCs w:val="20"/>
        </w:rPr>
        <w:t>Случай одновременного участия организаций с принадлежащей им долей (акций).</w:t>
      </w:r>
    </w:p>
    <w:p w:rsidR="00882414" w:rsidRDefault="00882414">
      <w:pPr>
        <w:ind w:left="720"/>
        <w:jc w:val="both"/>
        <w:rPr>
          <w:rFonts w:ascii="GHEA Grapalat" w:eastAsia="GHEA Grapalat" w:hAnsi="GHEA Grapalat" w:cs="GHEA Grapalat"/>
          <w:sz w:val="20"/>
          <w:szCs w:val="20"/>
        </w:rPr>
      </w:pPr>
    </w:p>
    <w:p w:rsidR="00882414" w:rsidRDefault="003B5BFB">
      <w:pPr>
        <w:ind w:left="720"/>
        <w:jc w:val="both"/>
        <w:rPr>
          <w:rFonts w:ascii="GHEA Grapalat" w:eastAsia="GHEA Grapalat" w:hAnsi="GHEA Grapalat" w:cs="GHEA Grapalat"/>
          <w:sz w:val="22"/>
          <w:szCs w:val="22"/>
        </w:rPr>
      </w:pPr>
      <w:r>
        <w:rPr>
          <w:rFonts w:ascii="GHEA Grapalat" w:eastAsia="GHEA Grapalat" w:hAnsi="GHEA Grapalat" w:cs="GHEA Grapalat"/>
          <w:sz w:val="20"/>
          <w:szCs w:val="20"/>
        </w:rPr>
        <w:t>Ниже представлен</w:t>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0"/>
          <w:szCs w:val="20"/>
        </w:rPr>
        <w:t>о реальных бенефициарах</w:t>
      </w:r>
    </w:p>
    <w:p w:rsidR="00882414" w:rsidRDefault="003B5BFB">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w:t>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t>имя участника</w:t>
      </w:r>
    </w:p>
    <w:p w:rsidR="00882414" w:rsidRDefault="00882414">
      <w:pPr>
        <w:jc w:val="both"/>
        <w:rPr>
          <w:rFonts w:ascii="GHEA Grapalat" w:eastAsia="GHEA Grapalat" w:hAnsi="GHEA Grapalat" w:cs="GHEA Grapalat"/>
          <w:sz w:val="22"/>
          <w:szCs w:val="22"/>
        </w:rPr>
      </w:pPr>
    </w:p>
    <w:p w:rsidR="00882414" w:rsidRDefault="003B5BFB">
      <w:pPr>
        <w:jc w:val="both"/>
        <w:rPr>
          <w:rFonts w:ascii="GHEA Grapalat" w:eastAsia="GHEA Grapalat" w:hAnsi="GHEA Grapalat" w:cs="GHEA Grapalat"/>
          <w:sz w:val="18"/>
          <w:szCs w:val="18"/>
          <w:vertAlign w:val="superscript"/>
        </w:rPr>
      </w:pPr>
      <w:r>
        <w:rPr>
          <w:rFonts w:ascii="GHEA Grapalat" w:eastAsia="GHEA Grapalat" w:hAnsi="GHEA Grapalat" w:cs="GHEA Grapalat"/>
          <w:sz w:val="20"/>
          <w:szCs w:val="20"/>
        </w:rPr>
        <w:t xml:space="preserve">Ссылка на сайт, содержащий информацию: ---------------------------------------------------- </w:t>
      </w:r>
      <w:r>
        <w:rPr>
          <w:sz w:val="18"/>
          <w:szCs w:val="18"/>
        </w:rPr>
        <w:t>**</w:t>
      </w:r>
      <w:r>
        <w:rPr>
          <w:rFonts w:ascii="GHEA Grapalat" w:eastAsia="GHEA Grapalat" w:hAnsi="GHEA Grapalat" w:cs="GHEA Grapalat"/>
          <w:sz w:val="18"/>
          <w:szCs w:val="18"/>
          <w:vertAlign w:val="superscript"/>
        </w:rPr>
        <w:t xml:space="preserve"> </w:t>
      </w:r>
    </w:p>
    <w:p w:rsidR="00882414" w:rsidRDefault="00882414">
      <w:pPr>
        <w:jc w:val="right"/>
        <w:rPr>
          <w:rFonts w:ascii="GHEA Grapalat" w:eastAsia="GHEA Grapalat" w:hAnsi="GHEA Grapalat" w:cs="GHEA Grapalat"/>
          <w:sz w:val="10"/>
          <w:szCs w:val="10"/>
        </w:rPr>
      </w:pPr>
    </w:p>
    <w:p w:rsidR="00882414" w:rsidRDefault="003B5BFB">
      <w:pPr>
        <w:ind w:firstLine="708"/>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Прилагается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предложение, предложенное</w:t>
      </w:r>
    </w:p>
    <w:p w:rsidR="00882414" w:rsidRDefault="003B5BFB">
      <w:pPr>
        <w:jc w:val="both"/>
        <w:rPr>
          <w:rFonts w:ascii="GHEA Grapalat" w:eastAsia="GHEA Grapalat" w:hAnsi="GHEA Grapalat" w:cs="GHEA Grapalat"/>
          <w:sz w:val="22"/>
          <w:szCs w:val="22"/>
        </w:rPr>
      </w:pP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vertAlign w:val="superscript"/>
        </w:rPr>
        <w:t>имя участника</w:t>
      </w:r>
    </w:p>
    <w:p w:rsidR="00882414" w:rsidRDefault="003B5BFB">
      <w:pPr>
        <w:jc w:val="both"/>
        <w:rPr>
          <w:rFonts w:ascii="GHEA Grapalat" w:eastAsia="GHEA Grapalat" w:hAnsi="GHEA Grapalat" w:cs="GHEA Grapalat"/>
          <w:sz w:val="20"/>
          <w:szCs w:val="20"/>
        </w:rPr>
      </w:pPr>
      <w:r>
        <w:rPr>
          <w:rFonts w:ascii="GHEA Grapalat" w:eastAsia="GHEA Grapalat" w:hAnsi="GHEA Grapalat" w:cs="GHEA Grapalat"/>
          <w:sz w:val="20"/>
          <w:szCs w:val="20"/>
        </w:rPr>
        <w:t>Полное описание продукции согласно Приложению 1.1 и документы, предусмотренные в приглашении, подтверждающие соответствие квалификационным критериям.</w:t>
      </w:r>
    </w:p>
    <w:p w:rsidR="00882414" w:rsidRDefault="00882414">
      <w:pPr>
        <w:ind w:firstLine="708"/>
        <w:jc w:val="both"/>
        <w:rPr>
          <w:rFonts w:ascii="GHEA Grapalat" w:eastAsia="GHEA Grapalat" w:hAnsi="GHEA Grapalat" w:cs="GHEA Grapalat"/>
          <w:sz w:val="20"/>
          <w:szCs w:val="20"/>
        </w:rPr>
      </w:pPr>
    </w:p>
    <w:p w:rsidR="00882414" w:rsidRDefault="00882414">
      <w:pPr>
        <w:ind w:firstLine="708"/>
        <w:jc w:val="both"/>
        <w:rPr>
          <w:rFonts w:ascii="GHEA Grapalat" w:eastAsia="GHEA Grapalat" w:hAnsi="GHEA Grapalat" w:cs="GHEA Grapalat"/>
          <w:sz w:val="20"/>
          <w:szCs w:val="20"/>
        </w:rPr>
      </w:pPr>
    </w:p>
    <w:p w:rsidR="00882414" w:rsidRDefault="00882414">
      <w:pPr>
        <w:jc w:val="both"/>
        <w:rPr>
          <w:rFonts w:ascii="GHEA Grapalat" w:eastAsia="GHEA Grapalat" w:hAnsi="GHEA Grapalat" w:cs="GHEA Grapalat"/>
          <w:sz w:val="20"/>
          <w:szCs w:val="20"/>
        </w:rPr>
      </w:pPr>
    </w:p>
    <w:p w:rsidR="00882414" w:rsidRDefault="00882414">
      <w:pPr>
        <w:jc w:val="both"/>
        <w:rPr>
          <w:rFonts w:ascii="GHEA Grapalat" w:eastAsia="GHEA Grapalat" w:hAnsi="GHEA Grapalat" w:cs="GHEA Grapalat"/>
          <w:sz w:val="20"/>
          <w:szCs w:val="20"/>
        </w:rPr>
      </w:pPr>
    </w:p>
    <w:p w:rsidR="00882414" w:rsidRDefault="003B5BFB">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rPr>
        <w:t xml:space="preserve">___________________________________________________ </w:t>
      </w:r>
      <w:r>
        <w:rPr>
          <w:rFonts w:ascii="GHEA Grapalat" w:eastAsia="GHEA Grapalat" w:hAnsi="GHEA Grapalat" w:cs="GHEA Grapalat"/>
          <w:sz w:val="20"/>
          <w:szCs w:val="20"/>
        </w:rPr>
        <w:tab/>
        <w:t>_____________</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sz w:val="20"/>
          <w:szCs w:val="20"/>
          <w:vertAlign w:val="superscript"/>
        </w:rPr>
        <w:t>Имя участника (должность руководителя, имя, фамилия, подпись)</w:t>
      </w:r>
    </w:p>
    <w:p w:rsidR="00882414" w:rsidRDefault="00882414">
      <w:pPr>
        <w:jc w:val="both"/>
        <w:rPr>
          <w:rFonts w:ascii="GHEA Grapalat" w:eastAsia="GHEA Grapalat" w:hAnsi="GHEA Grapalat" w:cs="GHEA Grapalat"/>
          <w:sz w:val="20"/>
          <w:szCs w:val="20"/>
          <w:vertAlign w:val="superscript"/>
        </w:rPr>
      </w:pPr>
    </w:p>
    <w:p w:rsidR="00882414" w:rsidRDefault="003B5BFB">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rsidR="00882414" w:rsidRDefault="003B5BFB">
      <w:pPr>
        <w:jc w:val="right"/>
        <w:rPr>
          <w:rFonts w:ascii="GHEA Grapalat" w:eastAsia="GHEA Grapalat" w:hAnsi="GHEA Grapalat" w:cs="GHEA Grapalat"/>
          <w:sz w:val="20"/>
          <w:szCs w:val="20"/>
        </w:rPr>
      </w:pPr>
      <w:r>
        <w:rPr>
          <w:rFonts w:ascii="GHEA Grapalat" w:eastAsia="GHEA Grapalat" w:hAnsi="GHEA Grapalat" w:cs="GHEA Grapalat"/>
          <w:sz w:val="20"/>
          <w:szCs w:val="20"/>
        </w:rPr>
        <w:t>К. Т.</w:t>
      </w:r>
      <w:r>
        <w:rPr>
          <w:rFonts w:ascii="GHEA Grapalat" w:eastAsia="GHEA Grapalat" w:hAnsi="GHEA Grapalat" w:cs="GHEA Grapalat"/>
          <w:sz w:val="20"/>
          <w:szCs w:val="20"/>
        </w:rPr>
        <w:tab/>
        <w:t xml:space="preserve"> </w:t>
      </w:r>
    </w:p>
    <w:p w:rsidR="00882414" w:rsidRDefault="00882414">
      <w:pPr>
        <w:pBdr>
          <w:top w:val="nil"/>
          <w:left w:val="nil"/>
          <w:bottom w:val="nil"/>
          <w:right w:val="nil"/>
          <w:between w:val="nil"/>
        </w:pBdr>
        <w:rPr>
          <w:rFonts w:ascii="GHEA Grapalat" w:eastAsia="GHEA Grapalat" w:hAnsi="GHEA Grapalat" w:cs="GHEA Grapalat"/>
          <w:i/>
          <w:iCs/>
          <w:color w:val="000000"/>
          <w:sz w:val="16"/>
          <w:szCs w:val="16"/>
        </w:rPr>
      </w:pPr>
    </w:p>
    <w:p w:rsidR="00882414" w:rsidRDefault="00882414">
      <w:pPr>
        <w:pBdr>
          <w:top w:val="nil"/>
          <w:left w:val="nil"/>
          <w:bottom w:val="nil"/>
          <w:right w:val="nil"/>
          <w:between w:val="nil"/>
        </w:pBdr>
        <w:rPr>
          <w:rFonts w:ascii="GHEA Grapalat" w:eastAsia="GHEA Grapalat" w:hAnsi="GHEA Grapalat" w:cs="GHEA Grapalat"/>
          <w:i/>
          <w:iCs/>
          <w:color w:val="000000"/>
          <w:sz w:val="16"/>
          <w:szCs w:val="16"/>
        </w:rPr>
      </w:pPr>
    </w:p>
    <w:p w:rsidR="00882414" w:rsidRDefault="00882414">
      <w:pPr>
        <w:pBdr>
          <w:top w:val="nil"/>
          <w:left w:val="nil"/>
          <w:bottom w:val="nil"/>
          <w:right w:val="nil"/>
          <w:between w:val="nil"/>
        </w:pBdr>
        <w:rPr>
          <w:rFonts w:ascii="GHEA Grapalat" w:eastAsia="GHEA Grapalat" w:hAnsi="GHEA Grapalat" w:cs="GHEA Grapalat"/>
          <w:i/>
          <w:iCs/>
          <w:color w:val="000000"/>
          <w:sz w:val="16"/>
          <w:szCs w:val="16"/>
        </w:rPr>
      </w:pPr>
    </w:p>
    <w:p w:rsidR="00882414" w:rsidRDefault="00882414">
      <w:pPr>
        <w:pBdr>
          <w:top w:val="nil"/>
          <w:left w:val="nil"/>
          <w:bottom w:val="nil"/>
          <w:right w:val="nil"/>
          <w:between w:val="nil"/>
        </w:pBdr>
        <w:rPr>
          <w:rFonts w:ascii="GHEA Grapalat" w:eastAsia="GHEA Grapalat" w:hAnsi="GHEA Grapalat" w:cs="GHEA Grapalat"/>
          <w:i/>
          <w:iCs/>
          <w:color w:val="000000"/>
          <w:sz w:val="16"/>
          <w:szCs w:val="16"/>
        </w:rPr>
      </w:pPr>
    </w:p>
    <w:p w:rsidR="00882414" w:rsidRDefault="00882414">
      <w:pPr>
        <w:pBdr>
          <w:top w:val="nil"/>
          <w:left w:val="nil"/>
          <w:bottom w:val="nil"/>
          <w:right w:val="nil"/>
          <w:between w:val="nil"/>
        </w:pBdr>
        <w:rPr>
          <w:rFonts w:ascii="GHEA Grapalat" w:eastAsia="GHEA Grapalat" w:hAnsi="GHEA Grapalat" w:cs="GHEA Grapalat"/>
          <w:i/>
          <w:iCs/>
          <w:color w:val="000000"/>
          <w:sz w:val="16"/>
          <w:szCs w:val="16"/>
        </w:rPr>
      </w:pPr>
    </w:p>
    <w:p w:rsidR="00882414" w:rsidRDefault="00882414">
      <w:pPr>
        <w:pBdr>
          <w:top w:val="nil"/>
          <w:left w:val="nil"/>
          <w:bottom w:val="nil"/>
          <w:right w:val="nil"/>
          <w:between w:val="nil"/>
        </w:pBdr>
        <w:rPr>
          <w:rFonts w:ascii="GHEA Grapalat" w:eastAsia="GHEA Grapalat" w:hAnsi="GHEA Grapalat" w:cs="GHEA Grapalat"/>
          <w:i/>
          <w:iCs/>
          <w:color w:val="000000"/>
          <w:sz w:val="16"/>
          <w:szCs w:val="16"/>
        </w:rPr>
      </w:pPr>
    </w:p>
    <w:p w:rsidR="00882414" w:rsidRDefault="00882414">
      <w:pPr>
        <w:pBdr>
          <w:top w:val="nil"/>
          <w:left w:val="nil"/>
          <w:bottom w:val="nil"/>
          <w:right w:val="nil"/>
          <w:between w:val="nil"/>
        </w:pBdr>
        <w:rPr>
          <w:rFonts w:ascii="GHEA Grapalat" w:eastAsia="GHEA Grapalat" w:hAnsi="GHEA Grapalat" w:cs="GHEA Grapalat"/>
          <w:i/>
          <w:iCs/>
          <w:color w:val="000000"/>
          <w:sz w:val="16"/>
          <w:szCs w:val="16"/>
        </w:rPr>
      </w:pPr>
    </w:p>
    <w:p w:rsidR="00882414" w:rsidRDefault="003B5BFB">
      <w:pPr>
        <w:pBdr>
          <w:top w:val="nil"/>
          <w:left w:val="nil"/>
          <w:bottom w:val="nil"/>
          <w:right w:val="nil"/>
          <w:between w:val="nil"/>
        </w:pBdr>
        <w:ind w:firstLine="142"/>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*заполняется секретарем комитета перед публикацией приглашения в бюллетене.</w:t>
      </w:r>
    </w:p>
    <w:p w:rsidR="00882414" w:rsidRDefault="003B5BFB">
      <w:pPr>
        <w:pBdr>
          <w:top w:val="nil"/>
          <w:left w:val="nil"/>
          <w:bottom w:val="nil"/>
          <w:right w:val="nil"/>
          <w:between w:val="nil"/>
        </w:pBdr>
        <w:jc w:val="both"/>
        <w:rPr>
          <w:rFonts w:ascii="Calibri" w:eastAsia="Calibri" w:hAnsi="Calibri" w:cs="Calibri"/>
          <w:color w:val="000000"/>
          <w:sz w:val="16"/>
          <w:szCs w:val="16"/>
        </w:rPr>
      </w:pPr>
      <w:r>
        <w:rPr>
          <w:rFonts w:ascii="GHEA Grapalat" w:eastAsia="GHEA Grapalat" w:hAnsi="GHEA Grapalat" w:cs="GHEA Grapalat"/>
          <w:i/>
          <w:iCs/>
          <w:color w:val="000000"/>
          <w:sz w:val="16"/>
          <w:szCs w:val="16"/>
        </w:rPr>
        <w:t xml:space="preserve">** </w:t>
      </w:r>
      <w:r>
        <w:rPr>
          <w:rFonts w:ascii="Calibri" w:eastAsia="Calibri" w:hAnsi="Calibri" w:cs="Calibri"/>
          <w:color w:val="000000"/>
          <w:sz w:val="16"/>
          <w:szCs w:val="16"/>
        </w:rPr>
        <w:t xml:space="preserve">- </w:t>
      </w:r>
      <w:r>
        <w:rPr>
          <w:rFonts w:ascii="GHEA Grapalat" w:eastAsia="GHEA Grapalat" w:hAnsi="GHEA Grapalat" w:cs="GHEA Grapalat"/>
          <w:i/>
          <w:iCs/>
          <w:color w:val="000000"/>
          <w:sz w:val="16"/>
          <w:szCs w:val="16"/>
        </w:rPr>
        <w:t>При заполнении заявки участник, являющийся резидентом Республики Армения, указывает «Государственная регистрация юридических лиц, подразделений юридических лиц, учреждений и индивидуальных предпринимателей».</w:t>
      </w:r>
      <w:r>
        <w:rPr>
          <w:rFonts w:ascii="Calibri" w:eastAsia="Calibri" w:hAnsi="Calibri" w:cs="Calibri"/>
          <w:i/>
          <w:iCs/>
          <w:color w:val="000000"/>
          <w:sz w:val="16"/>
          <w:szCs w:val="16"/>
        </w:rPr>
        <w:t> </w:t>
      </w:r>
      <w:r>
        <w:rPr>
          <w:rFonts w:ascii="GHEA Grapalat" w:eastAsia="GHEA Grapalat" w:hAnsi="GHEA Grapalat" w:cs="GHEA Grapalat"/>
          <w:i/>
          <w:iCs/>
          <w:color w:val="000000"/>
          <w:sz w:val="16"/>
          <w:szCs w:val="16"/>
        </w:rPr>
        <w:t>Согласно Закону «О юридических лицах», ссылка на сайт, содержащий информацию о его бенефициарных владельцах, зарегистрированную в Агентстве по государственному реестру юридических лиц:</w:t>
      </w:r>
    </w:p>
    <w:p w:rsidR="00882414" w:rsidRDefault="003B5BFB">
      <w:pPr>
        <w:pBdr>
          <w:top w:val="nil"/>
          <w:left w:val="nil"/>
          <w:bottom w:val="nil"/>
          <w:right w:val="nil"/>
          <w:between w:val="nil"/>
        </w:pBdr>
        <w:ind w:left="142"/>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xml:space="preserve">- если участник не является резидентом Республики Армения, то при заполнении заявления-декларации слова &lt;&lt;ссылка на сайт, содержащий информацию&gt;&gt; заменяются словами &lt;&lt;декларация согласно Приложению 1․5 </w:t>
      </w:r>
      <w:r>
        <w:rPr>
          <w:rFonts w:ascii="Cambria Math" w:eastAsia="Cambria Math" w:hAnsi="Cambria Math" w:cs="Cambria Math"/>
          <w:i/>
          <w:iCs/>
          <w:color w:val="000000"/>
          <w:sz w:val="16"/>
          <w:szCs w:val="16"/>
        </w:rPr>
        <w:t xml:space="preserve">&gt;&gt; </w:t>
      </w:r>
      <w:r>
        <w:rPr>
          <w:rFonts w:ascii="GHEA Grapalat" w:eastAsia="GHEA Grapalat" w:hAnsi="GHEA Grapalat" w:cs="GHEA Grapalat"/>
          <w:i/>
          <w:iCs/>
          <w:color w:val="000000"/>
          <w:sz w:val="16"/>
          <w:szCs w:val="16"/>
        </w:rPr>
        <w:t>,</w:t>
      </w:r>
    </w:p>
    <w:p w:rsidR="00882414" w:rsidRDefault="003B5BFB">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если участник является индивидуальным предпринимателем или физическим лицом, то он/она не предоставляет сведения о фактических бенефициарах.</w:t>
      </w:r>
    </w:p>
    <w:p w:rsidR="00882414" w:rsidRDefault="003B5BFB">
      <w:pPr>
        <w:pBdr>
          <w:top w:val="nil"/>
          <w:left w:val="nil"/>
          <w:bottom w:val="nil"/>
          <w:right w:val="nil"/>
          <w:between w:val="nil"/>
        </w:pBdr>
        <w:jc w:val="both"/>
        <w:rPr>
          <w:rFonts w:ascii="GHEA Grapalat" w:eastAsia="GHEA Grapalat" w:hAnsi="GHEA Grapalat" w:cs="GHEA Grapalat"/>
          <w:b/>
          <w:bCs/>
          <w:color w:val="000000"/>
          <w:sz w:val="20"/>
          <w:szCs w:val="20"/>
        </w:rPr>
      </w:pPr>
      <w:r>
        <w:br w:type="page"/>
      </w:r>
      <w:r>
        <w:rPr>
          <w:rFonts w:ascii="GHEA Grapalat" w:eastAsia="GHEA Grapalat" w:hAnsi="GHEA Grapalat" w:cs="GHEA Grapalat"/>
          <w:b/>
          <w:bCs/>
          <w:color w:val="000000"/>
          <w:sz w:val="20"/>
          <w:szCs w:val="20"/>
        </w:rPr>
        <w:lastRenderedPageBreak/>
        <w:t xml:space="preserve"> </w:t>
      </w:r>
    </w:p>
    <w:p w:rsidR="00882414" w:rsidRDefault="003B5BFB">
      <w:pPr>
        <w:pStyle w:val="Heading3"/>
        <w:spacing w:line="240" w:lineRule="auto"/>
        <w:ind w:firstLine="567"/>
        <w:jc w:val="right"/>
        <w:rPr>
          <w:rFonts w:ascii="GHEA Grapalat" w:eastAsia="GHEA Grapalat" w:hAnsi="GHEA Grapalat" w:cs="GHEA Grapalat"/>
          <w:b/>
          <w:bCs/>
          <w:i w:val="0"/>
          <w:iCs w:val="0"/>
        </w:rPr>
      </w:pPr>
      <w:r>
        <w:rPr>
          <w:rFonts w:ascii="GHEA Grapalat" w:eastAsia="GHEA Grapalat" w:hAnsi="GHEA Grapalat" w:cs="GHEA Grapalat"/>
          <w:b/>
          <w:bCs/>
          <w:i w:val="0"/>
          <w:iCs w:val="0"/>
        </w:rPr>
        <w:t>Приложение 1.1</w:t>
      </w:r>
    </w:p>
    <w:p w:rsidR="00882414" w:rsidRDefault="003B5BFB">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 xml:space="preserve">Код </w:t>
      </w:r>
      <w:r>
        <w:rPr>
          <w:rFonts w:ascii="GHEA Grapalat" w:eastAsia="GHEA Grapalat" w:hAnsi="GHEA Grapalat" w:cs="GHEA Grapalat"/>
          <w:color w:val="000000"/>
          <w:sz w:val="20"/>
          <w:szCs w:val="20"/>
        </w:rPr>
        <w:t>TM-GHAAPSK-GHAAPZB-26/01</w:t>
      </w:r>
    </w:p>
    <w:p w:rsidR="00882414" w:rsidRDefault="003B5BFB">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ПРИГЛАШЕНИЕ К ОЦЕНИВАЮЩЕЙ АНКЕТЕ</w:t>
      </w:r>
    </w:p>
    <w:p w:rsidR="00882414" w:rsidRDefault="00882414">
      <w:pPr>
        <w:ind w:left="-66"/>
        <w:jc w:val="center"/>
        <w:rPr>
          <w:rFonts w:ascii="GHEA Grapalat" w:eastAsia="GHEA Grapalat" w:hAnsi="GHEA Grapalat" w:cs="GHEA Grapalat"/>
          <w:b/>
          <w:bCs/>
        </w:rPr>
      </w:pPr>
    </w:p>
    <w:p w:rsidR="00882414" w:rsidRDefault="00882414">
      <w:pPr>
        <w:pStyle w:val="Heading3"/>
        <w:spacing w:line="240" w:lineRule="auto"/>
        <w:ind w:firstLine="567"/>
        <w:jc w:val="left"/>
        <w:rPr>
          <w:rFonts w:ascii="GHEA Grapalat" w:eastAsia="GHEA Grapalat" w:hAnsi="GHEA Grapalat" w:cs="GHEA Grapalat"/>
          <w:b/>
          <w:bCs/>
        </w:rPr>
      </w:pPr>
    </w:p>
    <w:p w:rsidR="00882414" w:rsidRDefault="003B5BFB">
      <w:pPr>
        <w:pStyle w:val="Heading3"/>
        <w:spacing w:line="240" w:lineRule="auto"/>
        <w:ind w:firstLine="567"/>
        <w:rPr>
          <w:rFonts w:ascii="GHEA Grapalat" w:eastAsia="GHEA Grapalat" w:hAnsi="GHEA Grapalat" w:cs="GHEA Grapalat"/>
          <w:b/>
          <w:bCs/>
          <w:i w:val="0"/>
          <w:iCs w:val="0"/>
        </w:rPr>
      </w:pPr>
      <w:r>
        <w:rPr>
          <w:rFonts w:ascii="GHEA Grapalat" w:eastAsia="GHEA Grapalat" w:hAnsi="GHEA Grapalat" w:cs="GHEA Grapalat"/>
          <w:b/>
          <w:bCs/>
          <w:i w:val="0"/>
          <w:iCs w:val="0"/>
        </w:rPr>
        <w:t>ОПИСАНИЕ</w:t>
      </w:r>
    </w:p>
    <w:p w:rsidR="00882414" w:rsidRDefault="003B5BFB">
      <w:pPr>
        <w:pStyle w:val="Heading3"/>
        <w:spacing w:line="240" w:lineRule="auto"/>
        <w:ind w:firstLine="567"/>
        <w:rPr>
          <w:rFonts w:ascii="GHEA Grapalat" w:eastAsia="GHEA Grapalat" w:hAnsi="GHEA Grapalat" w:cs="GHEA Grapalat"/>
          <w:b/>
          <w:bCs/>
          <w:i w:val="0"/>
          <w:iCs w:val="0"/>
        </w:rPr>
      </w:pPr>
      <w:r>
        <w:rPr>
          <w:rFonts w:ascii="GHEA Grapalat" w:eastAsia="GHEA Grapalat" w:hAnsi="GHEA Grapalat" w:cs="GHEA Grapalat"/>
          <w:b/>
          <w:bCs/>
          <w:i w:val="0"/>
          <w:iCs w:val="0"/>
        </w:rPr>
        <w:t>полное предложение продукции</w:t>
      </w:r>
    </w:p>
    <w:p w:rsidR="00882414" w:rsidRDefault="00882414">
      <w:pPr>
        <w:pStyle w:val="Heading3"/>
        <w:spacing w:line="240" w:lineRule="auto"/>
        <w:ind w:firstLine="567"/>
        <w:rPr>
          <w:rFonts w:ascii="GHEA Grapalat" w:eastAsia="GHEA Grapalat" w:hAnsi="GHEA Grapalat" w:cs="GHEA Grapalat"/>
        </w:rPr>
      </w:pP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-n TM-GHAAPZPK-GHAAPZB-26/01</w:t>
      </w:r>
    </w:p>
    <w:p w:rsidR="00882414" w:rsidRDefault="003B5BFB">
      <w:pPr>
        <w:jc w:val="both"/>
        <w:rPr>
          <w:rFonts w:ascii="GHEA Grapalat" w:eastAsia="GHEA Grapalat" w:hAnsi="GHEA Grapalat" w:cs="GHEA Grapalat"/>
          <w:sz w:val="20"/>
          <w:szCs w:val="20"/>
          <w:u w:val="single"/>
        </w:rPr>
      </w:pPr>
      <w:r>
        <w:rPr>
          <w:rFonts w:ascii="GHEA Grapalat" w:eastAsia="GHEA Grapalat" w:hAnsi="GHEA Grapalat" w:cs="GHEA Grapalat"/>
          <w:sz w:val="20"/>
          <w:szCs w:val="20"/>
          <w:vertAlign w:val="superscript"/>
        </w:rPr>
        <w:t>имя участника</w:t>
      </w:r>
    </w:p>
    <w:p w:rsidR="00882414" w:rsidRDefault="003B5BFB">
      <w:pPr>
        <w:jc w:val="both"/>
        <w:rPr>
          <w:rFonts w:ascii="GHEA Grapalat" w:eastAsia="GHEA Grapalat" w:hAnsi="GHEA Grapalat" w:cs="GHEA Grapalat"/>
        </w:rPr>
      </w:pPr>
      <w:r>
        <w:rPr>
          <w:rFonts w:ascii="GHEA Grapalat" w:eastAsia="GHEA Grapalat" w:hAnsi="GHEA Grapalat" w:cs="GHEA Grapalat"/>
          <w:sz w:val="20"/>
          <w:szCs w:val="20"/>
        </w:rPr>
        <w:t>В рамках ОЦЕНОЧНОЙ АНКЕТЫ с кодом, по дозировке, ниже приведено полное описание предлагаемого им продукта.</w:t>
      </w:r>
    </w:p>
    <w:p w:rsidR="00882414" w:rsidRDefault="00882414">
      <w:pPr>
        <w:pStyle w:val="Heading3"/>
        <w:spacing w:line="240" w:lineRule="auto"/>
        <w:ind w:firstLine="567"/>
        <w:rPr>
          <w:rFonts w:ascii="GHEA Grapalat" w:eastAsia="GHEA Grapalat" w:hAnsi="GHEA Grapalat" w:cs="GHEA Grapalat"/>
        </w:rPr>
      </w:pPr>
    </w:p>
    <w:p w:rsidR="00882414" w:rsidRDefault="00882414"/>
    <w:tbl>
      <w:tblPr>
        <w:tblStyle w:val="a1"/>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
        <w:gridCol w:w="1460"/>
        <w:gridCol w:w="2003"/>
        <w:gridCol w:w="1757"/>
        <w:gridCol w:w="1530"/>
        <w:gridCol w:w="1800"/>
      </w:tblGrid>
      <w:tr w:rsidR="00882414">
        <w:tc>
          <w:tcPr>
            <w:tcW w:w="1368" w:type="dxa"/>
            <w:vMerge w:val="restart"/>
            <w:vAlign w:val="center"/>
          </w:tcPr>
          <w:p w:rsidR="00882414" w:rsidRDefault="003B5BFB">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Для размера</w:t>
            </w:r>
          </w:p>
        </w:tc>
        <w:tc>
          <w:tcPr>
            <w:tcW w:w="8550" w:type="dxa"/>
            <w:gridSpan w:val="5"/>
            <w:vAlign w:val="center"/>
          </w:tcPr>
          <w:p w:rsidR="00882414" w:rsidRDefault="003B5BFB">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Рекомендуемый продукт</w:t>
            </w:r>
          </w:p>
        </w:tc>
      </w:tr>
      <w:tr w:rsidR="00882414">
        <w:tc>
          <w:tcPr>
            <w:tcW w:w="1368" w:type="dxa"/>
            <w:vMerge/>
            <w:vAlign w:val="center"/>
          </w:tcPr>
          <w:p w:rsidR="00882414" w:rsidRDefault="00882414">
            <w:pPr>
              <w:widowControl w:val="0"/>
              <w:pBdr>
                <w:top w:val="nil"/>
                <w:left w:val="nil"/>
                <w:bottom w:val="nil"/>
                <w:right w:val="nil"/>
                <w:between w:val="nil"/>
              </w:pBdr>
              <w:spacing w:line="276" w:lineRule="auto"/>
              <w:rPr>
                <w:rFonts w:ascii="GHEA Grapalat" w:eastAsia="GHEA Grapalat" w:hAnsi="GHEA Grapalat" w:cs="GHEA Grapalat"/>
                <w:b/>
                <w:bCs/>
                <w:sz w:val="16"/>
                <w:szCs w:val="16"/>
              </w:rPr>
            </w:pPr>
          </w:p>
        </w:tc>
        <w:tc>
          <w:tcPr>
            <w:tcW w:w="1460" w:type="dxa"/>
            <w:vAlign w:val="center"/>
          </w:tcPr>
          <w:p w:rsidR="00882414" w:rsidRDefault="003B5BFB">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название бренда</w:t>
            </w:r>
          </w:p>
        </w:tc>
        <w:tc>
          <w:tcPr>
            <w:tcW w:w="2003" w:type="dxa"/>
            <w:vAlign w:val="center"/>
          </w:tcPr>
          <w:p w:rsidR="00882414" w:rsidRDefault="003B5BFB">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товарный знак</w:t>
            </w:r>
          </w:p>
        </w:tc>
        <w:tc>
          <w:tcPr>
            <w:tcW w:w="1757" w:type="dxa"/>
            <w:vAlign w:val="center"/>
          </w:tcPr>
          <w:p w:rsidR="00882414" w:rsidRDefault="003B5BFB">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модель</w:t>
            </w:r>
          </w:p>
        </w:tc>
        <w:tc>
          <w:tcPr>
            <w:tcW w:w="1530" w:type="dxa"/>
            <w:vAlign w:val="center"/>
          </w:tcPr>
          <w:p w:rsidR="00882414" w:rsidRDefault="003B5BFB">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название производителя</w:t>
            </w:r>
          </w:p>
        </w:tc>
        <w:tc>
          <w:tcPr>
            <w:tcW w:w="1800" w:type="dxa"/>
            <w:vAlign w:val="center"/>
          </w:tcPr>
          <w:p w:rsidR="00882414" w:rsidRDefault="003B5BFB">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технические характеристики</w:t>
            </w:r>
          </w:p>
        </w:tc>
      </w:tr>
      <w:tr w:rsidR="00882414">
        <w:tc>
          <w:tcPr>
            <w:tcW w:w="1368" w:type="dxa"/>
          </w:tcPr>
          <w:p w:rsidR="00882414" w:rsidRDefault="00882414">
            <w:pPr>
              <w:pStyle w:val="Heading3"/>
              <w:spacing w:line="240" w:lineRule="auto"/>
              <w:jc w:val="left"/>
              <w:rPr>
                <w:rFonts w:ascii="GHEA Grapalat" w:eastAsia="GHEA Grapalat" w:hAnsi="GHEA Grapalat" w:cs="GHEA Grapalat"/>
                <w:b/>
                <w:bCs/>
              </w:rPr>
            </w:pPr>
          </w:p>
        </w:tc>
        <w:tc>
          <w:tcPr>
            <w:tcW w:w="1460" w:type="dxa"/>
          </w:tcPr>
          <w:p w:rsidR="00882414" w:rsidRDefault="00882414">
            <w:pPr>
              <w:pStyle w:val="Heading3"/>
              <w:spacing w:line="240" w:lineRule="auto"/>
              <w:jc w:val="left"/>
              <w:rPr>
                <w:rFonts w:ascii="GHEA Grapalat" w:eastAsia="GHEA Grapalat" w:hAnsi="GHEA Grapalat" w:cs="GHEA Grapalat"/>
                <w:b/>
                <w:bCs/>
              </w:rPr>
            </w:pPr>
          </w:p>
        </w:tc>
        <w:tc>
          <w:tcPr>
            <w:tcW w:w="2003" w:type="dxa"/>
          </w:tcPr>
          <w:p w:rsidR="00882414" w:rsidRDefault="00882414">
            <w:pPr>
              <w:pStyle w:val="Heading3"/>
              <w:spacing w:line="240" w:lineRule="auto"/>
              <w:jc w:val="left"/>
              <w:rPr>
                <w:rFonts w:ascii="GHEA Grapalat" w:eastAsia="GHEA Grapalat" w:hAnsi="GHEA Grapalat" w:cs="GHEA Grapalat"/>
                <w:b/>
                <w:bCs/>
              </w:rPr>
            </w:pPr>
          </w:p>
        </w:tc>
        <w:tc>
          <w:tcPr>
            <w:tcW w:w="1757" w:type="dxa"/>
          </w:tcPr>
          <w:p w:rsidR="00882414" w:rsidRDefault="00882414">
            <w:pPr>
              <w:pStyle w:val="Heading3"/>
              <w:spacing w:line="240" w:lineRule="auto"/>
              <w:jc w:val="left"/>
              <w:rPr>
                <w:rFonts w:ascii="GHEA Grapalat" w:eastAsia="GHEA Grapalat" w:hAnsi="GHEA Grapalat" w:cs="GHEA Grapalat"/>
                <w:b/>
                <w:bCs/>
              </w:rPr>
            </w:pPr>
          </w:p>
        </w:tc>
        <w:tc>
          <w:tcPr>
            <w:tcW w:w="1530" w:type="dxa"/>
          </w:tcPr>
          <w:p w:rsidR="00882414" w:rsidRDefault="00882414">
            <w:pPr>
              <w:pStyle w:val="Heading3"/>
              <w:spacing w:line="240" w:lineRule="auto"/>
              <w:jc w:val="left"/>
              <w:rPr>
                <w:rFonts w:ascii="GHEA Grapalat" w:eastAsia="GHEA Grapalat" w:hAnsi="GHEA Grapalat" w:cs="GHEA Grapalat"/>
                <w:b/>
                <w:bCs/>
              </w:rPr>
            </w:pPr>
          </w:p>
        </w:tc>
        <w:tc>
          <w:tcPr>
            <w:tcW w:w="1800" w:type="dxa"/>
          </w:tcPr>
          <w:p w:rsidR="00882414" w:rsidRDefault="00882414">
            <w:pPr>
              <w:pStyle w:val="Heading3"/>
              <w:spacing w:line="240" w:lineRule="auto"/>
              <w:jc w:val="left"/>
              <w:rPr>
                <w:rFonts w:ascii="GHEA Grapalat" w:eastAsia="GHEA Grapalat" w:hAnsi="GHEA Grapalat" w:cs="GHEA Grapalat"/>
                <w:b/>
                <w:bCs/>
              </w:rPr>
            </w:pPr>
          </w:p>
        </w:tc>
      </w:tr>
      <w:tr w:rsidR="00882414">
        <w:tc>
          <w:tcPr>
            <w:tcW w:w="1368" w:type="dxa"/>
          </w:tcPr>
          <w:p w:rsidR="00882414" w:rsidRDefault="00882414">
            <w:pPr>
              <w:pStyle w:val="Heading3"/>
              <w:spacing w:line="240" w:lineRule="auto"/>
              <w:jc w:val="left"/>
              <w:rPr>
                <w:rFonts w:ascii="GHEA Grapalat" w:eastAsia="GHEA Grapalat" w:hAnsi="GHEA Grapalat" w:cs="GHEA Grapalat"/>
                <w:b/>
                <w:bCs/>
              </w:rPr>
            </w:pPr>
          </w:p>
        </w:tc>
        <w:tc>
          <w:tcPr>
            <w:tcW w:w="1460" w:type="dxa"/>
          </w:tcPr>
          <w:p w:rsidR="00882414" w:rsidRDefault="00882414">
            <w:pPr>
              <w:pStyle w:val="Heading3"/>
              <w:spacing w:line="240" w:lineRule="auto"/>
              <w:jc w:val="left"/>
              <w:rPr>
                <w:rFonts w:ascii="GHEA Grapalat" w:eastAsia="GHEA Grapalat" w:hAnsi="GHEA Grapalat" w:cs="GHEA Grapalat"/>
                <w:b/>
                <w:bCs/>
              </w:rPr>
            </w:pPr>
          </w:p>
        </w:tc>
        <w:tc>
          <w:tcPr>
            <w:tcW w:w="2003" w:type="dxa"/>
          </w:tcPr>
          <w:p w:rsidR="00882414" w:rsidRDefault="00882414">
            <w:pPr>
              <w:pStyle w:val="Heading3"/>
              <w:spacing w:line="240" w:lineRule="auto"/>
              <w:jc w:val="left"/>
              <w:rPr>
                <w:rFonts w:ascii="GHEA Grapalat" w:eastAsia="GHEA Grapalat" w:hAnsi="GHEA Grapalat" w:cs="GHEA Grapalat"/>
                <w:b/>
                <w:bCs/>
              </w:rPr>
            </w:pPr>
          </w:p>
        </w:tc>
        <w:tc>
          <w:tcPr>
            <w:tcW w:w="1757" w:type="dxa"/>
          </w:tcPr>
          <w:p w:rsidR="00882414" w:rsidRDefault="00882414">
            <w:pPr>
              <w:pStyle w:val="Heading3"/>
              <w:spacing w:line="240" w:lineRule="auto"/>
              <w:jc w:val="left"/>
              <w:rPr>
                <w:rFonts w:ascii="GHEA Grapalat" w:eastAsia="GHEA Grapalat" w:hAnsi="GHEA Grapalat" w:cs="GHEA Grapalat"/>
                <w:b/>
                <w:bCs/>
              </w:rPr>
            </w:pPr>
          </w:p>
        </w:tc>
        <w:tc>
          <w:tcPr>
            <w:tcW w:w="1530" w:type="dxa"/>
          </w:tcPr>
          <w:p w:rsidR="00882414" w:rsidRDefault="00882414">
            <w:pPr>
              <w:pStyle w:val="Heading3"/>
              <w:spacing w:line="240" w:lineRule="auto"/>
              <w:jc w:val="left"/>
              <w:rPr>
                <w:rFonts w:ascii="GHEA Grapalat" w:eastAsia="GHEA Grapalat" w:hAnsi="GHEA Grapalat" w:cs="GHEA Grapalat"/>
                <w:b/>
                <w:bCs/>
              </w:rPr>
            </w:pPr>
          </w:p>
        </w:tc>
        <w:tc>
          <w:tcPr>
            <w:tcW w:w="1800" w:type="dxa"/>
          </w:tcPr>
          <w:p w:rsidR="00882414" w:rsidRDefault="00882414">
            <w:pPr>
              <w:pStyle w:val="Heading3"/>
              <w:spacing w:line="240" w:lineRule="auto"/>
              <w:jc w:val="left"/>
              <w:rPr>
                <w:rFonts w:ascii="GHEA Grapalat" w:eastAsia="GHEA Grapalat" w:hAnsi="GHEA Grapalat" w:cs="GHEA Grapalat"/>
                <w:b/>
                <w:bCs/>
              </w:rPr>
            </w:pPr>
          </w:p>
        </w:tc>
      </w:tr>
      <w:tr w:rsidR="00882414">
        <w:tc>
          <w:tcPr>
            <w:tcW w:w="1368" w:type="dxa"/>
          </w:tcPr>
          <w:p w:rsidR="00882414" w:rsidRDefault="00882414">
            <w:pPr>
              <w:pStyle w:val="Heading3"/>
              <w:spacing w:line="240" w:lineRule="auto"/>
              <w:jc w:val="left"/>
              <w:rPr>
                <w:rFonts w:ascii="GHEA Grapalat" w:eastAsia="GHEA Grapalat" w:hAnsi="GHEA Grapalat" w:cs="GHEA Grapalat"/>
                <w:b/>
                <w:bCs/>
              </w:rPr>
            </w:pPr>
          </w:p>
        </w:tc>
        <w:tc>
          <w:tcPr>
            <w:tcW w:w="1460" w:type="dxa"/>
          </w:tcPr>
          <w:p w:rsidR="00882414" w:rsidRDefault="00882414">
            <w:pPr>
              <w:pStyle w:val="Heading3"/>
              <w:spacing w:line="240" w:lineRule="auto"/>
              <w:jc w:val="left"/>
              <w:rPr>
                <w:rFonts w:ascii="GHEA Grapalat" w:eastAsia="GHEA Grapalat" w:hAnsi="GHEA Grapalat" w:cs="GHEA Grapalat"/>
                <w:b/>
                <w:bCs/>
              </w:rPr>
            </w:pPr>
          </w:p>
        </w:tc>
        <w:tc>
          <w:tcPr>
            <w:tcW w:w="2003" w:type="dxa"/>
          </w:tcPr>
          <w:p w:rsidR="00882414" w:rsidRDefault="00882414">
            <w:pPr>
              <w:pStyle w:val="Heading3"/>
              <w:spacing w:line="240" w:lineRule="auto"/>
              <w:jc w:val="left"/>
              <w:rPr>
                <w:rFonts w:ascii="GHEA Grapalat" w:eastAsia="GHEA Grapalat" w:hAnsi="GHEA Grapalat" w:cs="GHEA Grapalat"/>
                <w:b/>
                <w:bCs/>
              </w:rPr>
            </w:pPr>
          </w:p>
        </w:tc>
        <w:tc>
          <w:tcPr>
            <w:tcW w:w="1757" w:type="dxa"/>
          </w:tcPr>
          <w:p w:rsidR="00882414" w:rsidRDefault="00882414">
            <w:pPr>
              <w:pStyle w:val="Heading3"/>
              <w:spacing w:line="240" w:lineRule="auto"/>
              <w:jc w:val="left"/>
              <w:rPr>
                <w:rFonts w:ascii="GHEA Grapalat" w:eastAsia="GHEA Grapalat" w:hAnsi="GHEA Grapalat" w:cs="GHEA Grapalat"/>
                <w:b/>
                <w:bCs/>
              </w:rPr>
            </w:pPr>
          </w:p>
        </w:tc>
        <w:tc>
          <w:tcPr>
            <w:tcW w:w="1530" w:type="dxa"/>
          </w:tcPr>
          <w:p w:rsidR="00882414" w:rsidRDefault="00882414">
            <w:pPr>
              <w:pStyle w:val="Heading3"/>
              <w:spacing w:line="240" w:lineRule="auto"/>
              <w:jc w:val="left"/>
              <w:rPr>
                <w:rFonts w:ascii="GHEA Grapalat" w:eastAsia="GHEA Grapalat" w:hAnsi="GHEA Grapalat" w:cs="GHEA Grapalat"/>
                <w:b/>
                <w:bCs/>
              </w:rPr>
            </w:pPr>
          </w:p>
        </w:tc>
        <w:tc>
          <w:tcPr>
            <w:tcW w:w="1800" w:type="dxa"/>
          </w:tcPr>
          <w:p w:rsidR="00882414" w:rsidRDefault="00882414">
            <w:pPr>
              <w:pStyle w:val="Heading3"/>
              <w:spacing w:line="240" w:lineRule="auto"/>
              <w:jc w:val="left"/>
              <w:rPr>
                <w:rFonts w:ascii="GHEA Grapalat" w:eastAsia="GHEA Grapalat" w:hAnsi="GHEA Grapalat" w:cs="GHEA Grapalat"/>
                <w:b/>
                <w:bCs/>
              </w:rPr>
            </w:pPr>
          </w:p>
        </w:tc>
      </w:tr>
    </w:tbl>
    <w:p w:rsidR="00882414" w:rsidRDefault="00882414">
      <w:pPr>
        <w:pStyle w:val="Heading3"/>
        <w:spacing w:line="240" w:lineRule="auto"/>
        <w:ind w:firstLine="567"/>
        <w:jc w:val="left"/>
        <w:rPr>
          <w:rFonts w:ascii="GHEA Grapalat" w:eastAsia="GHEA Grapalat" w:hAnsi="GHEA Grapalat" w:cs="GHEA Grapalat"/>
          <w:b/>
          <w:bCs/>
        </w:rPr>
      </w:pPr>
    </w:p>
    <w:p w:rsidR="00882414" w:rsidRDefault="00882414">
      <w:pPr>
        <w:pStyle w:val="Heading3"/>
        <w:spacing w:line="240" w:lineRule="auto"/>
        <w:ind w:firstLine="567"/>
        <w:jc w:val="left"/>
        <w:rPr>
          <w:rFonts w:ascii="GHEA Grapalat" w:eastAsia="GHEA Grapalat" w:hAnsi="GHEA Grapalat" w:cs="GHEA Grapalat"/>
          <w:b/>
          <w:bCs/>
        </w:rPr>
      </w:pPr>
    </w:p>
    <w:p w:rsidR="00882414" w:rsidRDefault="00882414">
      <w:pPr>
        <w:pStyle w:val="Heading3"/>
        <w:spacing w:line="240" w:lineRule="auto"/>
        <w:ind w:firstLine="567"/>
        <w:jc w:val="left"/>
        <w:rPr>
          <w:rFonts w:ascii="GHEA Grapalat" w:eastAsia="GHEA Grapalat" w:hAnsi="GHEA Grapalat" w:cs="GHEA Grapalat"/>
          <w:b/>
          <w:bCs/>
        </w:rPr>
      </w:pPr>
    </w:p>
    <w:p w:rsidR="00882414" w:rsidRDefault="00882414">
      <w:pPr>
        <w:pStyle w:val="Heading3"/>
        <w:spacing w:line="240" w:lineRule="auto"/>
        <w:ind w:firstLine="567"/>
        <w:jc w:val="left"/>
        <w:rPr>
          <w:rFonts w:ascii="GHEA Grapalat" w:eastAsia="GHEA Grapalat" w:hAnsi="GHEA Grapalat" w:cs="GHEA Grapalat"/>
          <w:b/>
          <w:bCs/>
        </w:rPr>
      </w:pPr>
    </w:p>
    <w:p w:rsidR="00882414" w:rsidRDefault="00882414">
      <w:pPr>
        <w:rPr>
          <w:rFonts w:ascii="GHEA Grapalat" w:eastAsia="GHEA Grapalat" w:hAnsi="GHEA Grapalat" w:cs="GHEA Grapalat"/>
          <w:sz w:val="20"/>
          <w:szCs w:val="20"/>
        </w:rPr>
      </w:pPr>
    </w:p>
    <w:p w:rsidR="00882414" w:rsidRDefault="003B5BFB">
      <w:pPr>
        <w:jc w:val="both"/>
        <w:rPr>
          <w:rFonts w:ascii="GHEA Grapalat" w:eastAsia="GHEA Grapalat" w:hAnsi="GHEA Grapalat" w:cs="GHEA Grapalat"/>
          <w:sz w:val="20"/>
          <w:szCs w:val="20"/>
          <w:u w:val="single"/>
        </w:rPr>
      </w:pP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p>
    <w:p w:rsidR="00882414" w:rsidRDefault="003B5BFB">
      <w:pPr>
        <w:jc w:val="both"/>
        <w:rPr>
          <w:rFonts w:ascii="GHEA Grapalat" w:eastAsia="GHEA Grapalat" w:hAnsi="GHEA Grapalat" w:cs="GHEA Grapalat"/>
          <w:sz w:val="20"/>
          <w:szCs w:val="20"/>
          <w:u w:val="single"/>
        </w:rPr>
      </w:pPr>
      <w:r>
        <w:rPr>
          <w:rFonts w:ascii="GHEA Grapalat" w:eastAsia="GHEA Grapalat" w:hAnsi="GHEA Grapalat" w:cs="GHEA Grapalat"/>
          <w:sz w:val="20"/>
          <w:szCs w:val="20"/>
          <w:vertAlign w:val="superscript"/>
        </w:rPr>
        <w:t>имя участника (должность руководителя, имя, фамилия)</w:t>
      </w:r>
      <w:r>
        <w:rPr>
          <w:rFonts w:ascii="GHEA Grapalat" w:eastAsia="GHEA Grapalat" w:hAnsi="GHEA Grapalat" w:cs="GHEA Grapalat"/>
          <w:sz w:val="20"/>
          <w:szCs w:val="20"/>
          <w:vertAlign w:val="superscript"/>
        </w:rPr>
        <w:tab/>
      </w:r>
      <w:r>
        <w:rPr>
          <w:rFonts w:ascii="GHEA Grapalat" w:eastAsia="GHEA Grapalat" w:hAnsi="GHEA Grapalat" w:cs="GHEA Grapalat"/>
          <w:sz w:val="20"/>
          <w:szCs w:val="20"/>
          <w:vertAlign w:val="superscript"/>
        </w:rPr>
        <w:tab/>
      </w:r>
      <w:r>
        <w:rPr>
          <w:rFonts w:ascii="GHEA Grapalat" w:eastAsia="GHEA Grapalat" w:hAnsi="GHEA Grapalat" w:cs="GHEA Grapalat"/>
          <w:vertAlign w:val="superscript"/>
        </w:rPr>
        <w:t xml:space="preserve">                                              </w:t>
      </w:r>
      <w:r>
        <w:rPr>
          <w:rFonts w:ascii="GHEA Grapalat" w:eastAsia="GHEA Grapalat" w:hAnsi="GHEA Grapalat" w:cs="GHEA Grapalat"/>
          <w:sz w:val="20"/>
          <w:szCs w:val="20"/>
          <w:vertAlign w:val="superscript"/>
        </w:rPr>
        <w:t>подпись</w:t>
      </w:r>
      <w:r>
        <w:rPr>
          <w:rFonts w:ascii="GHEA Grapalat" w:eastAsia="GHEA Grapalat" w:hAnsi="GHEA Grapalat" w:cs="GHEA Grapalat"/>
          <w:sz w:val="20"/>
          <w:szCs w:val="20"/>
        </w:rPr>
        <w:t xml:space="preserve"> </w:t>
      </w:r>
    </w:p>
    <w:p w:rsidR="00882414" w:rsidRDefault="00882414">
      <w:pPr>
        <w:jc w:val="right"/>
        <w:rPr>
          <w:rFonts w:ascii="GHEA Grapalat" w:eastAsia="GHEA Grapalat" w:hAnsi="GHEA Grapalat" w:cs="GHEA Grapalat"/>
          <w:sz w:val="20"/>
          <w:szCs w:val="20"/>
        </w:rPr>
      </w:pPr>
    </w:p>
    <w:p w:rsidR="00882414" w:rsidRDefault="00882414">
      <w:pPr>
        <w:jc w:val="right"/>
        <w:rPr>
          <w:rFonts w:ascii="GHEA Grapalat" w:eastAsia="GHEA Grapalat" w:hAnsi="GHEA Grapalat" w:cs="GHEA Grapalat"/>
          <w:sz w:val="20"/>
          <w:szCs w:val="20"/>
        </w:rPr>
      </w:pPr>
    </w:p>
    <w:p w:rsidR="00882414" w:rsidRDefault="003B5BFB">
      <w:pPr>
        <w:jc w:val="right"/>
        <w:rPr>
          <w:rFonts w:ascii="GHEA Grapalat" w:eastAsia="GHEA Grapalat" w:hAnsi="GHEA Grapalat" w:cs="GHEA Grapalat"/>
          <w:sz w:val="20"/>
          <w:szCs w:val="20"/>
        </w:rPr>
      </w:pPr>
      <w:r>
        <w:rPr>
          <w:rFonts w:ascii="GHEA Grapalat" w:eastAsia="GHEA Grapalat" w:hAnsi="GHEA Grapalat" w:cs="GHEA Grapalat"/>
          <w:sz w:val="20"/>
          <w:szCs w:val="20"/>
        </w:rPr>
        <w:t>К. Т.</w:t>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p>
    <w:p w:rsidR="00882414" w:rsidRDefault="00882414">
      <w:pPr>
        <w:jc w:val="right"/>
        <w:rPr>
          <w:rFonts w:ascii="GHEA Grapalat" w:eastAsia="GHEA Grapalat" w:hAnsi="GHEA Grapalat" w:cs="GHEA Grapalat"/>
          <w:sz w:val="20"/>
          <w:szCs w:val="20"/>
        </w:rPr>
      </w:pPr>
    </w:p>
    <w:p w:rsidR="00882414" w:rsidRDefault="00882414">
      <w:pPr>
        <w:jc w:val="right"/>
        <w:rPr>
          <w:rFonts w:ascii="GHEA Grapalat" w:eastAsia="GHEA Grapalat" w:hAnsi="GHEA Grapalat" w:cs="GHEA Grapalat"/>
          <w:sz w:val="20"/>
          <w:szCs w:val="20"/>
        </w:rPr>
      </w:pPr>
    </w:p>
    <w:p w:rsidR="00882414" w:rsidRDefault="003B5BFB">
      <w:pPr>
        <w:pBdr>
          <w:top w:val="nil"/>
          <w:left w:val="nil"/>
          <w:bottom w:val="nil"/>
          <w:right w:val="nil"/>
          <w:between w:val="nil"/>
        </w:pBdr>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*заполняется секретарем комитета перед публикацией приглашения в бюллетене.</w:t>
      </w:r>
    </w:p>
    <w:p w:rsidR="00882414" w:rsidRDefault="00882414">
      <w:pPr>
        <w:pBdr>
          <w:top w:val="nil"/>
          <w:left w:val="nil"/>
          <w:bottom w:val="nil"/>
          <w:right w:val="nil"/>
          <w:between w:val="nil"/>
        </w:pBdr>
        <w:jc w:val="right"/>
        <w:rPr>
          <w:rFonts w:ascii="GHEA Grapalat" w:eastAsia="GHEA Grapalat" w:hAnsi="GHEA Grapalat" w:cs="GHEA Grapalat"/>
          <w:b/>
          <w:bCs/>
          <w:color w:val="000000"/>
          <w:sz w:val="20"/>
          <w:szCs w:val="20"/>
        </w:rPr>
      </w:pPr>
    </w:p>
    <w:p w:rsidR="00882414" w:rsidRDefault="00882414">
      <w:pPr>
        <w:pBdr>
          <w:top w:val="nil"/>
          <w:left w:val="nil"/>
          <w:bottom w:val="nil"/>
          <w:right w:val="nil"/>
          <w:between w:val="nil"/>
        </w:pBdr>
        <w:jc w:val="right"/>
        <w:rPr>
          <w:rFonts w:ascii="GHEA Grapalat" w:eastAsia="GHEA Grapalat" w:hAnsi="GHEA Grapalat" w:cs="GHEA Grapalat"/>
          <w:b/>
          <w:bCs/>
          <w:color w:val="000000"/>
          <w:sz w:val="20"/>
          <w:szCs w:val="20"/>
        </w:rPr>
      </w:pPr>
    </w:p>
    <w:p w:rsidR="00882414" w:rsidRDefault="00882414">
      <w:pPr>
        <w:pBdr>
          <w:top w:val="nil"/>
          <w:left w:val="nil"/>
          <w:bottom w:val="nil"/>
          <w:right w:val="nil"/>
          <w:between w:val="nil"/>
        </w:pBdr>
        <w:jc w:val="right"/>
        <w:rPr>
          <w:rFonts w:ascii="GHEA Grapalat" w:eastAsia="GHEA Grapalat" w:hAnsi="GHEA Grapalat" w:cs="GHEA Grapalat"/>
          <w:b/>
          <w:bCs/>
          <w:color w:val="000000"/>
          <w:sz w:val="20"/>
          <w:szCs w:val="20"/>
        </w:rPr>
      </w:pPr>
    </w:p>
    <w:p w:rsidR="00882414" w:rsidRDefault="00882414">
      <w:pPr>
        <w:pBdr>
          <w:top w:val="nil"/>
          <w:left w:val="nil"/>
          <w:bottom w:val="nil"/>
          <w:right w:val="nil"/>
          <w:between w:val="nil"/>
        </w:pBdr>
        <w:jc w:val="right"/>
        <w:rPr>
          <w:rFonts w:ascii="GHEA Grapalat" w:eastAsia="GHEA Grapalat" w:hAnsi="GHEA Grapalat" w:cs="GHEA Grapalat"/>
          <w:b/>
          <w:bCs/>
          <w:color w:val="000000"/>
          <w:sz w:val="20"/>
          <w:szCs w:val="20"/>
        </w:rPr>
      </w:pPr>
    </w:p>
    <w:p w:rsidR="00882414" w:rsidRDefault="00882414">
      <w:pPr>
        <w:pBdr>
          <w:top w:val="nil"/>
          <w:left w:val="nil"/>
          <w:bottom w:val="nil"/>
          <w:right w:val="nil"/>
          <w:between w:val="nil"/>
        </w:pBdr>
        <w:jc w:val="right"/>
        <w:rPr>
          <w:rFonts w:ascii="GHEA Grapalat" w:eastAsia="GHEA Grapalat" w:hAnsi="GHEA Grapalat" w:cs="GHEA Grapalat"/>
          <w:b/>
          <w:bCs/>
          <w:color w:val="000000"/>
          <w:sz w:val="20"/>
          <w:szCs w:val="20"/>
        </w:rPr>
      </w:pPr>
    </w:p>
    <w:p w:rsidR="00882414" w:rsidRDefault="00882414">
      <w:pPr>
        <w:pBdr>
          <w:top w:val="nil"/>
          <w:left w:val="nil"/>
          <w:bottom w:val="nil"/>
          <w:right w:val="nil"/>
          <w:between w:val="nil"/>
        </w:pBdr>
        <w:jc w:val="right"/>
        <w:rPr>
          <w:rFonts w:ascii="GHEA Grapalat" w:eastAsia="GHEA Grapalat" w:hAnsi="GHEA Grapalat" w:cs="GHEA Grapalat"/>
          <w:b/>
          <w:bCs/>
          <w:color w:val="000000"/>
          <w:sz w:val="20"/>
          <w:szCs w:val="20"/>
        </w:rPr>
      </w:pPr>
    </w:p>
    <w:p w:rsidR="00882414" w:rsidRDefault="00882414">
      <w:pPr>
        <w:pBdr>
          <w:top w:val="nil"/>
          <w:left w:val="nil"/>
          <w:bottom w:val="nil"/>
          <w:right w:val="nil"/>
          <w:between w:val="nil"/>
        </w:pBdr>
        <w:jc w:val="right"/>
        <w:rPr>
          <w:rFonts w:ascii="GHEA Grapalat" w:eastAsia="GHEA Grapalat" w:hAnsi="GHEA Grapalat" w:cs="GHEA Grapalat"/>
          <w:b/>
          <w:bCs/>
          <w:color w:val="000000"/>
          <w:sz w:val="20"/>
          <w:szCs w:val="20"/>
        </w:rPr>
      </w:pPr>
    </w:p>
    <w:p w:rsidR="00882414" w:rsidRDefault="00882414">
      <w:pPr>
        <w:pBdr>
          <w:top w:val="nil"/>
          <w:left w:val="nil"/>
          <w:bottom w:val="nil"/>
          <w:right w:val="nil"/>
          <w:between w:val="nil"/>
        </w:pBdr>
        <w:jc w:val="right"/>
        <w:rPr>
          <w:rFonts w:ascii="GHEA Grapalat" w:eastAsia="GHEA Grapalat" w:hAnsi="GHEA Grapalat" w:cs="GHEA Grapalat"/>
          <w:b/>
          <w:bCs/>
          <w:color w:val="000000"/>
          <w:sz w:val="20"/>
          <w:szCs w:val="20"/>
        </w:rPr>
      </w:pPr>
    </w:p>
    <w:p w:rsidR="00882414" w:rsidRDefault="00882414">
      <w:pPr>
        <w:pBdr>
          <w:top w:val="nil"/>
          <w:left w:val="nil"/>
          <w:bottom w:val="nil"/>
          <w:right w:val="nil"/>
          <w:between w:val="nil"/>
        </w:pBdr>
        <w:jc w:val="right"/>
        <w:rPr>
          <w:rFonts w:ascii="GHEA Grapalat" w:eastAsia="GHEA Grapalat" w:hAnsi="GHEA Grapalat" w:cs="GHEA Grapalat"/>
          <w:b/>
          <w:bCs/>
          <w:color w:val="000000"/>
          <w:sz w:val="20"/>
          <w:szCs w:val="20"/>
        </w:rPr>
      </w:pPr>
    </w:p>
    <w:p w:rsidR="00882414" w:rsidRDefault="00882414">
      <w:pPr>
        <w:pBdr>
          <w:top w:val="nil"/>
          <w:left w:val="nil"/>
          <w:bottom w:val="nil"/>
          <w:right w:val="nil"/>
          <w:between w:val="nil"/>
        </w:pBdr>
        <w:jc w:val="right"/>
        <w:rPr>
          <w:rFonts w:ascii="GHEA Grapalat" w:eastAsia="GHEA Grapalat" w:hAnsi="GHEA Grapalat" w:cs="GHEA Grapalat"/>
          <w:b/>
          <w:bCs/>
          <w:color w:val="000000"/>
          <w:sz w:val="20"/>
          <w:szCs w:val="20"/>
        </w:rPr>
      </w:pPr>
    </w:p>
    <w:p w:rsidR="00882414" w:rsidRDefault="00882414">
      <w:pPr>
        <w:pBdr>
          <w:top w:val="nil"/>
          <w:left w:val="nil"/>
          <w:bottom w:val="nil"/>
          <w:right w:val="nil"/>
          <w:between w:val="nil"/>
        </w:pBdr>
        <w:jc w:val="right"/>
        <w:rPr>
          <w:rFonts w:ascii="GHEA Grapalat" w:eastAsia="GHEA Grapalat" w:hAnsi="GHEA Grapalat" w:cs="GHEA Grapalat"/>
          <w:b/>
          <w:bCs/>
          <w:color w:val="000000"/>
          <w:sz w:val="20"/>
          <w:szCs w:val="20"/>
        </w:rPr>
      </w:pPr>
    </w:p>
    <w:p w:rsidR="00882414" w:rsidRDefault="00882414">
      <w:pPr>
        <w:pBdr>
          <w:top w:val="nil"/>
          <w:left w:val="nil"/>
          <w:bottom w:val="nil"/>
          <w:right w:val="nil"/>
          <w:between w:val="nil"/>
        </w:pBdr>
        <w:jc w:val="right"/>
        <w:rPr>
          <w:rFonts w:ascii="GHEA Grapalat" w:eastAsia="GHEA Grapalat" w:hAnsi="GHEA Grapalat" w:cs="GHEA Grapalat"/>
          <w:b/>
          <w:bCs/>
          <w:color w:val="000000"/>
          <w:sz w:val="20"/>
          <w:szCs w:val="20"/>
        </w:rPr>
      </w:pPr>
    </w:p>
    <w:p w:rsidR="00882414" w:rsidRDefault="00882414">
      <w:pPr>
        <w:pBdr>
          <w:top w:val="nil"/>
          <w:left w:val="nil"/>
          <w:bottom w:val="nil"/>
          <w:right w:val="nil"/>
          <w:between w:val="nil"/>
        </w:pBdr>
        <w:jc w:val="right"/>
        <w:rPr>
          <w:rFonts w:ascii="GHEA Grapalat" w:eastAsia="GHEA Grapalat" w:hAnsi="GHEA Grapalat" w:cs="GHEA Grapalat"/>
          <w:b/>
          <w:bCs/>
          <w:color w:val="000000"/>
          <w:sz w:val="20"/>
          <w:szCs w:val="20"/>
        </w:rPr>
      </w:pPr>
    </w:p>
    <w:p w:rsidR="00882414" w:rsidRDefault="00882414">
      <w:pPr>
        <w:pBdr>
          <w:top w:val="nil"/>
          <w:left w:val="nil"/>
          <w:bottom w:val="nil"/>
          <w:right w:val="nil"/>
          <w:between w:val="nil"/>
        </w:pBdr>
        <w:jc w:val="right"/>
        <w:rPr>
          <w:rFonts w:ascii="GHEA Grapalat" w:eastAsia="GHEA Grapalat" w:hAnsi="GHEA Grapalat" w:cs="GHEA Grapalat"/>
          <w:b/>
          <w:bCs/>
          <w:color w:val="000000"/>
          <w:sz w:val="20"/>
          <w:szCs w:val="20"/>
        </w:rPr>
      </w:pPr>
    </w:p>
    <w:p w:rsidR="00882414" w:rsidRDefault="00882414">
      <w:pPr>
        <w:pBdr>
          <w:top w:val="nil"/>
          <w:left w:val="nil"/>
          <w:bottom w:val="nil"/>
          <w:right w:val="nil"/>
          <w:between w:val="nil"/>
        </w:pBdr>
        <w:jc w:val="right"/>
        <w:rPr>
          <w:rFonts w:ascii="GHEA Grapalat" w:eastAsia="GHEA Grapalat" w:hAnsi="GHEA Grapalat" w:cs="GHEA Grapalat"/>
          <w:b/>
          <w:bCs/>
          <w:color w:val="000000"/>
          <w:sz w:val="20"/>
          <w:szCs w:val="20"/>
        </w:rPr>
      </w:pPr>
    </w:p>
    <w:p w:rsidR="00882414" w:rsidRDefault="00882414">
      <w:pPr>
        <w:pBdr>
          <w:top w:val="nil"/>
          <w:left w:val="nil"/>
          <w:bottom w:val="nil"/>
          <w:right w:val="nil"/>
          <w:between w:val="nil"/>
        </w:pBdr>
        <w:jc w:val="both"/>
        <w:rPr>
          <w:rFonts w:ascii="GHEA Grapalat" w:eastAsia="GHEA Grapalat" w:hAnsi="GHEA Grapalat" w:cs="GHEA Grapalat"/>
          <w:b/>
          <w:bCs/>
          <w:color w:val="000000"/>
          <w:sz w:val="20"/>
          <w:szCs w:val="20"/>
        </w:rPr>
      </w:pPr>
    </w:p>
    <w:p w:rsidR="00882414" w:rsidRDefault="00882414">
      <w:pPr>
        <w:pBdr>
          <w:top w:val="nil"/>
          <w:left w:val="nil"/>
          <w:bottom w:val="nil"/>
          <w:right w:val="nil"/>
          <w:between w:val="nil"/>
        </w:pBdr>
        <w:jc w:val="right"/>
        <w:rPr>
          <w:rFonts w:ascii="GHEA Grapalat" w:eastAsia="GHEA Grapalat" w:hAnsi="GHEA Grapalat" w:cs="GHEA Grapalat"/>
          <w:b/>
          <w:bCs/>
          <w:color w:val="000000"/>
          <w:sz w:val="20"/>
          <w:szCs w:val="20"/>
        </w:rPr>
      </w:pPr>
    </w:p>
    <w:p w:rsidR="00882414" w:rsidRDefault="00882414">
      <w:pPr>
        <w:pBdr>
          <w:top w:val="nil"/>
          <w:left w:val="nil"/>
          <w:bottom w:val="nil"/>
          <w:right w:val="nil"/>
          <w:between w:val="nil"/>
        </w:pBdr>
        <w:rPr>
          <w:rFonts w:ascii="GHEA Grapalat" w:eastAsia="GHEA Grapalat" w:hAnsi="GHEA Grapalat" w:cs="GHEA Grapalat"/>
          <w:i/>
          <w:iCs/>
          <w:color w:val="000000"/>
          <w:sz w:val="16"/>
          <w:szCs w:val="16"/>
        </w:rPr>
      </w:pPr>
    </w:p>
    <w:p w:rsidR="00882414" w:rsidRDefault="00882414">
      <w:pPr>
        <w:pBdr>
          <w:top w:val="nil"/>
          <w:left w:val="nil"/>
          <w:bottom w:val="nil"/>
          <w:right w:val="nil"/>
          <w:between w:val="nil"/>
        </w:pBdr>
        <w:rPr>
          <w:rFonts w:ascii="GHEA Grapalat" w:eastAsia="GHEA Grapalat" w:hAnsi="GHEA Grapalat" w:cs="GHEA Grapalat"/>
          <w:i/>
          <w:iCs/>
          <w:color w:val="000000"/>
          <w:sz w:val="16"/>
          <w:szCs w:val="16"/>
        </w:rPr>
      </w:pPr>
    </w:p>
    <w:p w:rsidR="00882414" w:rsidRDefault="00882414">
      <w:pPr>
        <w:pBdr>
          <w:top w:val="nil"/>
          <w:left w:val="nil"/>
          <w:bottom w:val="nil"/>
          <w:right w:val="nil"/>
          <w:between w:val="nil"/>
        </w:pBdr>
        <w:rPr>
          <w:rFonts w:ascii="GHEA Grapalat" w:eastAsia="GHEA Grapalat" w:hAnsi="GHEA Grapalat" w:cs="GHEA Grapalat"/>
          <w:i/>
          <w:iCs/>
          <w:color w:val="000000"/>
          <w:sz w:val="16"/>
          <w:szCs w:val="16"/>
        </w:rPr>
      </w:pPr>
    </w:p>
    <w:p w:rsidR="00882414" w:rsidRDefault="00882414">
      <w:pPr>
        <w:pBdr>
          <w:top w:val="nil"/>
          <w:left w:val="nil"/>
          <w:bottom w:val="nil"/>
          <w:right w:val="nil"/>
          <w:between w:val="nil"/>
        </w:pBdr>
        <w:rPr>
          <w:rFonts w:ascii="GHEA Grapalat" w:eastAsia="GHEA Grapalat" w:hAnsi="GHEA Grapalat" w:cs="GHEA Grapalat"/>
          <w:i/>
          <w:iCs/>
          <w:color w:val="000000"/>
          <w:sz w:val="16"/>
          <w:szCs w:val="16"/>
        </w:rPr>
      </w:pPr>
    </w:p>
    <w:p w:rsidR="00882414" w:rsidRDefault="00882414">
      <w:pPr>
        <w:pBdr>
          <w:top w:val="nil"/>
          <w:left w:val="nil"/>
          <w:bottom w:val="nil"/>
          <w:right w:val="nil"/>
          <w:between w:val="nil"/>
        </w:pBdr>
        <w:rPr>
          <w:rFonts w:ascii="GHEA Grapalat" w:eastAsia="GHEA Grapalat" w:hAnsi="GHEA Grapalat" w:cs="GHEA Grapalat"/>
          <w:i/>
          <w:iCs/>
          <w:color w:val="000000"/>
          <w:sz w:val="16"/>
          <w:szCs w:val="16"/>
        </w:rPr>
      </w:pPr>
    </w:p>
    <w:p w:rsidR="00882414" w:rsidRDefault="00882414">
      <w:pPr>
        <w:pBdr>
          <w:top w:val="nil"/>
          <w:left w:val="nil"/>
          <w:bottom w:val="nil"/>
          <w:right w:val="nil"/>
          <w:between w:val="nil"/>
        </w:pBdr>
        <w:rPr>
          <w:rFonts w:ascii="GHEA Grapalat" w:eastAsia="GHEA Grapalat" w:hAnsi="GHEA Grapalat" w:cs="GHEA Grapalat"/>
          <w:i/>
          <w:iCs/>
          <w:sz w:val="16"/>
          <w:szCs w:val="16"/>
        </w:rPr>
      </w:pPr>
    </w:p>
    <w:p w:rsidR="00882414" w:rsidRDefault="00882414">
      <w:pPr>
        <w:pBdr>
          <w:top w:val="nil"/>
          <w:left w:val="nil"/>
          <w:bottom w:val="nil"/>
          <w:right w:val="nil"/>
          <w:between w:val="nil"/>
        </w:pBdr>
        <w:rPr>
          <w:rFonts w:ascii="GHEA Grapalat" w:eastAsia="GHEA Grapalat" w:hAnsi="GHEA Grapalat" w:cs="GHEA Grapalat"/>
          <w:i/>
          <w:iCs/>
          <w:sz w:val="16"/>
          <w:szCs w:val="16"/>
        </w:rPr>
      </w:pPr>
    </w:p>
    <w:p w:rsidR="00882414" w:rsidRDefault="00882414">
      <w:pPr>
        <w:pBdr>
          <w:top w:val="nil"/>
          <w:left w:val="nil"/>
          <w:bottom w:val="nil"/>
          <w:right w:val="nil"/>
          <w:between w:val="nil"/>
        </w:pBdr>
        <w:rPr>
          <w:rFonts w:ascii="GHEA Grapalat" w:eastAsia="GHEA Grapalat" w:hAnsi="GHEA Grapalat" w:cs="GHEA Grapalat"/>
          <w:i/>
          <w:iCs/>
          <w:sz w:val="16"/>
          <w:szCs w:val="16"/>
        </w:rPr>
      </w:pPr>
    </w:p>
    <w:p w:rsidR="00882414" w:rsidRDefault="00882414">
      <w:pPr>
        <w:pBdr>
          <w:top w:val="nil"/>
          <w:left w:val="nil"/>
          <w:bottom w:val="nil"/>
          <w:right w:val="nil"/>
          <w:between w:val="nil"/>
        </w:pBdr>
        <w:rPr>
          <w:rFonts w:ascii="GHEA Grapalat" w:eastAsia="GHEA Grapalat" w:hAnsi="GHEA Grapalat" w:cs="GHEA Grapalat"/>
          <w:i/>
          <w:iCs/>
          <w:sz w:val="16"/>
          <w:szCs w:val="16"/>
        </w:rPr>
      </w:pPr>
    </w:p>
    <w:p w:rsidR="00882414" w:rsidRDefault="00882414">
      <w:pPr>
        <w:pBdr>
          <w:top w:val="nil"/>
          <w:left w:val="nil"/>
          <w:bottom w:val="nil"/>
          <w:right w:val="nil"/>
          <w:between w:val="nil"/>
        </w:pBdr>
        <w:rPr>
          <w:rFonts w:ascii="GHEA Grapalat" w:eastAsia="GHEA Grapalat" w:hAnsi="GHEA Grapalat" w:cs="GHEA Grapalat"/>
          <w:i/>
          <w:iCs/>
          <w:sz w:val="16"/>
          <w:szCs w:val="16"/>
        </w:rPr>
      </w:pPr>
    </w:p>
    <w:p w:rsidR="00882414" w:rsidRDefault="00882414">
      <w:pPr>
        <w:pBdr>
          <w:top w:val="nil"/>
          <w:left w:val="nil"/>
          <w:bottom w:val="nil"/>
          <w:right w:val="nil"/>
          <w:between w:val="nil"/>
        </w:pBdr>
        <w:rPr>
          <w:rFonts w:ascii="GHEA Grapalat" w:eastAsia="GHEA Grapalat" w:hAnsi="GHEA Grapalat" w:cs="GHEA Grapalat"/>
          <w:i/>
          <w:iCs/>
          <w:sz w:val="16"/>
          <w:szCs w:val="16"/>
        </w:rPr>
      </w:pPr>
    </w:p>
    <w:p w:rsidR="00882414" w:rsidRDefault="00882414">
      <w:pPr>
        <w:pBdr>
          <w:top w:val="nil"/>
          <w:left w:val="nil"/>
          <w:bottom w:val="nil"/>
          <w:right w:val="nil"/>
          <w:between w:val="nil"/>
        </w:pBdr>
        <w:rPr>
          <w:rFonts w:ascii="GHEA Grapalat" w:eastAsia="GHEA Grapalat" w:hAnsi="GHEA Grapalat" w:cs="GHEA Grapalat"/>
          <w:i/>
          <w:iCs/>
          <w:sz w:val="16"/>
          <w:szCs w:val="16"/>
        </w:rPr>
      </w:pPr>
    </w:p>
    <w:p w:rsidR="00882414" w:rsidRDefault="00882414">
      <w:pPr>
        <w:pBdr>
          <w:top w:val="nil"/>
          <w:left w:val="nil"/>
          <w:bottom w:val="nil"/>
          <w:right w:val="nil"/>
          <w:between w:val="nil"/>
        </w:pBdr>
        <w:rPr>
          <w:rFonts w:ascii="GHEA Grapalat" w:eastAsia="GHEA Grapalat" w:hAnsi="GHEA Grapalat" w:cs="GHEA Grapalat"/>
          <w:i/>
          <w:iCs/>
          <w:sz w:val="16"/>
          <w:szCs w:val="16"/>
        </w:rPr>
      </w:pPr>
    </w:p>
    <w:p w:rsidR="00882414" w:rsidRDefault="00882414">
      <w:pPr>
        <w:pBdr>
          <w:top w:val="nil"/>
          <w:left w:val="nil"/>
          <w:bottom w:val="nil"/>
          <w:right w:val="nil"/>
          <w:between w:val="nil"/>
        </w:pBdr>
        <w:rPr>
          <w:rFonts w:ascii="GHEA Grapalat" w:eastAsia="GHEA Grapalat" w:hAnsi="GHEA Grapalat" w:cs="GHEA Grapalat"/>
          <w:i/>
          <w:iCs/>
          <w:color w:val="000000"/>
          <w:sz w:val="16"/>
          <w:szCs w:val="16"/>
        </w:rPr>
      </w:pPr>
    </w:p>
    <w:p w:rsidR="00882414" w:rsidRDefault="00882414">
      <w:pPr>
        <w:pBdr>
          <w:top w:val="nil"/>
          <w:left w:val="nil"/>
          <w:bottom w:val="nil"/>
          <w:right w:val="nil"/>
          <w:between w:val="nil"/>
        </w:pBdr>
        <w:rPr>
          <w:rFonts w:ascii="GHEA Grapalat" w:eastAsia="GHEA Grapalat" w:hAnsi="GHEA Grapalat" w:cs="GHEA Grapalat"/>
          <w:i/>
          <w:iCs/>
          <w:color w:val="000000"/>
          <w:sz w:val="16"/>
          <w:szCs w:val="16"/>
        </w:rPr>
      </w:pPr>
    </w:p>
    <w:p w:rsidR="00882414" w:rsidRDefault="00882414">
      <w:pPr>
        <w:pBdr>
          <w:top w:val="nil"/>
          <w:left w:val="nil"/>
          <w:bottom w:val="nil"/>
          <w:right w:val="nil"/>
          <w:between w:val="nil"/>
        </w:pBdr>
        <w:rPr>
          <w:rFonts w:ascii="GHEA Grapalat" w:eastAsia="GHEA Grapalat" w:hAnsi="GHEA Grapalat" w:cs="GHEA Grapalat"/>
          <w:i/>
          <w:iCs/>
          <w:color w:val="000000"/>
          <w:sz w:val="16"/>
          <w:szCs w:val="16"/>
        </w:rPr>
      </w:pPr>
    </w:p>
    <w:p w:rsidR="00882414" w:rsidRDefault="00882414">
      <w:pPr>
        <w:pBdr>
          <w:top w:val="nil"/>
          <w:left w:val="nil"/>
          <w:bottom w:val="nil"/>
          <w:right w:val="nil"/>
          <w:between w:val="nil"/>
        </w:pBdr>
        <w:rPr>
          <w:rFonts w:ascii="GHEA Grapalat" w:eastAsia="GHEA Grapalat" w:hAnsi="GHEA Grapalat" w:cs="GHEA Grapalat"/>
          <w:i/>
          <w:iCs/>
          <w:color w:val="000000"/>
          <w:sz w:val="16"/>
          <w:szCs w:val="16"/>
        </w:rPr>
      </w:pPr>
    </w:p>
    <w:p w:rsidR="00882414" w:rsidRDefault="00882414">
      <w:pPr>
        <w:pBdr>
          <w:top w:val="nil"/>
          <w:left w:val="nil"/>
          <w:bottom w:val="nil"/>
          <w:right w:val="nil"/>
          <w:between w:val="nil"/>
        </w:pBdr>
        <w:jc w:val="right"/>
        <w:rPr>
          <w:rFonts w:ascii="GHEA Grapalat" w:eastAsia="GHEA Grapalat" w:hAnsi="GHEA Grapalat" w:cs="GHEA Grapalat"/>
          <w:b/>
          <w:bCs/>
          <w:color w:val="000000"/>
          <w:sz w:val="20"/>
          <w:szCs w:val="20"/>
        </w:rPr>
      </w:pPr>
    </w:p>
    <w:p w:rsidR="00882414" w:rsidRDefault="00882414">
      <w:pPr>
        <w:pBdr>
          <w:top w:val="nil"/>
          <w:left w:val="nil"/>
          <w:bottom w:val="nil"/>
          <w:right w:val="nil"/>
          <w:between w:val="nil"/>
        </w:pBdr>
        <w:jc w:val="right"/>
        <w:rPr>
          <w:rFonts w:ascii="GHEA Grapalat" w:eastAsia="GHEA Grapalat" w:hAnsi="GHEA Grapalat" w:cs="GHEA Grapalat"/>
          <w:b/>
          <w:bCs/>
          <w:color w:val="000000"/>
          <w:sz w:val="20"/>
          <w:szCs w:val="20"/>
        </w:rPr>
      </w:pPr>
    </w:p>
    <w:p w:rsidR="00882414" w:rsidRDefault="003B5BFB">
      <w:pPr>
        <w:pStyle w:val="Heading3"/>
        <w:spacing w:line="240" w:lineRule="auto"/>
        <w:ind w:firstLine="567"/>
        <w:jc w:val="right"/>
        <w:rPr>
          <w:rFonts w:ascii="GHEA Grapalat" w:eastAsia="GHEA Grapalat" w:hAnsi="GHEA Grapalat" w:cs="GHEA Grapalat"/>
          <w:b/>
          <w:bCs/>
          <w:i w:val="0"/>
          <w:iCs w:val="0"/>
        </w:rPr>
      </w:pPr>
      <w:r>
        <w:rPr>
          <w:rFonts w:ascii="GHEA Grapalat" w:eastAsia="GHEA Grapalat" w:hAnsi="GHEA Grapalat" w:cs="GHEA Grapalat"/>
          <w:b/>
          <w:bCs/>
          <w:i w:val="0"/>
          <w:iCs w:val="0"/>
        </w:rPr>
        <w:t>Приложение 1.5**</w:t>
      </w:r>
    </w:p>
    <w:p w:rsidR="00882414" w:rsidRDefault="003B5BFB">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 xml:space="preserve">Код </w:t>
      </w:r>
      <w:r>
        <w:rPr>
          <w:rFonts w:ascii="GHEA Grapalat" w:eastAsia="GHEA Grapalat" w:hAnsi="GHEA Grapalat" w:cs="GHEA Grapalat"/>
          <w:color w:val="000000"/>
          <w:sz w:val="20"/>
          <w:szCs w:val="20"/>
        </w:rPr>
        <w:t>TM-GHAAPSK-GHAAPZB-26/01</w:t>
      </w:r>
    </w:p>
    <w:p w:rsidR="00882414" w:rsidRDefault="003B5BFB">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ПРИГЛАШЕНИЕ К ОЦЕНИВАЮЩЕЙ АНКЕТЕ</w:t>
      </w:r>
    </w:p>
    <w:p w:rsidR="00882414" w:rsidRDefault="00882414">
      <w:pPr>
        <w:pBdr>
          <w:top w:val="nil"/>
          <w:left w:val="nil"/>
          <w:bottom w:val="nil"/>
          <w:right w:val="nil"/>
          <w:between w:val="nil"/>
        </w:pBdr>
        <w:jc w:val="right"/>
        <w:rPr>
          <w:rFonts w:ascii="GHEA Grapalat" w:eastAsia="GHEA Grapalat" w:hAnsi="GHEA Grapalat" w:cs="GHEA Grapalat"/>
          <w:b/>
          <w:bCs/>
          <w:color w:val="000000"/>
          <w:sz w:val="20"/>
          <w:szCs w:val="20"/>
        </w:rPr>
      </w:pPr>
    </w:p>
    <w:p w:rsidR="00882414" w:rsidRDefault="003B5BFB">
      <w:pPr>
        <w:pBdr>
          <w:top w:val="nil"/>
          <w:left w:val="nil"/>
          <w:bottom w:val="nil"/>
          <w:right w:val="nil"/>
          <w:between w:val="nil"/>
        </w:pBdr>
        <w:jc w:val="center"/>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ФОРМА</w:t>
      </w:r>
    </w:p>
    <w:p w:rsidR="00882414" w:rsidRDefault="003B5BFB">
      <w:pPr>
        <w:ind w:left="360" w:hanging="360"/>
        <w:jc w:val="center"/>
        <w:rPr>
          <w:rFonts w:ascii="GHEA Grapalat" w:eastAsia="GHEA Grapalat" w:hAnsi="GHEA Grapalat" w:cs="GHEA Grapalat"/>
        </w:rPr>
      </w:pPr>
      <w:r>
        <w:rPr>
          <w:rFonts w:ascii="GHEA Grapalat" w:eastAsia="GHEA Grapalat" w:hAnsi="GHEA Grapalat" w:cs="GHEA Grapalat"/>
        </w:rPr>
        <w:t>ЗАЯВЛЕНИЕ О БЕНЕФИЦИАРНЫХ ВЛАДЕЛЬЦАХ</w:t>
      </w:r>
    </w:p>
    <w:p w:rsidR="00882414" w:rsidRDefault="00882414">
      <w:pPr>
        <w:ind w:left="360" w:hanging="360"/>
        <w:jc w:val="center"/>
        <w:rPr>
          <w:rFonts w:ascii="GHEA Grapalat" w:eastAsia="GHEA Grapalat" w:hAnsi="GHEA Grapalat" w:cs="GHEA Grapalat"/>
        </w:rPr>
      </w:pPr>
    </w:p>
    <w:p w:rsidR="00882414" w:rsidRDefault="003B5BFB">
      <w:pPr>
        <w:numPr>
          <w:ilvl w:val="0"/>
          <w:numId w:val="5"/>
        </w:numPr>
        <w:pBdr>
          <w:top w:val="nil"/>
          <w:left w:val="nil"/>
          <w:bottom w:val="nil"/>
          <w:right w:val="nil"/>
          <w:between w:val="nil"/>
        </w:pBdr>
        <w:spacing w:after="160" w:line="259" w:lineRule="auto"/>
        <w:rPr>
          <w:rFonts w:ascii="GHEA Grapalat" w:eastAsia="GHEA Grapalat" w:hAnsi="GHEA Grapalat" w:cs="GHEA Grapalat"/>
          <w:b/>
          <w:bCs/>
          <w:color w:val="000000"/>
        </w:rPr>
      </w:pPr>
      <w:r>
        <w:rPr>
          <w:rFonts w:ascii="GHEA Grapalat" w:eastAsia="GHEA Grapalat" w:hAnsi="GHEA Grapalat" w:cs="GHEA Grapalat"/>
          <w:b/>
          <w:bCs/>
          <w:color w:val="000000"/>
        </w:rPr>
        <w:t>Организация</w:t>
      </w:r>
    </w:p>
    <w:p w:rsidR="00882414" w:rsidRDefault="003B5BFB">
      <w:pPr>
        <w:numPr>
          <w:ilvl w:val="1"/>
          <w:numId w:val="5"/>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Подробности организации</w:t>
      </w: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882414">
        <w:tc>
          <w:tcPr>
            <w:tcW w:w="2836"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w:t>
            </w:r>
          </w:p>
        </w:tc>
        <w:tc>
          <w:tcPr>
            <w:tcW w:w="6180" w:type="dxa"/>
            <w:vAlign w:val="center"/>
          </w:tcPr>
          <w:p w:rsidR="00882414" w:rsidRDefault="00882414">
            <w:pPr>
              <w:spacing w:before="240" w:after="240"/>
              <w:rPr>
                <w:rFonts w:ascii="GHEA Grapalat" w:eastAsia="GHEA Grapalat" w:hAnsi="GHEA Grapalat" w:cs="GHEA Grapalat"/>
              </w:rPr>
            </w:pPr>
          </w:p>
        </w:tc>
      </w:tr>
      <w:tr w:rsidR="00882414">
        <w:tc>
          <w:tcPr>
            <w:tcW w:w="2836"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 латинскими буквами</w:t>
            </w:r>
          </w:p>
        </w:tc>
        <w:tc>
          <w:tcPr>
            <w:tcW w:w="6180" w:type="dxa"/>
            <w:vAlign w:val="center"/>
          </w:tcPr>
          <w:p w:rsidR="00882414" w:rsidRDefault="00882414">
            <w:pPr>
              <w:spacing w:before="240" w:after="240"/>
              <w:rPr>
                <w:rFonts w:ascii="GHEA Grapalat" w:eastAsia="GHEA Grapalat" w:hAnsi="GHEA Grapalat" w:cs="GHEA Grapalat"/>
              </w:rPr>
            </w:pPr>
          </w:p>
        </w:tc>
      </w:tr>
      <w:tr w:rsidR="00882414">
        <w:tc>
          <w:tcPr>
            <w:tcW w:w="2836"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Государственный регистрационный номер</w:t>
            </w:r>
          </w:p>
        </w:tc>
        <w:tc>
          <w:tcPr>
            <w:tcW w:w="6180" w:type="dxa"/>
            <w:vAlign w:val="center"/>
          </w:tcPr>
          <w:p w:rsidR="00882414" w:rsidRDefault="00882414">
            <w:pPr>
              <w:spacing w:before="240" w:after="240"/>
              <w:rPr>
                <w:rFonts w:ascii="GHEA Grapalat" w:eastAsia="GHEA Grapalat" w:hAnsi="GHEA Grapalat" w:cs="GHEA Grapalat"/>
              </w:rPr>
            </w:pPr>
          </w:p>
        </w:tc>
      </w:tr>
      <w:tr w:rsidR="00882414">
        <w:tc>
          <w:tcPr>
            <w:tcW w:w="2836"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День, месяц, год регистрации</w:t>
            </w:r>
          </w:p>
        </w:tc>
        <w:tc>
          <w:tcPr>
            <w:tcW w:w="6180" w:type="dxa"/>
            <w:vAlign w:val="center"/>
          </w:tcPr>
          <w:p w:rsidR="00882414" w:rsidRDefault="00882414">
            <w:pPr>
              <w:spacing w:before="240" w:after="240"/>
              <w:rPr>
                <w:rFonts w:ascii="GHEA Grapalat" w:eastAsia="GHEA Grapalat" w:hAnsi="GHEA Grapalat" w:cs="GHEA Grapalat"/>
              </w:rPr>
            </w:pPr>
          </w:p>
        </w:tc>
      </w:tr>
      <w:tr w:rsidR="00882414">
        <w:tc>
          <w:tcPr>
            <w:tcW w:w="2836" w:type="dxa"/>
            <w:shd w:val="clear" w:color="auto" w:fill="D9E2F3"/>
            <w:vAlign w:val="center"/>
          </w:tcPr>
          <w:p w:rsidR="00882414" w:rsidRDefault="003B5BFB">
            <w:pPr>
              <w:numPr>
                <w:ilvl w:val="2"/>
                <w:numId w:val="5"/>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Адрес регистрации</w:t>
            </w:r>
          </w:p>
        </w:tc>
        <w:tc>
          <w:tcPr>
            <w:tcW w:w="6180" w:type="dxa"/>
            <w:vAlign w:val="center"/>
          </w:tcPr>
          <w:p w:rsidR="00882414" w:rsidRDefault="00882414">
            <w:pPr>
              <w:spacing w:before="240" w:after="240"/>
              <w:rPr>
                <w:rFonts w:ascii="GHEA Grapalat" w:eastAsia="GHEA Grapalat" w:hAnsi="GHEA Grapalat" w:cs="GHEA Grapalat"/>
              </w:rPr>
            </w:pPr>
          </w:p>
        </w:tc>
      </w:tr>
      <w:tr w:rsidR="00882414">
        <w:tc>
          <w:tcPr>
            <w:tcW w:w="2836" w:type="dxa"/>
            <w:shd w:val="clear" w:color="auto" w:fill="D9E2F3"/>
            <w:vAlign w:val="center"/>
          </w:tcPr>
          <w:p w:rsidR="00882414" w:rsidRDefault="003B5BFB">
            <w:pPr>
              <w:numPr>
                <w:ilvl w:val="2"/>
                <w:numId w:val="5"/>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 регистрации</w:t>
            </w:r>
          </w:p>
        </w:tc>
        <w:tc>
          <w:tcPr>
            <w:tcW w:w="6180" w:type="dxa"/>
            <w:vAlign w:val="center"/>
          </w:tcPr>
          <w:p w:rsidR="00882414" w:rsidRDefault="00882414">
            <w:pPr>
              <w:spacing w:before="240" w:after="240"/>
              <w:rPr>
                <w:rFonts w:ascii="GHEA Grapalat" w:eastAsia="GHEA Grapalat" w:hAnsi="GHEA Grapalat" w:cs="GHEA Grapalat"/>
              </w:rPr>
            </w:pPr>
          </w:p>
        </w:tc>
      </w:tr>
      <w:tr w:rsidR="00882414">
        <w:tc>
          <w:tcPr>
            <w:tcW w:w="2836" w:type="dxa"/>
            <w:shd w:val="clear" w:color="auto" w:fill="D9E2F3"/>
            <w:vAlign w:val="center"/>
          </w:tcPr>
          <w:p w:rsidR="00882414" w:rsidRDefault="003B5BFB">
            <w:pPr>
              <w:numPr>
                <w:ilvl w:val="2"/>
                <w:numId w:val="5"/>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Имя и фамилия руководителя исполнительного органа</w:t>
            </w:r>
          </w:p>
        </w:tc>
        <w:tc>
          <w:tcPr>
            <w:tcW w:w="6180" w:type="dxa"/>
            <w:vAlign w:val="center"/>
          </w:tcPr>
          <w:p w:rsidR="00882414" w:rsidRDefault="00882414">
            <w:pPr>
              <w:spacing w:before="240" w:after="240"/>
              <w:rPr>
                <w:rFonts w:ascii="GHEA Grapalat" w:eastAsia="GHEA Grapalat" w:hAnsi="GHEA Grapalat" w:cs="GHEA Grapalat"/>
              </w:rPr>
            </w:pPr>
          </w:p>
        </w:tc>
      </w:tr>
    </w:tbl>
    <w:p w:rsidR="00882414" w:rsidRDefault="003B5BFB">
      <w:pPr>
        <w:numPr>
          <w:ilvl w:val="1"/>
          <w:numId w:val="5"/>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Лицо, подающее декларацию</w:t>
      </w:r>
    </w:p>
    <w:tbl>
      <w:tblPr>
        <w:tblStyle w:val="a3"/>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82414">
        <w:tc>
          <w:tcPr>
            <w:tcW w:w="2835"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 и фамилия лица, подающего декларацию</w:t>
            </w:r>
          </w:p>
        </w:tc>
        <w:tc>
          <w:tcPr>
            <w:tcW w:w="6180" w:type="dxa"/>
            <w:vAlign w:val="center"/>
          </w:tcPr>
          <w:p w:rsidR="00882414" w:rsidRDefault="00882414">
            <w:pPr>
              <w:spacing w:before="240" w:after="240"/>
              <w:rPr>
                <w:rFonts w:ascii="GHEA Grapalat" w:eastAsia="GHEA Grapalat" w:hAnsi="GHEA Grapalat" w:cs="GHEA Grapalat"/>
              </w:rPr>
            </w:pPr>
          </w:p>
        </w:tc>
      </w:tr>
      <w:tr w:rsidR="00882414">
        <w:tc>
          <w:tcPr>
            <w:tcW w:w="2835"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Должность лица, подающего декларацию</w:t>
            </w:r>
          </w:p>
        </w:tc>
        <w:tc>
          <w:tcPr>
            <w:tcW w:w="6180" w:type="dxa"/>
            <w:vAlign w:val="center"/>
          </w:tcPr>
          <w:p w:rsidR="00882414" w:rsidRDefault="00882414">
            <w:pPr>
              <w:spacing w:before="240" w:after="240"/>
              <w:rPr>
                <w:rFonts w:ascii="GHEA Grapalat" w:eastAsia="GHEA Grapalat" w:hAnsi="GHEA Grapalat" w:cs="GHEA Grapalat"/>
              </w:rPr>
            </w:pPr>
          </w:p>
        </w:tc>
      </w:tr>
    </w:tbl>
    <w:p w:rsidR="00882414" w:rsidRDefault="003B5BFB">
      <w:pPr>
        <w:numPr>
          <w:ilvl w:val="1"/>
          <w:numId w:val="5"/>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Подача декларации</w:t>
      </w:r>
    </w:p>
    <w:tbl>
      <w:tblPr>
        <w:tblStyle w:val="a4"/>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82414">
        <w:tc>
          <w:tcPr>
            <w:tcW w:w="2835"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День, месяц, год подписания декларации</w:t>
            </w:r>
          </w:p>
        </w:tc>
        <w:tc>
          <w:tcPr>
            <w:tcW w:w="6180" w:type="dxa"/>
            <w:vAlign w:val="center"/>
          </w:tcPr>
          <w:p w:rsidR="00882414" w:rsidRDefault="00882414">
            <w:pPr>
              <w:spacing w:before="240" w:after="240"/>
              <w:rPr>
                <w:rFonts w:ascii="GHEA Grapalat" w:eastAsia="GHEA Grapalat" w:hAnsi="GHEA Grapalat" w:cs="GHEA Grapalat"/>
              </w:rPr>
            </w:pPr>
          </w:p>
        </w:tc>
      </w:tr>
      <w:tr w:rsidR="00882414">
        <w:tc>
          <w:tcPr>
            <w:tcW w:w="2835"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Количество страниц в декларации</w:t>
            </w:r>
          </w:p>
        </w:tc>
        <w:tc>
          <w:tcPr>
            <w:tcW w:w="6180" w:type="dxa"/>
            <w:vAlign w:val="center"/>
          </w:tcPr>
          <w:p w:rsidR="00882414" w:rsidRDefault="00882414">
            <w:pPr>
              <w:spacing w:before="240" w:after="240"/>
              <w:rPr>
                <w:rFonts w:ascii="GHEA Grapalat" w:eastAsia="GHEA Grapalat" w:hAnsi="GHEA Grapalat" w:cs="GHEA Grapalat"/>
              </w:rPr>
            </w:pPr>
          </w:p>
        </w:tc>
      </w:tr>
      <w:tr w:rsidR="00882414">
        <w:tc>
          <w:tcPr>
            <w:tcW w:w="2835"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Подпись лица, подающего декларацию</w:t>
            </w:r>
          </w:p>
        </w:tc>
        <w:tc>
          <w:tcPr>
            <w:tcW w:w="6180" w:type="dxa"/>
            <w:vAlign w:val="center"/>
          </w:tcPr>
          <w:p w:rsidR="00882414" w:rsidRDefault="00882414">
            <w:pPr>
              <w:spacing w:before="240" w:after="240"/>
              <w:rPr>
                <w:rFonts w:ascii="GHEA Grapalat" w:eastAsia="GHEA Grapalat" w:hAnsi="GHEA Grapalat" w:cs="GHEA Grapalat"/>
              </w:rPr>
            </w:pPr>
          </w:p>
        </w:tc>
      </w:tr>
    </w:tbl>
    <w:p w:rsidR="00882414" w:rsidRDefault="00882414">
      <w:pPr>
        <w:rPr>
          <w:rFonts w:ascii="GHEA Grapalat" w:eastAsia="GHEA Grapalat" w:hAnsi="GHEA Grapalat" w:cs="GHEA Grapalat"/>
        </w:rPr>
      </w:pPr>
    </w:p>
    <w:p w:rsidR="00882414" w:rsidRDefault="003B5BFB">
      <w:pPr>
        <w:rPr>
          <w:rFonts w:ascii="GHEA Grapalat" w:eastAsia="GHEA Grapalat" w:hAnsi="GHEA Grapalat" w:cs="GHEA Grapalat"/>
        </w:rPr>
      </w:pPr>
      <w:r>
        <w:br w:type="page"/>
      </w:r>
    </w:p>
    <w:p w:rsidR="00882414" w:rsidRDefault="003B5BFB">
      <w:pPr>
        <w:numPr>
          <w:ilvl w:val="0"/>
          <w:numId w:val="5"/>
        </w:numPr>
        <w:pBdr>
          <w:top w:val="nil"/>
          <w:left w:val="nil"/>
          <w:bottom w:val="nil"/>
          <w:right w:val="nil"/>
          <w:between w:val="nil"/>
        </w:pBdr>
        <w:spacing w:after="160" w:line="259" w:lineRule="auto"/>
        <w:rPr>
          <w:rFonts w:ascii="GHEA Grapalat" w:eastAsia="GHEA Grapalat" w:hAnsi="GHEA Grapalat" w:cs="GHEA Grapalat"/>
          <w:color w:val="000000"/>
        </w:rPr>
      </w:pPr>
      <w:r>
        <w:rPr>
          <w:rFonts w:ascii="GHEA Grapalat" w:eastAsia="GHEA Grapalat" w:hAnsi="GHEA Grapalat" w:cs="GHEA Grapalat"/>
          <w:b/>
          <w:bCs/>
          <w:color w:val="000000"/>
        </w:rPr>
        <w:lastRenderedPageBreak/>
        <w:t>Акции</w:t>
      </w:r>
      <w:r>
        <w:rPr>
          <w:rFonts w:ascii="GHEA Grapalat" w:eastAsia="GHEA Grapalat" w:hAnsi="GHEA Grapalat" w:cs="GHEA Grapalat"/>
          <w:color w:val="000000"/>
        </w:rPr>
        <w:t xml:space="preserve"> </w:t>
      </w:r>
      <w:r>
        <w:rPr>
          <w:rFonts w:ascii="GHEA Grapalat" w:eastAsia="GHEA Grapalat" w:hAnsi="GHEA Grapalat" w:cs="GHEA Grapalat"/>
          <w:b/>
          <w:bCs/>
          <w:color w:val="000000"/>
        </w:rPr>
        <w:t>информация о листинге</w:t>
      </w:r>
    </w:p>
    <w:p w:rsidR="00882414" w:rsidRDefault="003B5BFB">
      <w:pPr>
        <w:numPr>
          <w:ilvl w:val="1"/>
          <w:numId w:val="5"/>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Данные о листинге акций</w:t>
      </w:r>
    </w:p>
    <w:tbl>
      <w:tblPr>
        <w:tblStyle w:val="a5"/>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82414">
        <w:tc>
          <w:tcPr>
            <w:tcW w:w="2835"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Название фондовой биржи</w:t>
            </w:r>
          </w:p>
        </w:tc>
        <w:tc>
          <w:tcPr>
            <w:tcW w:w="6180" w:type="dxa"/>
            <w:vAlign w:val="center"/>
          </w:tcPr>
          <w:p w:rsidR="00882414" w:rsidRDefault="00882414">
            <w:pPr>
              <w:spacing w:before="240" w:after="240"/>
              <w:rPr>
                <w:rFonts w:ascii="GHEA Grapalat" w:eastAsia="GHEA Grapalat" w:hAnsi="GHEA Grapalat" w:cs="GHEA Grapalat"/>
              </w:rPr>
            </w:pPr>
          </w:p>
        </w:tc>
      </w:tr>
      <w:tr w:rsidR="00882414">
        <w:tc>
          <w:tcPr>
            <w:tcW w:w="2835"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Ссылка на документы, доступные на бирже</w:t>
            </w:r>
          </w:p>
        </w:tc>
        <w:tc>
          <w:tcPr>
            <w:tcW w:w="6180" w:type="dxa"/>
            <w:vAlign w:val="center"/>
          </w:tcPr>
          <w:p w:rsidR="00882414" w:rsidRDefault="00882414">
            <w:pPr>
              <w:spacing w:before="240" w:after="240"/>
              <w:rPr>
                <w:rFonts w:ascii="GHEA Grapalat" w:eastAsia="GHEA Grapalat" w:hAnsi="GHEA Grapalat" w:cs="GHEA Grapalat"/>
              </w:rPr>
            </w:pPr>
          </w:p>
        </w:tc>
      </w:tr>
    </w:tbl>
    <w:p w:rsidR="00882414" w:rsidRDefault="003B5BFB">
      <w:pPr>
        <w:numPr>
          <w:ilvl w:val="1"/>
          <w:numId w:val="5"/>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Сведения о юридическом лице, контролирующем организацию</w:t>
      </w:r>
    </w:p>
    <w:tbl>
      <w:tblPr>
        <w:tblStyle w:val="a6"/>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82414">
        <w:tc>
          <w:tcPr>
            <w:tcW w:w="2835"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w:t>
            </w:r>
          </w:p>
        </w:tc>
        <w:tc>
          <w:tcPr>
            <w:tcW w:w="6180" w:type="dxa"/>
            <w:vAlign w:val="center"/>
          </w:tcPr>
          <w:p w:rsidR="00882414" w:rsidRDefault="00882414">
            <w:pPr>
              <w:spacing w:before="240" w:after="240"/>
              <w:rPr>
                <w:rFonts w:ascii="GHEA Grapalat" w:eastAsia="GHEA Grapalat" w:hAnsi="GHEA Grapalat" w:cs="GHEA Grapalat"/>
              </w:rPr>
            </w:pPr>
          </w:p>
        </w:tc>
      </w:tr>
      <w:tr w:rsidR="00882414">
        <w:tc>
          <w:tcPr>
            <w:tcW w:w="2835"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 латинскими буквами</w:t>
            </w:r>
          </w:p>
        </w:tc>
        <w:tc>
          <w:tcPr>
            <w:tcW w:w="6180" w:type="dxa"/>
            <w:vAlign w:val="center"/>
          </w:tcPr>
          <w:p w:rsidR="00882414" w:rsidRDefault="00882414">
            <w:pPr>
              <w:spacing w:before="240" w:after="240"/>
              <w:rPr>
                <w:rFonts w:ascii="GHEA Grapalat" w:eastAsia="GHEA Grapalat" w:hAnsi="GHEA Grapalat" w:cs="GHEA Grapalat"/>
              </w:rPr>
            </w:pPr>
          </w:p>
        </w:tc>
      </w:tr>
      <w:tr w:rsidR="00882414">
        <w:tc>
          <w:tcPr>
            <w:tcW w:w="2835"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Государственный регистрационный номер</w:t>
            </w:r>
          </w:p>
        </w:tc>
        <w:tc>
          <w:tcPr>
            <w:tcW w:w="6180" w:type="dxa"/>
            <w:vAlign w:val="center"/>
          </w:tcPr>
          <w:p w:rsidR="00882414" w:rsidRDefault="00882414">
            <w:pPr>
              <w:spacing w:before="240" w:after="240"/>
              <w:rPr>
                <w:rFonts w:ascii="GHEA Grapalat" w:eastAsia="GHEA Grapalat" w:hAnsi="GHEA Grapalat" w:cs="GHEA Grapalat"/>
              </w:rPr>
            </w:pPr>
          </w:p>
        </w:tc>
      </w:tr>
      <w:tr w:rsidR="00882414">
        <w:tc>
          <w:tcPr>
            <w:tcW w:w="2835"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День, месяц, год регистрации</w:t>
            </w:r>
          </w:p>
        </w:tc>
        <w:tc>
          <w:tcPr>
            <w:tcW w:w="6180" w:type="dxa"/>
            <w:vAlign w:val="center"/>
          </w:tcPr>
          <w:p w:rsidR="00882414" w:rsidRDefault="00882414">
            <w:pPr>
              <w:spacing w:before="240" w:after="240"/>
              <w:rPr>
                <w:rFonts w:ascii="GHEA Grapalat" w:eastAsia="GHEA Grapalat" w:hAnsi="GHEA Grapalat" w:cs="GHEA Grapalat"/>
              </w:rPr>
            </w:pPr>
          </w:p>
        </w:tc>
      </w:tr>
      <w:tr w:rsidR="00882414">
        <w:tc>
          <w:tcPr>
            <w:tcW w:w="2835"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Адрес регистрации</w:t>
            </w:r>
          </w:p>
        </w:tc>
        <w:tc>
          <w:tcPr>
            <w:tcW w:w="6180" w:type="dxa"/>
            <w:vAlign w:val="center"/>
          </w:tcPr>
          <w:p w:rsidR="00882414" w:rsidRDefault="00882414">
            <w:pPr>
              <w:spacing w:before="240" w:after="240"/>
              <w:rPr>
                <w:rFonts w:ascii="GHEA Grapalat" w:eastAsia="GHEA Grapalat" w:hAnsi="GHEA Grapalat" w:cs="GHEA Grapalat"/>
              </w:rPr>
            </w:pPr>
          </w:p>
        </w:tc>
      </w:tr>
      <w:tr w:rsidR="00882414">
        <w:tc>
          <w:tcPr>
            <w:tcW w:w="2835"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 регистрации</w:t>
            </w:r>
          </w:p>
        </w:tc>
        <w:tc>
          <w:tcPr>
            <w:tcW w:w="6180" w:type="dxa"/>
            <w:vAlign w:val="center"/>
          </w:tcPr>
          <w:p w:rsidR="00882414" w:rsidRDefault="00882414">
            <w:pPr>
              <w:spacing w:before="240" w:after="240"/>
              <w:rPr>
                <w:rFonts w:ascii="GHEA Grapalat" w:eastAsia="GHEA Grapalat" w:hAnsi="GHEA Grapalat" w:cs="GHEA Grapalat"/>
              </w:rPr>
            </w:pPr>
          </w:p>
        </w:tc>
      </w:tr>
      <w:tr w:rsidR="00882414">
        <w:tc>
          <w:tcPr>
            <w:tcW w:w="2835"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 и фамилия руководителя исполнительного органа</w:t>
            </w:r>
          </w:p>
        </w:tc>
        <w:tc>
          <w:tcPr>
            <w:tcW w:w="6180" w:type="dxa"/>
            <w:vAlign w:val="center"/>
          </w:tcPr>
          <w:p w:rsidR="00882414" w:rsidRDefault="00882414">
            <w:pPr>
              <w:spacing w:before="240" w:after="240"/>
              <w:rPr>
                <w:rFonts w:ascii="GHEA Grapalat" w:eastAsia="GHEA Grapalat" w:hAnsi="GHEA Grapalat" w:cs="GHEA Grapalat"/>
              </w:rPr>
            </w:pPr>
          </w:p>
        </w:tc>
      </w:tr>
    </w:tbl>
    <w:p w:rsidR="00882414" w:rsidRDefault="003B5BFB">
      <w:pPr>
        <w:numPr>
          <w:ilvl w:val="1"/>
          <w:numId w:val="5"/>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Pr>
          <w:rFonts w:ascii="GHEA Grapalat" w:eastAsia="GHEA Grapalat" w:hAnsi="GHEA Grapalat" w:cs="GHEA Grapalat"/>
          <w:i/>
          <w:iCs/>
        </w:rPr>
        <w:t>Уровень контроля</w:t>
      </w:r>
    </w:p>
    <w:tbl>
      <w:tblPr>
        <w:tblStyle w:val="a7"/>
        <w:tblW w:w="9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82414">
        <w:tc>
          <w:tcPr>
            <w:tcW w:w="2836"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Уровень участия (%)</w:t>
            </w:r>
          </w:p>
        </w:tc>
        <w:tc>
          <w:tcPr>
            <w:tcW w:w="6178" w:type="dxa"/>
            <w:vAlign w:val="center"/>
          </w:tcPr>
          <w:p w:rsidR="00882414" w:rsidRDefault="00882414">
            <w:pPr>
              <w:spacing w:before="240" w:after="240"/>
              <w:rPr>
                <w:rFonts w:ascii="GHEA Grapalat" w:eastAsia="GHEA Grapalat" w:hAnsi="GHEA Grapalat" w:cs="GHEA Grapalat"/>
              </w:rPr>
            </w:pPr>
          </w:p>
        </w:tc>
      </w:tr>
      <w:tr w:rsidR="00882414">
        <w:tc>
          <w:tcPr>
            <w:tcW w:w="2836" w:type="dxa"/>
            <w:shd w:val="clear" w:color="auto" w:fill="D9E2F3"/>
            <w:vAlign w:val="center"/>
          </w:tcPr>
          <w:p w:rsidR="00882414" w:rsidRDefault="003B5BFB">
            <w:pPr>
              <w:numPr>
                <w:ilvl w:val="2"/>
                <w:numId w:val="5"/>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Тип участия</w:t>
            </w:r>
          </w:p>
        </w:tc>
        <w:tc>
          <w:tcPr>
            <w:tcW w:w="6178" w:type="dxa"/>
            <w:vAlign w:val="center"/>
          </w:tcPr>
          <w:p w:rsidR="00882414" w:rsidRDefault="003B5BFB">
            <w:pPr>
              <w:spacing w:before="240" w:after="240"/>
              <w:rPr>
                <w:rFonts w:ascii="GHEA Grapalat" w:eastAsia="GHEA Grapalat" w:hAnsi="GHEA Grapalat" w:cs="GHEA Grapalat"/>
              </w:rPr>
            </w:pPr>
            <w:r>
              <w:rPr>
                <w:rFonts w:ascii="MS Gothic" w:eastAsia="MS Gothic" w:hAnsi="MS Gothic" w:cs="MS Gothic"/>
              </w:rPr>
              <w:t xml:space="preserve">☐ </w:t>
            </w:r>
            <w:r>
              <w:rPr>
                <w:rFonts w:ascii="GHEA Grapalat" w:eastAsia="GHEA Grapalat" w:hAnsi="GHEA Grapalat" w:cs="GHEA Grapalat"/>
              </w:rPr>
              <w:tab/>
              <w:t>Прямое участие</w:t>
            </w:r>
          </w:p>
          <w:p w:rsidR="00882414" w:rsidRDefault="003B5BFB">
            <w:pPr>
              <w:spacing w:before="240" w:after="240"/>
              <w:rPr>
                <w:rFonts w:ascii="GHEA Grapalat" w:eastAsia="GHEA Grapalat" w:hAnsi="GHEA Grapalat" w:cs="GHEA Grapalat"/>
              </w:rPr>
            </w:pPr>
            <w:r>
              <w:rPr>
                <w:rFonts w:ascii="MS Gothic" w:eastAsia="MS Gothic" w:hAnsi="MS Gothic" w:cs="MS Gothic"/>
              </w:rPr>
              <w:t xml:space="preserve">☐ </w:t>
            </w:r>
            <w:r>
              <w:rPr>
                <w:rFonts w:ascii="GHEA Grapalat" w:eastAsia="GHEA Grapalat" w:hAnsi="GHEA Grapalat" w:cs="GHEA Grapalat"/>
              </w:rPr>
              <w:tab/>
              <w:t>Косвенное участие</w:t>
            </w:r>
          </w:p>
        </w:tc>
      </w:tr>
    </w:tbl>
    <w:p w:rsidR="00882414" w:rsidRDefault="003B5BFB">
      <w:pPr>
        <w:pBdr>
          <w:top w:val="nil"/>
          <w:left w:val="nil"/>
          <w:bottom w:val="nil"/>
          <w:right w:val="nil"/>
          <w:between w:val="nil"/>
        </w:pBdr>
        <w:spacing w:before="240"/>
        <w:rPr>
          <w:rFonts w:ascii="GHEA Grapalat" w:eastAsia="GHEA Grapalat" w:hAnsi="GHEA Grapalat" w:cs="GHEA Grapalat"/>
        </w:rPr>
      </w:pPr>
      <w:r>
        <w:br w:type="page"/>
      </w:r>
    </w:p>
    <w:p w:rsidR="00882414" w:rsidRDefault="003B5BFB">
      <w:pPr>
        <w:numPr>
          <w:ilvl w:val="0"/>
          <w:numId w:val="5"/>
        </w:numPr>
        <w:pBdr>
          <w:top w:val="nil"/>
          <w:left w:val="nil"/>
          <w:bottom w:val="nil"/>
          <w:right w:val="nil"/>
          <w:between w:val="nil"/>
        </w:pBdr>
        <w:spacing w:line="259" w:lineRule="auto"/>
        <w:rPr>
          <w:rFonts w:ascii="GHEA Grapalat" w:eastAsia="GHEA Grapalat" w:hAnsi="GHEA Grapalat" w:cs="GHEA Grapalat"/>
          <w:b/>
          <w:bCs/>
          <w:color w:val="000000"/>
        </w:rPr>
      </w:pPr>
      <w:r>
        <w:rPr>
          <w:rFonts w:ascii="GHEA Grapalat" w:eastAsia="GHEA Grapalat" w:hAnsi="GHEA Grapalat" w:cs="GHEA Grapalat"/>
          <w:b/>
          <w:bCs/>
          <w:color w:val="000000"/>
        </w:rPr>
        <w:lastRenderedPageBreak/>
        <w:t>Участие государства, сообщества или международной организации</w:t>
      </w:r>
    </w:p>
    <w:p w:rsidR="00882414" w:rsidRDefault="003B5BFB">
      <w:pPr>
        <w:numPr>
          <w:ilvl w:val="1"/>
          <w:numId w:val="5"/>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Участие государства или сообщества</w:t>
      </w:r>
    </w:p>
    <w:tbl>
      <w:tblPr>
        <w:tblStyle w:val="a8"/>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82414">
        <w:tc>
          <w:tcPr>
            <w:tcW w:w="2837"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Название штата</w:t>
            </w:r>
          </w:p>
        </w:tc>
        <w:tc>
          <w:tcPr>
            <w:tcW w:w="6180" w:type="dxa"/>
            <w:vAlign w:val="center"/>
          </w:tcPr>
          <w:p w:rsidR="00882414" w:rsidRDefault="00882414">
            <w:pPr>
              <w:spacing w:before="240" w:after="240"/>
              <w:rPr>
                <w:rFonts w:ascii="GHEA Grapalat" w:eastAsia="GHEA Grapalat" w:hAnsi="GHEA Grapalat" w:cs="GHEA Grapalat"/>
              </w:rPr>
            </w:pPr>
          </w:p>
        </w:tc>
      </w:tr>
      <w:tr w:rsidR="00882414">
        <w:tc>
          <w:tcPr>
            <w:tcW w:w="2837"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Название сообщества</w:t>
            </w:r>
          </w:p>
        </w:tc>
        <w:tc>
          <w:tcPr>
            <w:tcW w:w="6180" w:type="dxa"/>
            <w:vAlign w:val="center"/>
          </w:tcPr>
          <w:p w:rsidR="00882414" w:rsidRDefault="00882414">
            <w:pPr>
              <w:spacing w:before="240" w:after="240"/>
              <w:rPr>
                <w:rFonts w:ascii="GHEA Grapalat" w:eastAsia="GHEA Grapalat" w:hAnsi="GHEA Grapalat" w:cs="GHEA Grapalat"/>
              </w:rPr>
            </w:pPr>
          </w:p>
        </w:tc>
      </w:tr>
      <w:tr w:rsidR="00882414">
        <w:tc>
          <w:tcPr>
            <w:tcW w:w="2837"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Уровень участия (%)</w:t>
            </w:r>
          </w:p>
        </w:tc>
        <w:tc>
          <w:tcPr>
            <w:tcW w:w="6180" w:type="dxa"/>
            <w:vAlign w:val="center"/>
          </w:tcPr>
          <w:p w:rsidR="00882414" w:rsidRDefault="00882414">
            <w:pPr>
              <w:spacing w:before="240" w:after="240"/>
              <w:rPr>
                <w:rFonts w:ascii="GHEA Grapalat" w:eastAsia="GHEA Grapalat" w:hAnsi="GHEA Grapalat" w:cs="GHEA Grapalat"/>
              </w:rPr>
            </w:pPr>
          </w:p>
        </w:tc>
      </w:tr>
      <w:tr w:rsidR="00882414">
        <w:tc>
          <w:tcPr>
            <w:tcW w:w="2837" w:type="dxa"/>
            <w:shd w:val="clear" w:color="auto" w:fill="D9E2F3"/>
            <w:vAlign w:val="center"/>
          </w:tcPr>
          <w:p w:rsidR="00882414" w:rsidRDefault="003B5BFB">
            <w:pPr>
              <w:numPr>
                <w:ilvl w:val="2"/>
                <w:numId w:val="5"/>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Тип участия</w:t>
            </w:r>
          </w:p>
        </w:tc>
        <w:tc>
          <w:tcPr>
            <w:tcW w:w="6180" w:type="dxa"/>
            <w:vAlign w:val="center"/>
          </w:tcPr>
          <w:p w:rsidR="00882414" w:rsidRDefault="000A0A94">
            <w:pPr>
              <w:spacing w:before="240" w:after="240"/>
              <w:rPr>
                <w:rFonts w:ascii="GHEA Grapalat" w:eastAsia="GHEA Grapalat" w:hAnsi="GHEA Grapalat" w:cs="GHEA Grapalat"/>
              </w:rPr>
            </w:pPr>
            <w:sdt>
              <w:sdtPr>
                <w:tag w:val="goog_rdk_0"/>
                <w:id w:val="-613644109"/>
              </w:sdtPr>
              <w:sdtEndPr/>
              <w:sdtContent>
                <w:r w:rsidR="003B5BFB">
                  <w:rPr>
                    <w:rFonts w:ascii="Arial Unicode MS" w:eastAsia="Arial Unicode MS" w:hAnsi="Arial Unicode MS" w:cs="Arial Unicode MS"/>
                  </w:rPr>
                  <w:t>☐</w:t>
                </w:r>
              </w:sdtContent>
            </w:sdt>
            <w:r w:rsidR="003B5BFB">
              <w:rPr>
                <w:rFonts w:ascii="GHEA Grapalat" w:eastAsia="GHEA Grapalat" w:hAnsi="GHEA Grapalat" w:cs="GHEA Grapalat"/>
              </w:rPr>
              <w:tab/>
              <w:t>Прямое участие</w:t>
            </w:r>
          </w:p>
          <w:p w:rsidR="00882414" w:rsidRDefault="000A0A94">
            <w:pPr>
              <w:spacing w:before="240" w:after="240"/>
              <w:rPr>
                <w:rFonts w:ascii="GHEA Grapalat" w:eastAsia="GHEA Grapalat" w:hAnsi="GHEA Grapalat" w:cs="GHEA Grapalat"/>
              </w:rPr>
            </w:pPr>
            <w:sdt>
              <w:sdtPr>
                <w:tag w:val="goog_rdk_1"/>
                <w:id w:val="-572175362"/>
              </w:sdtPr>
              <w:sdtEndPr/>
              <w:sdtContent>
                <w:r w:rsidR="003B5BFB">
                  <w:rPr>
                    <w:rFonts w:ascii="Arial Unicode MS" w:eastAsia="Arial Unicode MS" w:hAnsi="Arial Unicode MS" w:cs="Arial Unicode MS"/>
                  </w:rPr>
                  <w:t>☐</w:t>
                </w:r>
              </w:sdtContent>
            </w:sdt>
            <w:r w:rsidR="003B5BFB">
              <w:rPr>
                <w:rFonts w:ascii="GHEA Grapalat" w:eastAsia="GHEA Grapalat" w:hAnsi="GHEA Grapalat" w:cs="GHEA Grapalat"/>
              </w:rPr>
              <w:tab/>
              <w:t>Косвенное участие</w:t>
            </w:r>
          </w:p>
        </w:tc>
      </w:tr>
    </w:tbl>
    <w:p w:rsidR="00882414" w:rsidRDefault="003B5BFB">
      <w:pPr>
        <w:numPr>
          <w:ilvl w:val="1"/>
          <w:numId w:val="5"/>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Участие международной организации</w:t>
      </w:r>
    </w:p>
    <w:tbl>
      <w:tblPr>
        <w:tblStyle w:val="a9"/>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82414">
        <w:tc>
          <w:tcPr>
            <w:tcW w:w="2837"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Название международной организации</w:t>
            </w:r>
          </w:p>
        </w:tc>
        <w:tc>
          <w:tcPr>
            <w:tcW w:w="6180" w:type="dxa"/>
            <w:vAlign w:val="center"/>
          </w:tcPr>
          <w:p w:rsidR="00882414" w:rsidRDefault="00882414">
            <w:pPr>
              <w:spacing w:before="240" w:after="240"/>
              <w:rPr>
                <w:rFonts w:ascii="GHEA Grapalat" w:eastAsia="GHEA Grapalat" w:hAnsi="GHEA Grapalat" w:cs="GHEA Grapalat"/>
              </w:rPr>
            </w:pPr>
          </w:p>
        </w:tc>
      </w:tr>
      <w:tr w:rsidR="00882414">
        <w:tc>
          <w:tcPr>
            <w:tcW w:w="2837" w:type="dxa"/>
            <w:shd w:val="clear" w:color="auto" w:fill="D9E2F3"/>
            <w:vAlign w:val="center"/>
          </w:tcPr>
          <w:p w:rsidR="00882414" w:rsidRDefault="003B5BFB">
            <w:pPr>
              <w:numPr>
                <w:ilvl w:val="2"/>
                <w:numId w:val="5"/>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Название международной организации латинскими буквами</w:t>
            </w:r>
          </w:p>
        </w:tc>
        <w:tc>
          <w:tcPr>
            <w:tcW w:w="6180" w:type="dxa"/>
            <w:vAlign w:val="center"/>
          </w:tcPr>
          <w:p w:rsidR="00882414" w:rsidRDefault="00882414">
            <w:pPr>
              <w:spacing w:before="240" w:after="240"/>
              <w:rPr>
                <w:rFonts w:ascii="GHEA Grapalat" w:eastAsia="GHEA Grapalat" w:hAnsi="GHEA Grapalat" w:cs="GHEA Grapalat"/>
              </w:rPr>
            </w:pPr>
          </w:p>
        </w:tc>
      </w:tr>
      <w:tr w:rsidR="00882414">
        <w:tc>
          <w:tcPr>
            <w:tcW w:w="2837"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Уровень участия (%)</w:t>
            </w:r>
          </w:p>
        </w:tc>
        <w:tc>
          <w:tcPr>
            <w:tcW w:w="6180" w:type="dxa"/>
            <w:vAlign w:val="center"/>
          </w:tcPr>
          <w:p w:rsidR="00882414" w:rsidRDefault="00882414">
            <w:pPr>
              <w:spacing w:before="240" w:after="240"/>
              <w:rPr>
                <w:rFonts w:ascii="GHEA Grapalat" w:eastAsia="GHEA Grapalat" w:hAnsi="GHEA Grapalat" w:cs="GHEA Grapalat"/>
              </w:rPr>
            </w:pPr>
          </w:p>
        </w:tc>
      </w:tr>
      <w:tr w:rsidR="00882414">
        <w:tc>
          <w:tcPr>
            <w:tcW w:w="2837" w:type="dxa"/>
            <w:shd w:val="clear" w:color="auto" w:fill="D9E2F3"/>
            <w:vAlign w:val="center"/>
          </w:tcPr>
          <w:p w:rsidR="00882414" w:rsidRDefault="003B5BFB">
            <w:pPr>
              <w:numPr>
                <w:ilvl w:val="2"/>
                <w:numId w:val="5"/>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Тип участия</w:t>
            </w:r>
          </w:p>
        </w:tc>
        <w:tc>
          <w:tcPr>
            <w:tcW w:w="6180" w:type="dxa"/>
            <w:vAlign w:val="center"/>
          </w:tcPr>
          <w:p w:rsidR="00882414" w:rsidRDefault="000A0A94">
            <w:pPr>
              <w:spacing w:before="240" w:after="240"/>
              <w:rPr>
                <w:rFonts w:ascii="GHEA Grapalat" w:eastAsia="GHEA Grapalat" w:hAnsi="GHEA Grapalat" w:cs="GHEA Grapalat"/>
              </w:rPr>
            </w:pPr>
            <w:sdt>
              <w:sdtPr>
                <w:tag w:val="goog_rdk_2"/>
                <w:id w:val="-1129516521"/>
              </w:sdtPr>
              <w:sdtEndPr/>
              <w:sdtContent>
                <w:r w:rsidR="003B5BFB">
                  <w:rPr>
                    <w:rFonts w:ascii="Arial Unicode MS" w:eastAsia="Arial Unicode MS" w:hAnsi="Arial Unicode MS" w:cs="Arial Unicode MS"/>
                  </w:rPr>
                  <w:t>☐</w:t>
                </w:r>
              </w:sdtContent>
            </w:sdt>
            <w:r w:rsidR="003B5BFB">
              <w:rPr>
                <w:rFonts w:ascii="GHEA Grapalat" w:eastAsia="GHEA Grapalat" w:hAnsi="GHEA Grapalat" w:cs="GHEA Grapalat"/>
              </w:rPr>
              <w:tab/>
              <w:t>Прямое участие</w:t>
            </w:r>
          </w:p>
          <w:p w:rsidR="00882414" w:rsidRDefault="000A0A94">
            <w:pPr>
              <w:spacing w:before="240" w:after="240"/>
              <w:rPr>
                <w:rFonts w:ascii="GHEA Grapalat" w:eastAsia="GHEA Grapalat" w:hAnsi="GHEA Grapalat" w:cs="GHEA Grapalat"/>
              </w:rPr>
            </w:pPr>
            <w:sdt>
              <w:sdtPr>
                <w:tag w:val="goog_rdk_3"/>
                <w:id w:val="980442425"/>
              </w:sdtPr>
              <w:sdtEndPr/>
              <w:sdtContent>
                <w:r w:rsidR="003B5BFB">
                  <w:rPr>
                    <w:rFonts w:ascii="Arial Unicode MS" w:eastAsia="Arial Unicode MS" w:hAnsi="Arial Unicode MS" w:cs="Arial Unicode MS"/>
                  </w:rPr>
                  <w:t>☐</w:t>
                </w:r>
              </w:sdtContent>
            </w:sdt>
            <w:r w:rsidR="003B5BFB">
              <w:rPr>
                <w:rFonts w:ascii="GHEA Grapalat" w:eastAsia="GHEA Grapalat" w:hAnsi="GHEA Grapalat" w:cs="GHEA Grapalat"/>
              </w:rPr>
              <w:tab/>
              <w:t>Косвенное участие</w:t>
            </w:r>
          </w:p>
        </w:tc>
      </w:tr>
    </w:tbl>
    <w:p w:rsidR="00882414" w:rsidRDefault="003B5BFB">
      <w:pPr>
        <w:rPr>
          <w:rFonts w:ascii="GHEA Grapalat" w:eastAsia="GHEA Grapalat" w:hAnsi="GHEA Grapalat" w:cs="GHEA Grapalat"/>
          <w:b/>
          <w:bCs/>
        </w:rPr>
      </w:pPr>
      <w:r>
        <w:br w:type="page"/>
      </w:r>
    </w:p>
    <w:p w:rsidR="00882414" w:rsidRDefault="003B5BFB">
      <w:pPr>
        <w:numPr>
          <w:ilvl w:val="0"/>
          <w:numId w:val="5"/>
        </w:numPr>
        <w:pBdr>
          <w:top w:val="nil"/>
          <w:left w:val="nil"/>
          <w:bottom w:val="nil"/>
          <w:right w:val="nil"/>
          <w:between w:val="nil"/>
        </w:pBdr>
        <w:spacing w:line="259" w:lineRule="auto"/>
        <w:rPr>
          <w:rFonts w:ascii="GHEA Grapalat" w:eastAsia="GHEA Grapalat" w:hAnsi="GHEA Grapalat" w:cs="GHEA Grapalat"/>
          <w:b/>
          <w:bCs/>
          <w:color w:val="000000"/>
        </w:rPr>
      </w:pPr>
      <w:r>
        <w:rPr>
          <w:rFonts w:ascii="GHEA Grapalat" w:eastAsia="GHEA Grapalat" w:hAnsi="GHEA Grapalat" w:cs="GHEA Grapalat"/>
          <w:b/>
          <w:bCs/>
          <w:color w:val="000000"/>
        </w:rPr>
        <w:lastRenderedPageBreak/>
        <w:t>Информация о бенефициарном владельце</w:t>
      </w:r>
    </w:p>
    <w:p w:rsidR="00882414" w:rsidRDefault="003B5BFB">
      <w:pPr>
        <w:numPr>
          <w:ilvl w:val="1"/>
          <w:numId w:val="5"/>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Персональные идентификационные данные</w:t>
      </w:r>
    </w:p>
    <w:tbl>
      <w:tblPr>
        <w:tblStyle w:val="aa"/>
        <w:tblW w:w="9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82414">
        <w:tc>
          <w:tcPr>
            <w:tcW w:w="2836"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w:t>
            </w:r>
          </w:p>
        </w:tc>
        <w:tc>
          <w:tcPr>
            <w:tcW w:w="6178" w:type="dxa"/>
            <w:vAlign w:val="center"/>
          </w:tcPr>
          <w:p w:rsidR="00882414" w:rsidRDefault="00882414">
            <w:pPr>
              <w:spacing w:before="240" w:after="240"/>
              <w:rPr>
                <w:rFonts w:ascii="GHEA Grapalat" w:eastAsia="GHEA Grapalat" w:hAnsi="GHEA Grapalat" w:cs="GHEA Grapalat"/>
              </w:rPr>
            </w:pPr>
          </w:p>
        </w:tc>
      </w:tr>
      <w:tr w:rsidR="00882414">
        <w:tc>
          <w:tcPr>
            <w:tcW w:w="2836"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Фамилия</w:t>
            </w:r>
          </w:p>
        </w:tc>
        <w:tc>
          <w:tcPr>
            <w:tcW w:w="6178" w:type="dxa"/>
            <w:vAlign w:val="center"/>
          </w:tcPr>
          <w:p w:rsidR="00882414" w:rsidRDefault="00882414">
            <w:pPr>
              <w:spacing w:before="240" w:after="240"/>
              <w:rPr>
                <w:rFonts w:ascii="GHEA Grapalat" w:eastAsia="GHEA Grapalat" w:hAnsi="GHEA Grapalat" w:cs="GHEA Grapalat"/>
              </w:rPr>
            </w:pPr>
          </w:p>
        </w:tc>
      </w:tr>
      <w:tr w:rsidR="00882414">
        <w:tc>
          <w:tcPr>
            <w:tcW w:w="2836"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 (латинское)</w:t>
            </w:r>
          </w:p>
        </w:tc>
        <w:tc>
          <w:tcPr>
            <w:tcW w:w="6178" w:type="dxa"/>
            <w:vAlign w:val="center"/>
          </w:tcPr>
          <w:p w:rsidR="00882414" w:rsidRDefault="00882414">
            <w:pPr>
              <w:spacing w:before="240" w:after="240"/>
              <w:rPr>
                <w:rFonts w:ascii="GHEA Grapalat" w:eastAsia="GHEA Grapalat" w:hAnsi="GHEA Grapalat" w:cs="GHEA Grapalat"/>
              </w:rPr>
            </w:pPr>
          </w:p>
        </w:tc>
      </w:tr>
      <w:tr w:rsidR="00882414">
        <w:tc>
          <w:tcPr>
            <w:tcW w:w="2836"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Фамилия (латинскими буквами)</w:t>
            </w:r>
          </w:p>
        </w:tc>
        <w:tc>
          <w:tcPr>
            <w:tcW w:w="6178" w:type="dxa"/>
            <w:vAlign w:val="center"/>
          </w:tcPr>
          <w:p w:rsidR="00882414" w:rsidRDefault="00882414">
            <w:pPr>
              <w:spacing w:before="240" w:after="240"/>
              <w:rPr>
                <w:rFonts w:ascii="GHEA Grapalat" w:eastAsia="GHEA Grapalat" w:hAnsi="GHEA Grapalat" w:cs="GHEA Grapalat"/>
              </w:rPr>
            </w:pPr>
          </w:p>
        </w:tc>
      </w:tr>
      <w:tr w:rsidR="00882414">
        <w:tc>
          <w:tcPr>
            <w:tcW w:w="2836"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Гражданство</w:t>
            </w:r>
          </w:p>
        </w:tc>
        <w:tc>
          <w:tcPr>
            <w:tcW w:w="6178" w:type="dxa"/>
            <w:vAlign w:val="center"/>
          </w:tcPr>
          <w:p w:rsidR="00882414" w:rsidRDefault="00882414">
            <w:pPr>
              <w:spacing w:before="240" w:after="240"/>
              <w:rPr>
                <w:rFonts w:ascii="GHEA Grapalat" w:eastAsia="GHEA Grapalat" w:hAnsi="GHEA Grapalat" w:cs="GHEA Grapalat"/>
              </w:rPr>
            </w:pPr>
          </w:p>
        </w:tc>
      </w:tr>
      <w:tr w:rsidR="00882414">
        <w:tc>
          <w:tcPr>
            <w:tcW w:w="2836"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День рождения, месяц, год</w:t>
            </w:r>
          </w:p>
        </w:tc>
        <w:tc>
          <w:tcPr>
            <w:tcW w:w="6178" w:type="dxa"/>
            <w:vAlign w:val="center"/>
          </w:tcPr>
          <w:p w:rsidR="00882414" w:rsidRDefault="00882414">
            <w:pPr>
              <w:spacing w:before="240" w:after="240"/>
              <w:rPr>
                <w:rFonts w:ascii="GHEA Grapalat" w:eastAsia="GHEA Grapalat" w:hAnsi="GHEA Grapalat" w:cs="GHEA Grapalat"/>
              </w:rPr>
            </w:pPr>
          </w:p>
        </w:tc>
      </w:tr>
    </w:tbl>
    <w:p w:rsidR="00882414" w:rsidRDefault="003B5BFB">
      <w:pPr>
        <w:numPr>
          <w:ilvl w:val="1"/>
          <w:numId w:val="5"/>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Документ, удостоверяющий личность</w:t>
      </w:r>
    </w:p>
    <w:tbl>
      <w:tblPr>
        <w:tblStyle w:val="ab"/>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82414">
        <w:tc>
          <w:tcPr>
            <w:tcW w:w="2837"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Тип документа</w:t>
            </w:r>
          </w:p>
        </w:tc>
        <w:tc>
          <w:tcPr>
            <w:tcW w:w="6178" w:type="dxa"/>
            <w:vAlign w:val="center"/>
          </w:tcPr>
          <w:p w:rsidR="00882414" w:rsidRDefault="00882414">
            <w:pPr>
              <w:spacing w:before="240" w:after="240"/>
              <w:rPr>
                <w:rFonts w:ascii="GHEA Grapalat" w:eastAsia="GHEA Grapalat" w:hAnsi="GHEA Grapalat" w:cs="GHEA Grapalat"/>
              </w:rPr>
            </w:pPr>
          </w:p>
        </w:tc>
      </w:tr>
      <w:tr w:rsidR="00882414">
        <w:tc>
          <w:tcPr>
            <w:tcW w:w="2837"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Номер документа</w:t>
            </w:r>
          </w:p>
        </w:tc>
        <w:tc>
          <w:tcPr>
            <w:tcW w:w="6178" w:type="dxa"/>
            <w:vAlign w:val="center"/>
          </w:tcPr>
          <w:p w:rsidR="00882414" w:rsidRDefault="00882414">
            <w:pPr>
              <w:spacing w:before="240" w:after="240"/>
              <w:rPr>
                <w:rFonts w:ascii="GHEA Grapalat" w:eastAsia="GHEA Grapalat" w:hAnsi="GHEA Grapalat" w:cs="GHEA Grapalat"/>
              </w:rPr>
            </w:pPr>
          </w:p>
        </w:tc>
      </w:tr>
      <w:tr w:rsidR="00882414">
        <w:tc>
          <w:tcPr>
            <w:tcW w:w="2837"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Дата, месяц, год выпуска</w:t>
            </w:r>
          </w:p>
        </w:tc>
        <w:tc>
          <w:tcPr>
            <w:tcW w:w="6178" w:type="dxa"/>
            <w:vAlign w:val="center"/>
          </w:tcPr>
          <w:p w:rsidR="00882414" w:rsidRDefault="00882414">
            <w:pPr>
              <w:spacing w:before="240" w:after="240"/>
              <w:rPr>
                <w:rFonts w:ascii="GHEA Grapalat" w:eastAsia="GHEA Grapalat" w:hAnsi="GHEA Grapalat" w:cs="GHEA Grapalat"/>
              </w:rPr>
            </w:pPr>
          </w:p>
        </w:tc>
      </w:tr>
      <w:tr w:rsidR="00882414">
        <w:tc>
          <w:tcPr>
            <w:tcW w:w="2837"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Предоставление полномочий</w:t>
            </w:r>
          </w:p>
        </w:tc>
        <w:tc>
          <w:tcPr>
            <w:tcW w:w="6178" w:type="dxa"/>
            <w:vAlign w:val="center"/>
          </w:tcPr>
          <w:p w:rsidR="00882414" w:rsidRDefault="00882414">
            <w:pPr>
              <w:spacing w:before="240" w:after="240"/>
              <w:rPr>
                <w:rFonts w:ascii="GHEA Grapalat" w:eastAsia="GHEA Grapalat" w:hAnsi="GHEA Grapalat" w:cs="GHEA Grapalat"/>
              </w:rPr>
            </w:pPr>
          </w:p>
        </w:tc>
      </w:tr>
      <w:tr w:rsidR="00882414">
        <w:tc>
          <w:tcPr>
            <w:tcW w:w="2837"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SSN или эквивалентный номер</w:t>
            </w:r>
          </w:p>
        </w:tc>
        <w:tc>
          <w:tcPr>
            <w:tcW w:w="6178" w:type="dxa"/>
            <w:vAlign w:val="center"/>
          </w:tcPr>
          <w:p w:rsidR="00882414" w:rsidRDefault="00882414">
            <w:pPr>
              <w:spacing w:before="240" w:after="240"/>
              <w:rPr>
                <w:rFonts w:ascii="GHEA Grapalat" w:eastAsia="GHEA Grapalat" w:hAnsi="GHEA Grapalat" w:cs="GHEA Grapalat"/>
              </w:rPr>
            </w:pPr>
          </w:p>
        </w:tc>
      </w:tr>
    </w:tbl>
    <w:p w:rsidR="00882414" w:rsidRDefault="003B5BFB">
      <w:pPr>
        <w:numPr>
          <w:ilvl w:val="1"/>
          <w:numId w:val="5"/>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Личный адрес регистрации</w:t>
      </w:r>
    </w:p>
    <w:tbl>
      <w:tblPr>
        <w:tblStyle w:val="ac"/>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82414">
        <w:tc>
          <w:tcPr>
            <w:tcW w:w="2837"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w:t>
            </w:r>
          </w:p>
        </w:tc>
        <w:tc>
          <w:tcPr>
            <w:tcW w:w="6178" w:type="dxa"/>
            <w:vAlign w:val="center"/>
          </w:tcPr>
          <w:p w:rsidR="00882414" w:rsidRDefault="00882414">
            <w:pPr>
              <w:spacing w:before="240" w:after="240"/>
              <w:rPr>
                <w:rFonts w:ascii="GHEA Grapalat" w:eastAsia="GHEA Grapalat" w:hAnsi="GHEA Grapalat" w:cs="GHEA Grapalat"/>
              </w:rPr>
            </w:pPr>
          </w:p>
        </w:tc>
      </w:tr>
      <w:tr w:rsidR="00882414">
        <w:tc>
          <w:tcPr>
            <w:tcW w:w="2837"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Сообщество</w:t>
            </w:r>
          </w:p>
        </w:tc>
        <w:tc>
          <w:tcPr>
            <w:tcW w:w="6178" w:type="dxa"/>
            <w:vAlign w:val="center"/>
          </w:tcPr>
          <w:p w:rsidR="00882414" w:rsidRDefault="00882414">
            <w:pPr>
              <w:spacing w:before="240" w:after="240"/>
              <w:rPr>
                <w:rFonts w:ascii="GHEA Grapalat" w:eastAsia="GHEA Grapalat" w:hAnsi="GHEA Grapalat" w:cs="GHEA Grapalat"/>
              </w:rPr>
            </w:pPr>
          </w:p>
        </w:tc>
      </w:tr>
      <w:tr w:rsidR="00882414">
        <w:tc>
          <w:tcPr>
            <w:tcW w:w="2837"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Административная единица</w:t>
            </w:r>
          </w:p>
        </w:tc>
        <w:tc>
          <w:tcPr>
            <w:tcW w:w="6178" w:type="dxa"/>
            <w:vAlign w:val="center"/>
          </w:tcPr>
          <w:p w:rsidR="00882414" w:rsidRDefault="00882414">
            <w:pPr>
              <w:spacing w:before="240" w:after="240"/>
              <w:rPr>
                <w:rFonts w:ascii="GHEA Grapalat" w:eastAsia="GHEA Grapalat" w:hAnsi="GHEA Grapalat" w:cs="GHEA Grapalat"/>
              </w:rPr>
            </w:pPr>
          </w:p>
        </w:tc>
      </w:tr>
      <w:tr w:rsidR="00882414">
        <w:tc>
          <w:tcPr>
            <w:tcW w:w="2837"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Название улицы, здания (дома), квартиры</w:t>
            </w:r>
          </w:p>
        </w:tc>
        <w:tc>
          <w:tcPr>
            <w:tcW w:w="6178" w:type="dxa"/>
            <w:vAlign w:val="center"/>
          </w:tcPr>
          <w:p w:rsidR="00882414" w:rsidRDefault="00882414">
            <w:pPr>
              <w:spacing w:before="240" w:after="240"/>
              <w:rPr>
                <w:rFonts w:ascii="GHEA Grapalat" w:eastAsia="GHEA Grapalat" w:hAnsi="GHEA Grapalat" w:cs="GHEA Grapalat"/>
              </w:rPr>
            </w:pPr>
          </w:p>
        </w:tc>
      </w:tr>
    </w:tbl>
    <w:p w:rsidR="00882414" w:rsidRDefault="003B5BFB">
      <w:pPr>
        <w:numPr>
          <w:ilvl w:val="1"/>
          <w:numId w:val="5"/>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Адрес проживания человека</w:t>
      </w:r>
    </w:p>
    <w:tbl>
      <w:tblPr>
        <w:tblStyle w:val="ad"/>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82414">
        <w:tc>
          <w:tcPr>
            <w:tcW w:w="2837"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lastRenderedPageBreak/>
              <w:t>Государство</w:t>
            </w:r>
          </w:p>
        </w:tc>
        <w:tc>
          <w:tcPr>
            <w:tcW w:w="6178" w:type="dxa"/>
            <w:vAlign w:val="center"/>
          </w:tcPr>
          <w:p w:rsidR="00882414" w:rsidRDefault="00882414">
            <w:pPr>
              <w:spacing w:before="240" w:after="240"/>
              <w:rPr>
                <w:rFonts w:ascii="GHEA Grapalat" w:eastAsia="GHEA Grapalat" w:hAnsi="GHEA Grapalat" w:cs="GHEA Grapalat"/>
              </w:rPr>
            </w:pPr>
          </w:p>
        </w:tc>
      </w:tr>
      <w:tr w:rsidR="00882414">
        <w:tc>
          <w:tcPr>
            <w:tcW w:w="2837"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Сообщество</w:t>
            </w:r>
          </w:p>
        </w:tc>
        <w:tc>
          <w:tcPr>
            <w:tcW w:w="6178" w:type="dxa"/>
            <w:vAlign w:val="center"/>
          </w:tcPr>
          <w:p w:rsidR="00882414" w:rsidRDefault="00882414">
            <w:pPr>
              <w:spacing w:before="240" w:after="240"/>
              <w:rPr>
                <w:rFonts w:ascii="GHEA Grapalat" w:eastAsia="GHEA Grapalat" w:hAnsi="GHEA Grapalat" w:cs="GHEA Grapalat"/>
              </w:rPr>
            </w:pPr>
          </w:p>
        </w:tc>
      </w:tr>
      <w:tr w:rsidR="00882414">
        <w:tc>
          <w:tcPr>
            <w:tcW w:w="2837"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Административная единица</w:t>
            </w:r>
          </w:p>
        </w:tc>
        <w:tc>
          <w:tcPr>
            <w:tcW w:w="6178" w:type="dxa"/>
            <w:vAlign w:val="center"/>
          </w:tcPr>
          <w:p w:rsidR="00882414" w:rsidRDefault="00882414">
            <w:pPr>
              <w:spacing w:before="240" w:after="240"/>
              <w:rPr>
                <w:rFonts w:ascii="GHEA Grapalat" w:eastAsia="GHEA Grapalat" w:hAnsi="GHEA Grapalat" w:cs="GHEA Grapalat"/>
              </w:rPr>
            </w:pPr>
          </w:p>
        </w:tc>
      </w:tr>
      <w:tr w:rsidR="00882414">
        <w:tc>
          <w:tcPr>
            <w:tcW w:w="2837"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Название улицы, здания (дома), квартиры</w:t>
            </w:r>
          </w:p>
        </w:tc>
        <w:tc>
          <w:tcPr>
            <w:tcW w:w="6178" w:type="dxa"/>
            <w:vAlign w:val="center"/>
          </w:tcPr>
          <w:p w:rsidR="00882414" w:rsidRDefault="00882414">
            <w:pPr>
              <w:spacing w:before="240" w:after="240"/>
              <w:rPr>
                <w:rFonts w:ascii="GHEA Grapalat" w:eastAsia="GHEA Grapalat" w:hAnsi="GHEA Grapalat" w:cs="GHEA Grapalat"/>
              </w:rPr>
            </w:pPr>
          </w:p>
        </w:tc>
      </w:tr>
    </w:tbl>
    <w:p w:rsidR="00882414" w:rsidRDefault="003B5BFB">
      <w:pPr>
        <w:numPr>
          <w:ilvl w:val="1"/>
          <w:numId w:val="5"/>
        </w:numPr>
        <w:pBdr>
          <w:top w:val="nil"/>
          <w:left w:val="nil"/>
          <w:bottom w:val="nil"/>
          <w:right w:val="nil"/>
          <w:between w:val="nil"/>
        </w:pBdr>
        <w:spacing w:before="240" w:after="160" w:line="259" w:lineRule="auto"/>
        <w:rPr>
          <w:rFonts w:ascii="GHEA Grapalat" w:eastAsia="GHEA Grapalat" w:hAnsi="GHEA Grapalat" w:cs="GHEA Grapalat"/>
          <w:i/>
          <w:iCs/>
          <w:color w:val="000000"/>
        </w:rPr>
      </w:pPr>
      <w:r>
        <w:rPr>
          <w:rFonts w:ascii="GHEA Grapalat" w:eastAsia="GHEA Grapalat" w:hAnsi="GHEA Grapalat" w:cs="GHEA Grapalat"/>
          <w:i/>
          <w:iCs/>
          <w:color w:val="000000"/>
        </w:rPr>
        <w:t>Основание для признания себя бенефициарным владельцем (за исключением отчитывающихся организаций в сфере недропользования)</w:t>
      </w:r>
    </w:p>
    <w:tbl>
      <w:tblPr>
        <w:tblStyle w:val="ae"/>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82414">
        <w:trPr>
          <w:trHeight w:val="924"/>
        </w:trPr>
        <w:tc>
          <w:tcPr>
            <w:tcW w:w="9016" w:type="dxa"/>
            <w:gridSpan w:val="2"/>
            <w:vAlign w:val="center"/>
          </w:tcPr>
          <w:p w:rsidR="00882414" w:rsidRDefault="000A0A94">
            <w:pPr>
              <w:spacing w:before="240" w:after="240"/>
              <w:rPr>
                <w:rFonts w:ascii="GHEA Grapalat" w:eastAsia="GHEA Grapalat" w:hAnsi="GHEA Grapalat" w:cs="GHEA Grapalat"/>
              </w:rPr>
            </w:pPr>
            <w:sdt>
              <w:sdtPr>
                <w:tag w:val="goog_rdk_4"/>
                <w:id w:val="1755662539"/>
              </w:sdtPr>
              <w:sdtEndPr/>
              <w:sdtContent>
                <w:r w:rsidR="003B5BFB">
                  <w:rPr>
                    <w:rFonts w:ascii="Arial Unicode MS" w:eastAsia="Arial Unicode MS" w:hAnsi="Arial Unicode MS" w:cs="Arial Unicode MS"/>
                  </w:rPr>
                  <w:t>☐</w:t>
                </w:r>
              </w:sdtContent>
            </w:sdt>
            <w:r w:rsidR="003B5BFB">
              <w:rPr>
                <w:rFonts w:ascii="GHEA Grapalat" w:eastAsia="GHEA Grapalat" w:hAnsi="GHEA Grapalat" w:cs="GHEA Grapalat"/>
              </w:rPr>
              <w:tab/>
              <w:t xml:space="preserve">а </w:t>
            </w:r>
            <w:r w:rsidR="003B5BFB">
              <w:rPr>
                <w:rFonts w:ascii="Cambria Math" w:eastAsia="Cambria Math" w:hAnsi="Cambria Math" w:cs="Cambria Math"/>
              </w:rPr>
              <w:t xml:space="preserve">) </w:t>
            </w:r>
            <w:r w:rsidR="003B5BFB">
              <w:rPr>
                <w:rFonts w:ascii="GHEA Grapalat" w:eastAsia="GHEA Grapalat" w:hAnsi="GHEA Grapalat" w:cs="GHEA Grapalat"/>
              </w:rPr>
              <w:t>прямо или косвенно владеет 20 и более процентами голосующих акций (долей, паев) юридического лица либо прямо или косвенно имеет 20 и более процентов участия в уставном капитале юридического лица</w:t>
            </w:r>
          </w:p>
        </w:tc>
      </w:tr>
      <w:tr w:rsidR="00882414">
        <w:trPr>
          <w:trHeight w:val="684"/>
        </w:trPr>
        <w:tc>
          <w:tcPr>
            <w:tcW w:w="4508"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Уровень участия (%)</w:t>
            </w:r>
          </w:p>
        </w:tc>
        <w:tc>
          <w:tcPr>
            <w:tcW w:w="4508" w:type="dxa"/>
            <w:shd w:val="clear" w:color="auto" w:fill="FFFFFF"/>
            <w:vAlign w:val="center"/>
          </w:tcPr>
          <w:p w:rsidR="00882414" w:rsidRDefault="00882414">
            <w:pPr>
              <w:spacing w:before="240" w:after="240"/>
              <w:rPr>
                <w:rFonts w:ascii="GHEA Grapalat" w:eastAsia="GHEA Grapalat" w:hAnsi="GHEA Grapalat" w:cs="GHEA Grapalat"/>
              </w:rPr>
            </w:pPr>
          </w:p>
        </w:tc>
      </w:tr>
      <w:tr w:rsidR="00882414">
        <w:trPr>
          <w:trHeight w:val="1282"/>
        </w:trPr>
        <w:tc>
          <w:tcPr>
            <w:tcW w:w="4508"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Тип участия</w:t>
            </w:r>
          </w:p>
        </w:tc>
        <w:tc>
          <w:tcPr>
            <w:tcW w:w="4508" w:type="dxa"/>
            <w:vAlign w:val="center"/>
          </w:tcPr>
          <w:p w:rsidR="00882414" w:rsidRDefault="000A0A94">
            <w:pPr>
              <w:spacing w:before="240" w:after="240"/>
              <w:rPr>
                <w:rFonts w:ascii="GHEA Grapalat" w:eastAsia="GHEA Grapalat" w:hAnsi="GHEA Grapalat" w:cs="GHEA Grapalat"/>
              </w:rPr>
            </w:pPr>
            <w:sdt>
              <w:sdtPr>
                <w:tag w:val="goog_rdk_5"/>
                <w:id w:val="-1972645803"/>
              </w:sdtPr>
              <w:sdtEndPr/>
              <w:sdtContent>
                <w:r w:rsidR="003B5BFB">
                  <w:rPr>
                    <w:rFonts w:ascii="Arial Unicode MS" w:eastAsia="Arial Unicode MS" w:hAnsi="Arial Unicode MS" w:cs="Arial Unicode MS"/>
                  </w:rPr>
                  <w:t>☐</w:t>
                </w:r>
              </w:sdtContent>
            </w:sdt>
            <w:r w:rsidR="003B5BFB">
              <w:rPr>
                <w:rFonts w:ascii="GHEA Grapalat" w:eastAsia="GHEA Grapalat" w:hAnsi="GHEA Grapalat" w:cs="GHEA Grapalat"/>
              </w:rPr>
              <w:tab/>
              <w:t>Прямое участие</w:t>
            </w:r>
          </w:p>
          <w:p w:rsidR="00882414" w:rsidRDefault="000A0A94">
            <w:pPr>
              <w:spacing w:before="240" w:after="240"/>
              <w:rPr>
                <w:rFonts w:ascii="GHEA Grapalat" w:eastAsia="GHEA Grapalat" w:hAnsi="GHEA Grapalat" w:cs="GHEA Grapalat"/>
              </w:rPr>
            </w:pPr>
            <w:sdt>
              <w:sdtPr>
                <w:tag w:val="goog_rdk_6"/>
                <w:id w:val="-782841373"/>
              </w:sdtPr>
              <w:sdtEndPr/>
              <w:sdtContent>
                <w:r w:rsidR="003B5BFB">
                  <w:rPr>
                    <w:rFonts w:ascii="Arial Unicode MS" w:eastAsia="Arial Unicode MS" w:hAnsi="Arial Unicode MS" w:cs="Arial Unicode MS"/>
                  </w:rPr>
                  <w:t>☐</w:t>
                </w:r>
              </w:sdtContent>
            </w:sdt>
            <w:r w:rsidR="003B5BFB">
              <w:rPr>
                <w:rFonts w:ascii="GHEA Grapalat" w:eastAsia="GHEA Grapalat" w:hAnsi="GHEA Grapalat" w:cs="GHEA Grapalat"/>
              </w:rPr>
              <w:tab/>
              <w:t>Косвенное участие</w:t>
            </w:r>
          </w:p>
        </w:tc>
      </w:tr>
      <w:tr w:rsidR="00882414">
        <w:tc>
          <w:tcPr>
            <w:tcW w:w="9016" w:type="dxa"/>
            <w:gridSpan w:val="2"/>
            <w:vAlign w:val="center"/>
          </w:tcPr>
          <w:p w:rsidR="00882414" w:rsidRDefault="000A0A94">
            <w:pPr>
              <w:spacing w:before="240" w:after="240"/>
              <w:rPr>
                <w:rFonts w:ascii="GHEA Grapalat" w:eastAsia="GHEA Grapalat" w:hAnsi="GHEA Grapalat" w:cs="GHEA Grapalat"/>
              </w:rPr>
            </w:pPr>
            <w:sdt>
              <w:sdtPr>
                <w:tag w:val="goog_rdk_7"/>
                <w:id w:val="-531058614"/>
              </w:sdtPr>
              <w:sdtEndPr/>
              <w:sdtContent>
                <w:r w:rsidR="003B5BFB">
                  <w:rPr>
                    <w:rFonts w:ascii="Arial Unicode MS" w:eastAsia="Arial Unicode MS" w:hAnsi="Arial Unicode MS" w:cs="Arial Unicode MS"/>
                  </w:rPr>
                  <w:t>☐</w:t>
                </w:r>
              </w:sdtContent>
            </w:sdt>
            <w:r w:rsidR="003B5BFB">
              <w:rPr>
                <w:rFonts w:ascii="GHEA Grapalat" w:eastAsia="GHEA Grapalat" w:hAnsi="GHEA Grapalat" w:cs="GHEA Grapalat"/>
              </w:rPr>
              <w:tab/>
              <w:t xml:space="preserve">б </w:t>
            </w:r>
            <w:r w:rsidR="003B5BFB">
              <w:rPr>
                <w:rFonts w:ascii="Cambria Math" w:eastAsia="Cambria Math" w:hAnsi="Cambria Math" w:cs="Cambria Math"/>
              </w:rPr>
              <w:t xml:space="preserve">) </w:t>
            </w:r>
            <w:r w:rsidR="003B5BFB">
              <w:rPr>
                <w:rFonts w:ascii="GHEA Grapalat" w:eastAsia="GHEA Grapalat" w:hAnsi="GHEA Grapalat" w:cs="GHEA Grapalat"/>
              </w:rPr>
              <w:t>осуществляет эффективный (фактический) контроль над юридическим лицом другими способами</w:t>
            </w:r>
          </w:p>
        </w:tc>
      </w:tr>
      <w:tr w:rsidR="00882414">
        <w:tc>
          <w:tcPr>
            <w:tcW w:w="9016" w:type="dxa"/>
            <w:gridSpan w:val="2"/>
            <w:vAlign w:val="center"/>
          </w:tcPr>
          <w:p w:rsidR="00882414" w:rsidRDefault="000A0A94">
            <w:pPr>
              <w:spacing w:before="240" w:after="240"/>
              <w:rPr>
                <w:rFonts w:ascii="GHEA Grapalat" w:eastAsia="GHEA Grapalat" w:hAnsi="GHEA Grapalat" w:cs="GHEA Grapalat"/>
              </w:rPr>
            </w:pPr>
            <w:sdt>
              <w:sdtPr>
                <w:tag w:val="goog_rdk_8"/>
                <w:id w:val="-438084968"/>
              </w:sdtPr>
              <w:sdtEndPr/>
              <w:sdtContent>
                <w:r w:rsidR="003B5BFB">
                  <w:rPr>
                    <w:rFonts w:ascii="Arial Unicode MS" w:eastAsia="Arial Unicode MS" w:hAnsi="Arial Unicode MS" w:cs="Arial Unicode MS"/>
                  </w:rPr>
                  <w:t>☐</w:t>
                </w:r>
              </w:sdtContent>
            </w:sdt>
            <w:r w:rsidR="003B5BFB">
              <w:rPr>
                <w:rFonts w:ascii="GHEA Grapalat" w:eastAsia="GHEA Grapalat" w:hAnsi="GHEA Grapalat" w:cs="GHEA Grapalat"/>
              </w:rPr>
              <w:tab/>
              <w:t xml:space="preserve">в </w:t>
            </w:r>
            <w:r w:rsidR="003B5BFB">
              <w:rPr>
                <w:rFonts w:ascii="Cambria Math" w:eastAsia="Cambria Math" w:hAnsi="Cambria Math" w:cs="Cambria Math"/>
              </w:rPr>
              <w:t xml:space="preserve">) </w:t>
            </w:r>
            <w:r w:rsidR="003B5BFB">
              <w:rPr>
                <w:rFonts w:ascii="GHEA Grapalat" w:eastAsia="GHEA Grapalat" w:hAnsi="GHEA Grapalat" w:cs="GHEA Grapalat"/>
              </w:rPr>
              <w:t>является должностным лицом, осуществляющим общее или текущее руководство деятельностью юридического лица в случае отсутствия физического лица, соответствующего требованиям пунктов «а» и «б»</w:t>
            </w:r>
          </w:p>
        </w:tc>
      </w:tr>
    </w:tbl>
    <w:p w:rsidR="00882414" w:rsidRDefault="003B5BFB">
      <w:pPr>
        <w:numPr>
          <w:ilvl w:val="1"/>
          <w:numId w:val="5"/>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Основание признания бенефициарным владельцем (для отчитывающихся организаций в сфере недропользования)</w:t>
      </w:r>
    </w:p>
    <w:tbl>
      <w:tblPr>
        <w:tblStyle w:val="af"/>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82414">
        <w:trPr>
          <w:trHeight w:val="924"/>
        </w:trPr>
        <w:tc>
          <w:tcPr>
            <w:tcW w:w="9016" w:type="dxa"/>
            <w:gridSpan w:val="2"/>
            <w:vAlign w:val="center"/>
          </w:tcPr>
          <w:p w:rsidR="00882414" w:rsidRDefault="000A0A94">
            <w:pPr>
              <w:spacing w:before="240" w:after="240"/>
              <w:rPr>
                <w:rFonts w:ascii="GHEA Grapalat" w:eastAsia="GHEA Grapalat" w:hAnsi="GHEA Grapalat" w:cs="GHEA Grapalat"/>
              </w:rPr>
            </w:pPr>
            <w:sdt>
              <w:sdtPr>
                <w:tag w:val="goog_rdk_9"/>
                <w:id w:val="1441331662"/>
              </w:sdtPr>
              <w:sdtEndPr/>
              <w:sdtContent>
                <w:r w:rsidR="003B5BFB">
                  <w:rPr>
                    <w:rFonts w:ascii="Arial Unicode MS" w:eastAsia="Arial Unicode MS" w:hAnsi="Arial Unicode MS" w:cs="Arial Unicode MS"/>
                  </w:rPr>
                  <w:t>☐</w:t>
                </w:r>
              </w:sdtContent>
            </w:sdt>
            <w:r w:rsidR="003B5BFB">
              <w:rPr>
                <w:rFonts w:ascii="GHEA Grapalat" w:eastAsia="GHEA Grapalat" w:hAnsi="GHEA Grapalat" w:cs="GHEA Grapalat"/>
              </w:rPr>
              <w:tab/>
              <w:t xml:space="preserve">а </w:t>
            </w:r>
            <w:r w:rsidR="003B5BFB">
              <w:rPr>
                <w:rFonts w:ascii="Cambria Math" w:eastAsia="Cambria Math" w:hAnsi="Cambria Math" w:cs="Cambria Math"/>
              </w:rPr>
              <w:t xml:space="preserve">) </w:t>
            </w:r>
            <w:r w:rsidR="003B5BFB">
              <w:rPr>
                <w:rFonts w:ascii="GHEA Grapalat" w:eastAsia="GHEA Grapalat" w:hAnsi="GHEA Grapalat" w:cs="GHEA Grapalat"/>
              </w:rPr>
              <w:t>прямо или косвенно владеет 10 и более процентами голосующих акций (долей, паев) юридического лица либо прямо или косвенно имеет 10 и более процентов участия в уставном капитале юридического лица</w:t>
            </w:r>
          </w:p>
        </w:tc>
      </w:tr>
      <w:tr w:rsidR="00882414">
        <w:trPr>
          <w:trHeight w:val="684"/>
        </w:trPr>
        <w:tc>
          <w:tcPr>
            <w:tcW w:w="4508"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Уровень участия (%)</w:t>
            </w:r>
          </w:p>
        </w:tc>
        <w:tc>
          <w:tcPr>
            <w:tcW w:w="4508" w:type="dxa"/>
            <w:shd w:val="clear" w:color="auto" w:fill="auto"/>
            <w:vAlign w:val="center"/>
          </w:tcPr>
          <w:p w:rsidR="00882414" w:rsidRDefault="00882414">
            <w:pPr>
              <w:spacing w:before="240" w:after="240"/>
              <w:rPr>
                <w:rFonts w:ascii="GHEA Grapalat" w:eastAsia="GHEA Grapalat" w:hAnsi="GHEA Grapalat" w:cs="GHEA Grapalat"/>
              </w:rPr>
            </w:pPr>
          </w:p>
        </w:tc>
      </w:tr>
      <w:tr w:rsidR="00882414">
        <w:trPr>
          <w:trHeight w:val="1282"/>
        </w:trPr>
        <w:tc>
          <w:tcPr>
            <w:tcW w:w="4508"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Тип участия</w:t>
            </w:r>
          </w:p>
        </w:tc>
        <w:tc>
          <w:tcPr>
            <w:tcW w:w="4508" w:type="dxa"/>
            <w:vAlign w:val="center"/>
          </w:tcPr>
          <w:p w:rsidR="00882414" w:rsidRDefault="000A0A94">
            <w:pPr>
              <w:spacing w:before="240" w:after="240"/>
              <w:rPr>
                <w:rFonts w:ascii="GHEA Grapalat" w:eastAsia="GHEA Grapalat" w:hAnsi="GHEA Grapalat" w:cs="GHEA Grapalat"/>
              </w:rPr>
            </w:pPr>
            <w:sdt>
              <w:sdtPr>
                <w:tag w:val="goog_rdk_10"/>
                <w:id w:val="1457775609"/>
              </w:sdtPr>
              <w:sdtEndPr/>
              <w:sdtContent>
                <w:r w:rsidR="003B5BFB">
                  <w:rPr>
                    <w:rFonts w:ascii="Arial Unicode MS" w:eastAsia="Arial Unicode MS" w:hAnsi="Arial Unicode MS" w:cs="Arial Unicode MS"/>
                  </w:rPr>
                  <w:t>☐</w:t>
                </w:r>
              </w:sdtContent>
            </w:sdt>
            <w:r w:rsidR="003B5BFB">
              <w:rPr>
                <w:rFonts w:ascii="GHEA Grapalat" w:eastAsia="GHEA Grapalat" w:hAnsi="GHEA Grapalat" w:cs="GHEA Grapalat"/>
              </w:rPr>
              <w:tab/>
              <w:t>Прямое участие</w:t>
            </w:r>
          </w:p>
          <w:p w:rsidR="00882414" w:rsidRDefault="000A0A94">
            <w:pPr>
              <w:spacing w:before="240" w:after="240"/>
              <w:rPr>
                <w:rFonts w:ascii="GHEA Grapalat" w:eastAsia="GHEA Grapalat" w:hAnsi="GHEA Grapalat" w:cs="GHEA Grapalat"/>
              </w:rPr>
            </w:pPr>
            <w:sdt>
              <w:sdtPr>
                <w:tag w:val="goog_rdk_11"/>
                <w:id w:val="-1636274253"/>
              </w:sdtPr>
              <w:sdtEndPr/>
              <w:sdtContent>
                <w:r w:rsidR="003B5BFB">
                  <w:rPr>
                    <w:rFonts w:ascii="Arial Unicode MS" w:eastAsia="Arial Unicode MS" w:hAnsi="Arial Unicode MS" w:cs="Arial Unicode MS"/>
                  </w:rPr>
                  <w:t>☐</w:t>
                </w:r>
              </w:sdtContent>
            </w:sdt>
            <w:r w:rsidR="003B5BFB">
              <w:rPr>
                <w:rFonts w:ascii="GHEA Grapalat" w:eastAsia="GHEA Grapalat" w:hAnsi="GHEA Grapalat" w:cs="GHEA Grapalat"/>
              </w:rPr>
              <w:tab/>
              <w:t>Косвенное участие</w:t>
            </w:r>
          </w:p>
        </w:tc>
      </w:tr>
      <w:tr w:rsidR="00882414">
        <w:tc>
          <w:tcPr>
            <w:tcW w:w="9016" w:type="dxa"/>
            <w:gridSpan w:val="2"/>
            <w:vAlign w:val="center"/>
          </w:tcPr>
          <w:p w:rsidR="00882414" w:rsidRDefault="000A0A94">
            <w:pPr>
              <w:spacing w:before="240" w:after="240"/>
              <w:rPr>
                <w:rFonts w:ascii="GHEA Grapalat" w:eastAsia="GHEA Grapalat" w:hAnsi="GHEA Grapalat" w:cs="GHEA Grapalat"/>
              </w:rPr>
            </w:pPr>
            <w:sdt>
              <w:sdtPr>
                <w:tag w:val="goog_rdk_12"/>
                <w:id w:val="-1177229193"/>
              </w:sdtPr>
              <w:sdtEndPr/>
              <w:sdtContent>
                <w:r w:rsidR="003B5BFB">
                  <w:rPr>
                    <w:rFonts w:ascii="Arial Unicode MS" w:eastAsia="Arial Unicode MS" w:hAnsi="Arial Unicode MS" w:cs="Arial Unicode MS"/>
                  </w:rPr>
                  <w:t>☐</w:t>
                </w:r>
              </w:sdtContent>
            </w:sdt>
            <w:r w:rsidR="003B5BFB">
              <w:rPr>
                <w:rFonts w:ascii="GHEA Grapalat" w:eastAsia="GHEA Grapalat" w:hAnsi="GHEA Grapalat" w:cs="GHEA Grapalat"/>
              </w:rPr>
              <w:tab/>
              <w:t xml:space="preserve">б </w:t>
            </w:r>
            <w:r w:rsidR="003B5BFB">
              <w:rPr>
                <w:rFonts w:ascii="Cambria Math" w:eastAsia="Cambria Math" w:hAnsi="Cambria Math" w:cs="Cambria Math"/>
              </w:rPr>
              <w:t xml:space="preserve">) </w:t>
            </w:r>
            <w:r w:rsidR="003B5BFB">
              <w:rPr>
                <w:rFonts w:ascii="GHEA Grapalat" w:eastAsia="GHEA Grapalat" w:hAnsi="GHEA Grapalat" w:cs="GHEA Grapalat"/>
              </w:rPr>
              <w:t>имеет право назначать и освобождать от должности большинство членов органов управления юридического лица</w:t>
            </w:r>
          </w:p>
        </w:tc>
      </w:tr>
      <w:tr w:rsidR="00882414">
        <w:tc>
          <w:tcPr>
            <w:tcW w:w="9016" w:type="dxa"/>
            <w:gridSpan w:val="2"/>
            <w:vAlign w:val="center"/>
          </w:tcPr>
          <w:p w:rsidR="00882414" w:rsidRDefault="000A0A94">
            <w:pPr>
              <w:spacing w:before="240" w:after="240"/>
              <w:rPr>
                <w:rFonts w:ascii="GHEA Grapalat" w:eastAsia="GHEA Grapalat" w:hAnsi="GHEA Grapalat" w:cs="GHEA Grapalat"/>
              </w:rPr>
            </w:pPr>
            <w:sdt>
              <w:sdtPr>
                <w:tag w:val="goog_rdk_13"/>
                <w:id w:val="-1342947331"/>
              </w:sdtPr>
              <w:sdtEndPr/>
              <w:sdtContent>
                <w:r w:rsidR="003B5BFB">
                  <w:rPr>
                    <w:rFonts w:ascii="Arial Unicode MS" w:eastAsia="Arial Unicode MS" w:hAnsi="Arial Unicode MS" w:cs="Arial Unicode MS"/>
                  </w:rPr>
                  <w:t>☐</w:t>
                </w:r>
              </w:sdtContent>
            </w:sdt>
            <w:r w:rsidR="003B5BFB">
              <w:rPr>
                <w:rFonts w:ascii="GHEA Grapalat" w:eastAsia="GHEA Grapalat" w:hAnsi="GHEA Grapalat" w:cs="GHEA Grapalat"/>
              </w:rPr>
              <w:tab/>
              <w:t xml:space="preserve">в </w:t>
            </w:r>
            <w:r w:rsidR="003B5BFB">
              <w:rPr>
                <w:rFonts w:ascii="Cambria Math" w:eastAsia="Cambria Math" w:hAnsi="Cambria Math" w:cs="Cambria Math"/>
              </w:rPr>
              <w:t xml:space="preserve">) </w:t>
            </w:r>
            <w:r w:rsidR="003B5BFB">
              <w:rPr>
                <w:rFonts w:ascii="GHEA Grapalat" w:eastAsia="GHEA Grapalat" w:hAnsi="GHEA Grapalat" w:cs="GHEA Grapalat"/>
              </w:rPr>
              <w:t>получил от юридического лица на безвозмездной основе выгоду в размере не менее 15 процентов прибыли, полученной этим юридическим лицом за год, предшествующий отчетному году</w:t>
            </w:r>
          </w:p>
        </w:tc>
      </w:tr>
      <w:tr w:rsidR="00882414">
        <w:tc>
          <w:tcPr>
            <w:tcW w:w="9016" w:type="dxa"/>
            <w:gridSpan w:val="2"/>
            <w:vAlign w:val="center"/>
          </w:tcPr>
          <w:p w:rsidR="00882414" w:rsidRDefault="000A0A94">
            <w:pPr>
              <w:spacing w:before="240" w:after="240"/>
              <w:rPr>
                <w:rFonts w:ascii="GHEA Grapalat" w:eastAsia="GHEA Grapalat" w:hAnsi="GHEA Grapalat" w:cs="GHEA Grapalat"/>
              </w:rPr>
            </w:pPr>
            <w:sdt>
              <w:sdtPr>
                <w:tag w:val="goog_rdk_14"/>
                <w:id w:val="737790310"/>
              </w:sdtPr>
              <w:sdtEndPr/>
              <w:sdtContent>
                <w:r w:rsidR="003B5BFB">
                  <w:rPr>
                    <w:rFonts w:ascii="Arial Unicode MS" w:eastAsia="Arial Unicode MS" w:hAnsi="Arial Unicode MS" w:cs="Arial Unicode MS"/>
                  </w:rPr>
                  <w:t>☐</w:t>
                </w:r>
              </w:sdtContent>
            </w:sdt>
            <w:r w:rsidR="003B5BFB">
              <w:rPr>
                <w:rFonts w:ascii="GHEA Grapalat" w:eastAsia="GHEA Grapalat" w:hAnsi="GHEA Grapalat" w:cs="GHEA Grapalat"/>
              </w:rPr>
              <w:tab/>
              <w:t xml:space="preserve">г. осуществляет реальный (фактический) контроль над юридическим лицом другими </w:t>
            </w:r>
            <w:r w:rsidR="003B5BFB">
              <w:rPr>
                <w:rFonts w:ascii="Cambria Math" w:eastAsia="Cambria Math" w:hAnsi="Cambria Math" w:cs="Cambria Math"/>
              </w:rPr>
              <w:t>способами</w:t>
            </w:r>
          </w:p>
        </w:tc>
      </w:tr>
      <w:tr w:rsidR="00882414">
        <w:tc>
          <w:tcPr>
            <w:tcW w:w="9016" w:type="dxa"/>
            <w:gridSpan w:val="2"/>
            <w:vAlign w:val="center"/>
          </w:tcPr>
          <w:p w:rsidR="00882414" w:rsidRDefault="000A0A94">
            <w:pPr>
              <w:spacing w:before="240" w:after="240"/>
              <w:rPr>
                <w:rFonts w:ascii="GHEA Grapalat" w:eastAsia="GHEA Grapalat" w:hAnsi="GHEA Grapalat" w:cs="GHEA Grapalat"/>
              </w:rPr>
            </w:pPr>
            <w:sdt>
              <w:sdtPr>
                <w:tag w:val="goog_rdk_15"/>
                <w:id w:val="239667088"/>
              </w:sdtPr>
              <w:sdtEndPr/>
              <w:sdtContent>
                <w:r w:rsidR="003B5BFB">
                  <w:rPr>
                    <w:rFonts w:ascii="Arial Unicode MS" w:eastAsia="Arial Unicode MS" w:hAnsi="Arial Unicode MS" w:cs="Arial Unicode MS"/>
                  </w:rPr>
                  <w:t>☐</w:t>
                </w:r>
              </w:sdtContent>
            </w:sdt>
            <w:r w:rsidR="003B5BFB">
              <w:rPr>
                <w:rFonts w:ascii="GHEA Grapalat" w:eastAsia="GHEA Grapalat" w:hAnsi="GHEA Grapalat" w:cs="GHEA Grapalat"/>
              </w:rPr>
              <w:tab/>
              <w:t xml:space="preserve">е </w:t>
            </w:r>
            <w:r w:rsidR="003B5BFB">
              <w:rPr>
                <w:rFonts w:ascii="Cambria Math" w:eastAsia="Cambria Math" w:hAnsi="Cambria Math" w:cs="Cambria Math"/>
              </w:rPr>
              <w:t xml:space="preserve">. </w:t>
            </w:r>
            <w:r w:rsidR="003B5BFB">
              <w:rPr>
                <w:rFonts w:ascii="GHEA Grapalat" w:eastAsia="GHEA Grapalat" w:hAnsi="GHEA Grapalat" w:cs="GHEA Grapalat"/>
              </w:rPr>
              <w:t>является должностным лицом, осуществляющим общее или текущее руководство деятельностью юридического лица в случае отсутствия физического лица, соответствующего требованиям пунктов «а» - «г»</w:t>
            </w:r>
          </w:p>
        </w:tc>
      </w:tr>
    </w:tbl>
    <w:p w:rsidR="00882414" w:rsidRDefault="003B5BFB">
      <w:pPr>
        <w:numPr>
          <w:ilvl w:val="1"/>
          <w:numId w:val="5"/>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Информация о статусе бенефициарного владельца</w:t>
      </w:r>
    </w:p>
    <w:tbl>
      <w:tblPr>
        <w:tblStyle w:val="af0"/>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82414">
        <w:tc>
          <w:tcPr>
            <w:tcW w:w="2837"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День, месяц, год, когда вы стали бенефициарным владельцем</w:t>
            </w:r>
          </w:p>
        </w:tc>
        <w:tc>
          <w:tcPr>
            <w:tcW w:w="6180" w:type="dxa"/>
            <w:vAlign w:val="center"/>
          </w:tcPr>
          <w:p w:rsidR="00882414" w:rsidRDefault="00882414">
            <w:pPr>
              <w:spacing w:before="240" w:after="240"/>
              <w:rPr>
                <w:rFonts w:ascii="GHEA Grapalat" w:eastAsia="GHEA Grapalat" w:hAnsi="GHEA Grapalat" w:cs="GHEA Grapalat"/>
              </w:rPr>
            </w:pPr>
          </w:p>
        </w:tc>
      </w:tr>
      <w:tr w:rsidR="00882414">
        <w:tc>
          <w:tcPr>
            <w:tcW w:w="2837"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Осуществление контроля над организацией</w:t>
            </w:r>
          </w:p>
        </w:tc>
        <w:tc>
          <w:tcPr>
            <w:tcW w:w="6180" w:type="dxa"/>
            <w:vAlign w:val="center"/>
          </w:tcPr>
          <w:p w:rsidR="00882414" w:rsidRDefault="000A0A94">
            <w:pPr>
              <w:spacing w:before="240" w:after="240"/>
              <w:rPr>
                <w:rFonts w:ascii="GHEA Grapalat" w:eastAsia="GHEA Grapalat" w:hAnsi="GHEA Grapalat" w:cs="GHEA Grapalat"/>
              </w:rPr>
            </w:pPr>
            <w:sdt>
              <w:sdtPr>
                <w:tag w:val="goog_rdk_16"/>
                <w:id w:val="1445621709"/>
              </w:sdtPr>
              <w:sdtEndPr/>
              <w:sdtContent>
                <w:r w:rsidR="003B5BFB">
                  <w:rPr>
                    <w:rFonts w:ascii="Arial Unicode MS" w:eastAsia="Arial Unicode MS" w:hAnsi="Arial Unicode MS" w:cs="Arial Unicode MS"/>
                  </w:rPr>
                  <w:t>☐</w:t>
                </w:r>
              </w:sdtContent>
            </w:sdt>
            <w:r w:rsidR="003B5BFB">
              <w:rPr>
                <w:rFonts w:ascii="GHEA Grapalat" w:eastAsia="GHEA Grapalat" w:hAnsi="GHEA Grapalat" w:cs="GHEA Grapalat"/>
              </w:rPr>
              <w:tab/>
              <w:t>Отдельно</w:t>
            </w:r>
          </w:p>
          <w:p w:rsidR="00882414" w:rsidRDefault="000A0A94">
            <w:pPr>
              <w:rPr>
                <w:rFonts w:ascii="GHEA Grapalat" w:eastAsia="GHEA Grapalat" w:hAnsi="GHEA Grapalat" w:cs="GHEA Grapalat"/>
              </w:rPr>
            </w:pPr>
            <w:sdt>
              <w:sdtPr>
                <w:tag w:val="goog_rdk_17"/>
                <w:id w:val="919866708"/>
              </w:sdtPr>
              <w:sdtEndPr/>
              <w:sdtContent>
                <w:r w:rsidR="003B5BFB">
                  <w:rPr>
                    <w:rFonts w:ascii="Arial Unicode MS" w:eastAsia="Arial Unicode MS" w:hAnsi="Arial Unicode MS" w:cs="Arial Unicode MS"/>
                  </w:rPr>
                  <w:t>☐</w:t>
                </w:r>
              </w:sdtContent>
            </w:sdt>
            <w:r w:rsidR="003B5BFB">
              <w:rPr>
                <w:rFonts w:ascii="GHEA Grapalat" w:eastAsia="GHEA Grapalat" w:hAnsi="GHEA Grapalat" w:cs="GHEA Grapalat"/>
              </w:rPr>
              <w:tab/>
              <w:t>Совместно с аффилированными лицами</w:t>
            </w:r>
          </w:p>
        </w:tc>
      </w:tr>
      <w:tr w:rsidR="00882414">
        <w:tc>
          <w:tcPr>
            <w:tcW w:w="2837"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Бенефициарным владельцем отчитывающегося субъекта в сфере недропользования является должностное лицо или член его семьи</w:t>
            </w:r>
          </w:p>
        </w:tc>
        <w:tc>
          <w:tcPr>
            <w:tcW w:w="6180" w:type="dxa"/>
            <w:vAlign w:val="center"/>
          </w:tcPr>
          <w:p w:rsidR="00882414" w:rsidRDefault="000A0A94">
            <w:pPr>
              <w:spacing w:before="240" w:after="240"/>
              <w:rPr>
                <w:rFonts w:ascii="GHEA Grapalat" w:eastAsia="GHEA Grapalat" w:hAnsi="GHEA Grapalat" w:cs="GHEA Grapalat"/>
              </w:rPr>
            </w:pPr>
            <w:sdt>
              <w:sdtPr>
                <w:tag w:val="goog_rdk_18"/>
                <w:id w:val="-1442427722"/>
              </w:sdtPr>
              <w:sdtEndPr/>
              <w:sdtContent>
                <w:r w:rsidR="003B5BFB">
                  <w:rPr>
                    <w:rFonts w:ascii="Arial Unicode MS" w:eastAsia="Arial Unicode MS" w:hAnsi="Arial Unicode MS" w:cs="Arial Unicode MS"/>
                  </w:rPr>
                  <w:t>☐</w:t>
                </w:r>
              </w:sdtContent>
            </w:sdt>
            <w:r w:rsidR="003B5BFB">
              <w:rPr>
                <w:rFonts w:ascii="GHEA Grapalat" w:eastAsia="GHEA Grapalat" w:hAnsi="GHEA Grapalat" w:cs="GHEA Grapalat"/>
              </w:rPr>
              <w:tab/>
              <w:t>Да</w:t>
            </w:r>
          </w:p>
          <w:p w:rsidR="00882414" w:rsidRDefault="000A0A94">
            <w:pPr>
              <w:spacing w:before="240" w:after="240"/>
              <w:rPr>
                <w:rFonts w:ascii="GHEA Grapalat" w:eastAsia="GHEA Grapalat" w:hAnsi="GHEA Grapalat" w:cs="GHEA Grapalat"/>
              </w:rPr>
            </w:pPr>
            <w:sdt>
              <w:sdtPr>
                <w:tag w:val="goog_rdk_19"/>
                <w:id w:val="1137558351"/>
              </w:sdtPr>
              <w:sdtEndPr/>
              <w:sdtContent>
                <w:r w:rsidR="003B5BFB">
                  <w:rPr>
                    <w:rFonts w:ascii="Arial Unicode MS" w:eastAsia="Arial Unicode MS" w:hAnsi="Arial Unicode MS" w:cs="Arial Unicode MS"/>
                  </w:rPr>
                  <w:t>☐</w:t>
                </w:r>
              </w:sdtContent>
            </w:sdt>
            <w:r w:rsidR="003B5BFB">
              <w:rPr>
                <w:rFonts w:ascii="GHEA Grapalat" w:eastAsia="GHEA Grapalat" w:hAnsi="GHEA Grapalat" w:cs="GHEA Grapalat"/>
              </w:rPr>
              <w:tab/>
              <w:t>Нет</w:t>
            </w:r>
          </w:p>
        </w:tc>
      </w:tr>
    </w:tbl>
    <w:p w:rsidR="00882414" w:rsidRDefault="003B5BFB">
      <w:pPr>
        <w:numPr>
          <w:ilvl w:val="1"/>
          <w:numId w:val="5"/>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Контактная информация бенефициарного владельца</w:t>
      </w:r>
    </w:p>
    <w:tbl>
      <w:tblPr>
        <w:tblStyle w:val="af1"/>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82414">
        <w:tc>
          <w:tcPr>
            <w:tcW w:w="2837"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Cambria Math" w:eastAsia="Cambria Math" w:hAnsi="Cambria Math" w:cs="Cambria Math"/>
                <w:color w:val="000000"/>
              </w:rPr>
              <w:t xml:space="preserve">Адрес </w:t>
            </w:r>
            <w:r>
              <w:rPr>
                <w:rFonts w:ascii="GHEA Grapalat" w:eastAsia="GHEA Grapalat" w:hAnsi="GHEA Grapalat" w:cs="GHEA Grapalat"/>
                <w:color w:val="000000"/>
              </w:rPr>
              <w:t>электронной почты</w:t>
            </w:r>
          </w:p>
        </w:tc>
        <w:tc>
          <w:tcPr>
            <w:tcW w:w="6180" w:type="dxa"/>
            <w:vAlign w:val="center"/>
          </w:tcPr>
          <w:p w:rsidR="00882414" w:rsidRDefault="00882414">
            <w:pPr>
              <w:spacing w:before="240" w:after="240"/>
              <w:rPr>
                <w:rFonts w:ascii="GHEA Grapalat" w:eastAsia="GHEA Grapalat" w:hAnsi="GHEA Grapalat" w:cs="GHEA Grapalat"/>
              </w:rPr>
            </w:pPr>
          </w:p>
        </w:tc>
      </w:tr>
      <w:tr w:rsidR="00882414">
        <w:tc>
          <w:tcPr>
            <w:tcW w:w="2837"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Номер телефона</w:t>
            </w:r>
          </w:p>
        </w:tc>
        <w:tc>
          <w:tcPr>
            <w:tcW w:w="6180" w:type="dxa"/>
            <w:vAlign w:val="center"/>
          </w:tcPr>
          <w:p w:rsidR="00882414" w:rsidRDefault="00882414">
            <w:pPr>
              <w:spacing w:before="240" w:after="240"/>
              <w:rPr>
                <w:rFonts w:ascii="GHEA Grapalat" w:eastAsia="GHEA Grapalat" w:hAnsi="GHEA Grapalat" w:cs="GHEA Grapalat"/>
              </w:rPr>
            </w:pPr>
          </w:p>
        </w:tc>
      </w:tr>
    </w:tbl>
    <w:p w:rsidR="00882414" w:rsidRDefault="003B5BFB">
      <w:pPr>
        <w:pBdr>
          <w:top w:val="nil"/>
          <w:left w:val="nil"/>
          <w:bottom w:val="nil"/>
          <w:right w:val="nil"/>
          <w:between w:val="nil"/>
        </w:pBdr>
        <w:ind w:left="792"/>
        <w:rPr>
          <w:rFonts w:ascii="GHEA Grapalat" w:eastAsia="GHEA Grapalat" w:hAnsi="GHEA Grapalat" w:cs="GHEA Grapalat"/>
          <w:i/>
          <w:iCs/>
          <w:color w:val="000000"/>
        </w:rPr>
      </w:pPr>
      <w:r>
        <w:br w:type="page"/>
      </w:r>
    </w:p>
    <w:p w:rsidR="00882414" w:rsidRDefault="003B5BFB">
      <w:pPr>
        <w:numPr>
          <w:ilvl w:val="0"/>
          <w:numId w:val="5"/>
        </w:numPr>
        <w:pBdr>
          <w:top w:val="nil"/>
          <w:left w:val="nil"/>
          <w:bottom w:val="nil"/>
          <w:right w:val="nil"/>
          <w:between w:val="nil"/>
        </w:pBdr>
        <w:spacing w:line="259" w:lineRule="auto"/>
        <w:rPr>
          <w:rFonts w:ascii="GHEA Grapalat" w:eastAsia="GHEA Grapalat" w:hAnsi="GHEA Grapalat" w:cs="GHEA Grapalat"/>
          <w:b/>
          <w:bCs/>
          <w:color w:val="000000"/>
        </w:rPr>
      </w:pPr>
      <w:r>
        <w:rPr>
          <w:rFonts w:ascii="GHEA Grapalat" w:eastAsia="GHEA Grapalat" w:hAnsi="GHEA Grapalat" w:cs="GHEA Grapalat"/>
          <w:b/>
          <w:bCs/>
          <w:color w:val="000000"/>
        </w:rPr>
        <w:lastRenderedPageBreak/>
        <w:t>Промежуточные юридические лица</w:t>
      </w:r>
    </w:p>
    <w:p w:rsidR="00882414" w:rsidRDefault="003B5BFB">
      <w:pPr>
        <w:numPr>
          <w:ilvl w:val="1"/>
          <w:numId w:val="5"/>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Подробности организации</w:t>
      </w:r>
    </w:p>
    <w:tbl>
      <w:tblPr>
        <w:tblStyle w:val="af2"/>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82414">
        <w:tc>
          <w:tcPr>
            <w:tcW w:w="2835"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w:t>
            </w:r>
          </w:p>
        </w:tc>
        <w:tc>
          <w:tcPr>
            <w:tcW w:w="6180" w:type="dxa"/>
            <w:vAlign w:val="center"/>
          </w:tcPr>
          <w:p w:rsidR="00882414" w:rsidRDefault="00882414">
            <w:pPr>
              <w:spacing w:before="240" w:after="240"/>
              <w:rPr>
                <w:rFonts w:ascii="GHEA Grapalat" w:eastAsia="GHEA Grapalat" w:hAnsi="GHEA Grapalat" w:cs="GHEA Grapalat"/>
              </w:rPr>
            </w:pPr>
          </w:p>
        </w:tc>
      </w:tr>
      <w:tr w:rsidR="00882414">
        <w:tc>
          <w:tcPr>
            <w:tcW w:w="2835"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 латинскими буквами</w:t>
            </w:r>
          </w:p>
        </w:tc>
        <w:tc>
          <w:tcPr>
            <w:tcW w:w="6180" w:type="dxa"/>
            <w:vAlign w:val="center"/>
          </w:tcPr>
          <w:p w:rsidR="00882414" w:rsidRDefault="00882414">
            <w:pPr>
              <w:spacing w:before="240" w:after="240"/>
              <w:rPr>
                <w:rFonts w:ascii="GHEA Grapalat" w:eastAsia="GHEA Grapalat" w:hAnsi="GHEA Grapalat" w:cs="GHEA Grapalat"/>
              </w:rPr>
            </w:pPr>
          </w:p>
        </w:tc>
      </w:tr>
      <w:tr w:rsidR="00882414">
        <w:tc>
          <w:tcPr>
            <w:tcW w:w="2835"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Государственный регистрационный номер</w:t>
            </w:r>
          </w:p>
        </w:tc>
        <w:tc>
          <w:tcPr>
            <w:tcW w:w="6180" w:type="dxa"/>
            <w:vAlign w:val="center"/>
          </w:tcPr>
          <w:p w:rsidR="00882414" w:rsidRDefault="00882414">
            <w:pPr>
              <w:spacing w:before="240" w:after="240"/>
              <w:rPr>
                <w:rFonts w:ascii="GHEA Grapalat" w:eastAsia="GHEA Grapalat" w:hAnsi="GHEA Grapalat" w:cs="GHEA Grapalat"/>
              </w:rPr>
            </w:pPr>
          </w:p>
        </w:tc>
      </w:tr>
      <w:tr w:rsidR="00882414">
        <w:tc>
          <w:tcPr>
            <w:tcW w:w="2835"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День, месяц, год регистрации</w:t>
            </w:r>
          </w:p>
        </w:tc>
        <w:tc>
          <w:tcPr>
            <w:tcW w:w="6180" w:type="dxa"/>
            <w:vAlign w:val="center"/>
          </w:tcPr>
          <w:p w:rsidR="00882414" w:rsidRDefault="00882414">
            <w:pPr>
              <w:spacing w:before="240" w:after="240"/>
              <w:rPr>
                <w:rFonts w:ascii="GHEA Grapalat" w:eastAsia="GHEA Grapalat" w:hAnsi="GHEA Grapalat" w:cs="GHEA Grapalat"/>
              </w:rPr>
            </w:pPr>
          </w:p>
        </w:tc>
      </w:tr>
      <w:tr w:rsidR="00882414">
        <w:tc>
          <w:tcPr>
            <w:tcW w:w="2835"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Адрес регистрации</w:t>
            </w:r>
          </w:p>
        </w:tc>
        <w:tc>
          <w:tcPr>
            <w:tcW w:w="6180" w:type="dxa"/>
            <w:vAlign w:val="center"/>
          </w:tcPr>
          <w:p w:rsidR="00882414" w:rsidRDefault="00882414">
            <w:pPr>
              <w:spacing w:before="240" w:after="240"/>
              <w:rPr>
                <w:rFonts w:ascii="GHEA Grapalat" w:eastAsia="GHEA Grapalat" w:hAnsi="GHEA Grapalat" w:cs="GHEA Grapalat"/>
              </w:rPr>
            </w:pPr>
          </w:p>
        </w:tc>
      </w:tr>
      <w:tr w:rsidR="00882414">
        <w:tc>
          <w:tcPr>
            <w:tcW w:w="2835"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 регистрации</w:t>
            </w:r>
          </w:p>
        </w:tc>
        <w:tc>
          <w:tcPr>
            <w:tcW w:w="6180" w:type="dxa"/>
            <w:vAlign w:val="center"/>
          </w:tcPr>
          <w:p w:rsidR="00882414" w:rsidRDefault="00882414">
            <w:pPr>
              <w:spacing w:before="240" w:after="240"/>
              <w:rPr>
                <w:rFonts w:ascii="GHEA Grapalat" w:eastAsia="GHEA Grapalat" w:hAnsi="GHEA Grapalat" w:cs="GHEA Grapalat"/>
              </w:rPr>
            </w:pPr>
          </w:p>
        </w:tc>
      </w:tr>
      <w:tr w:rsidR="00882414">
        <w:tc>
          <w:tcPr>
            <w:tcW w:w="2835"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 и фамилия руководителя исполнительного органа</w:t>
            </w:r>
          </w:p>
        </w:tc>
        <w:tc>
          <w:tcPr>
            <w:tcW w:w="6180" w:type="dxa"/>
            <w:vAlign w:val="center"/>
          </w:tcPr>
          <w:p w:rsidR="00882414" w:rsidRDefault="00882414">
            <w:pPr>
              <w:spacing w:before="240" w:after="240"/>
              <w:rPr>
                <w:rFonts w:ascii="GHEA Grapalat" w:eastAsia="GHEA Grapalat" w:hAnsi="GHEA Grapalat" w:cs="GHEA Grapalat"/>
              </w:rPr>
            </w:pPr>
          </w:p>
        </w:tc>
      </w:tr>
    </w:tbl>
    <w:p w:rsidR="00882414" w:rsidRDefault="003B5BFB">
      <w:pPr>
        <w:numPr>
          <w:ilvl w:val="1"/>
          <w:numId w:val="5"/>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Информация о бенефициарном владельце</w:t>
      </w:r>
    </w:p>
    <w:tbl>
      <w:tblPr>
        <w:tblStyle w:val="af3"/>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82414">
        <w:trPr>
          <w:trHeight w:val="853"/>
        </w:trPr>
        <w:tc>
          <w:tcPr>
            <w:tcW w:w="2835" w:type="dxa"/>
            <w:vMerge w:val="restart"/>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 и фамилия бенефициарного владельца (владельцев), для которого организация является промежуточным юридическим лицом</w:t>
            </w:r>
          </w:p>
        </w:tc>
        <w:tc>
          <w:tcPr>
            <w:tcW w:w="6180" w:type="dxa"/>
          </w:tcPr>
          <w:p w:rsidR="00882414" w:rsidRDefault="00882414">
            <w:pPr>
              <w:spacing w:before="240" w:after="240"/>
              <w:rPr>
                <w:rFonts w:ascii="GHEA Grapalat" w:eastAsia="GHEA Grapalat" w:hAnsi="GHEA Grapalat" w:cs="GHEA Grapalat"/>
              </w:rPr>
            </w:pPr>
          </w:p>
        </w:tc>
      </w:tr>
      <w:tr w:rsidR="00882414">
        <w:trPr>
          <w:trHeight w:val="850"/>
        </w:trPr>
        <w:tc>
          <w:tcPr>
            <w:tcW w:w="2835" w:type="dxa"/>
            <w:vMerge/>
            <w:shd w:val="clear" w:color="auto" w:fill="D9E2F3"/>
            <w:vAlign w:val="center"/>
          </w:tcPr>
          <w:p w:rsidR="00882414" w:rsidRDefault="00882414">
            <w:pPr>
              <w:widowControl w:val="0"/>
              <w:pBdr>
                <w:top w:val="nil"/>
                <w:left w:val="nil"/>
                <w:bottom w:val="nil"/>
                <w:right w:val="nil"/>
                <w:between w:val="nil"/>
              </w:pBdr>
              <w:spacing w:line="276" w:lineRule="auto"/>
              <w:rPr>
                <w:rFonts w:ascii="GHEA Grapalat" w:eastAsia="GHEA Grapalat" w:hAnsi="GHEA Grapalat" w:cs="GHEA Grapalat"/>
              </w:rPr>
            </w:pPr>
          </w:p>
        </w:tc>
        <w:tc>
          <w:tcPr>
            <w:tcW w:w="6180" w:type="dxa"/>
          </w:tcPr>
          <w:p w:rsidR="00882414" w:rsidRDefault="00882414">
            <w:pPr>
              <w:spacing w:before="240" w:after="240"/>
              <w:rPr>
                <w:rFonts w:ascii="GHEA Grapalat" w:eastAsia="GHEA Grapalat" w:hAnsi="GHEA Grapalat" w:cs="GHEA Grapalat"/>
              </w:rPr>
            </w:pPr>
          </w:p>
        </w:tc>
      </w:tr>
      <w:tr w:rsidR="00882414">
        <w:trPr>
          <w:trHeight w:val="850"/>
        </w:trPr>
        <w:tc>
          <w:tcPr>
            <w:tcW w:w="2835" w:type="dxa"/>
            <w:vMerge/>
            <w:shd w:val="clear" w:color="auto" w:fill="D9E2F3"/>
            <w:vAlign w:val="center"/>
          </w:tcPr>
          <w:p w:rsidR="00882414" w:rsidRDefault="00882414">
            <w:pPr>
              <w:widowControl w:val="0"/>
              <w:pBdr>
                <w:top w:val="nil"/>
                <w:left w:val="nil"/>
                <w:bottom w:val="nil"/>
                <w:right w:val="nil"/>
                <w:between w:val="nil"/>
              </w:pBdr>
              <w:spacing w:line="276" w:lineRule="auto"/>
              <w:rPr>
                <w:rFonts w:ascii="GHEA Grapalat" w:eastAsia="GHEA Grapalat" w:hAnsi="GHEA Grapalat" w:cs="GHEA Grapalat"/>
              </w:rPr>
            </w:pPr>
          </w:p>
        </w:tc>
        <w:tc>
          <w:tcPr>
            <w:tcW w:w="6180" w:type="dxa"/>
          </w:tcPr>
          <w:p w:rsidR="00882414" w:rsidRDefault="00882414">
            <w:pPr>
              <w:spacing w:before="240" w:after="240"/>
              <w:rPr>
                <w:rFonts w:ascii="GHEA Grapalat" w:eastAsia="GHEA Grapalat" w:hAnsi="GHEA Grapalat" w:cs="GHEA Grapalat"/>
              </w:rPr>
            </w:pPr>
          </w:p>
        </w:tc>
      </w:tr>
      <w:tr w:rsidR="00882414">
        <w:trPr>
          <w:trHeight w:val="850"/>
        </w:trPr>
        <w:tc>
          <w:tcPr>
            <w:tcW w:w="2835" w:type="dxa"/>
            <w:vMerge/>
            <w:shd w:val="clear" w:color="auto" w:fill="D9E2F3"/>
            <w:vAlign w:val="center"/>
          </w:tcPr>
          <w:p w:rsidR="00882414" w:rsidRDefault="00882414">
            <w:pPr>
              <w:widowControl w:val="0"/>
              <w:pBdr>
                <w:top w:val="nil"/>
                <w:left w:val="nil"/>
                <w:bottom w:val="nil"/>
                <w:right w:val="nil"/>
                <w:between w:val="nil"/>
              </w:pBdr>
              <w:spacing w:line="276" w:lineRule="auto"/>
              <w:rPr>
                <w:rFonts w:ascii="GHEA Grapalat" w:eastAsia="GHEA Grapalat" w:hAnsi="GHEA Grapalat" w:cs="GHEA Grapalat"/>
              </w:rPr>
            </w:pPr>
          </w:p>
        </w:tc>
        <w:tc>
          <w:tcPr>
            <w:tcW w:w="6180" w:type="dxa"/>
          </w:tcPr>
          <w:p w:rsidR="00882414" w:rsidRDefault="00882414">
            <w:pPr>
              <w:spacing w:before="240" w:after="240"/>
              <w:rPr>
                <w:rFonts w:ascii="GHEA Grapalat" w:eastAsia="GHEA Grapalat" w:hAnsi="GHEA Grapalat" w:cs="GHEA Grapalat"/>
              </w:rPr>
            </w:pPr>
          </w:p>
        </w:tc>
      </w:tr>
      <w:tr w:rsidR="00882414">
        <w:trPr>
          <w:trHeight w:val="850"/>
        </w:trPr>
        <w:tc>
          <w:tcPr>
            <w:tcW w:w="2835" w:type="dxa"/>
            <w:vMerge/>
            <w:shd w:val="clear" w:color="auto" w:fill="D9E2F3"/>
            <w:vAlign w:val="center"/>
          </w:tcPr>
          <w:p w:rsidR="00882414" w:rsidRDefault="00882414">
            <w:pPr>
              <w:widowControl w:val="0"/>
              <w:pBdr>
                <w:top w:val="nil"/>
                <w:left w:val="nil"/>
                <w:bottom w:val="nil"/>
                <w:right w:val="nil"/>
                <w:between w:val="nil"/>
              </w:pBdr>
              <w:spacing w:line="276" w:lineRule="auto"/>
              <w:rPr>
                <w:rFonts w:ascii="GHEA Grapalat" w:eastAsia="GHEA Grapalat" w:hAnsi="GHEA Grapalat" w:cs="GHEA Grapalat"/>
              </w:rPr>
            </w:pPr>
          </w:p>
        </w:tc>
        <w:tc>
          <w:tcPr>
            <w:tcW w:w="6180" w:type="dxa"/>
          </w:tcPr>
          <w:p w:rsidR="00882414" w:rsidRDefault="00882414">
            <w:pPr>
              <w:spacing w:before="240" w:after="240"/>
              <w:rPr>
                <w:rFonts w:ascii="GHEA Grapalat" w:eastAsia="GHEA Grapalat" w:hAnsi="GHEA Grapalat" w:cs="GHEA Grapalat"/>
              </w:rPr>
            </w:pPr>
          </w:p>
        </w:tc>
      </w:tr>
    </w:tbl>
    <w:p w:rsidR="00882414" w:rsidRDefault="003B5BFB">
      <w:pPr>
        <w:numPr>
          <w:ilvl w:val="1"/>
          <w:numId w:val="5"/>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Pr>
          <w:rFonts w:ascii="GHEA Grapalat" w:eastAsia="GHEA Grapalat" w:hAnsi="GHEA Grapalat" w:cs="GHEA Grapalat"/>
          <w:i/>
          <w:iCs/>
        </w:rPr>
        <w:t>Данные о листинге акций промежуточного юридического лица</w:t>
      </w:r>
    </w:p>
    <w:tbl>
      <w:tblPr>
        <w:tblStyle w:val="af4"/>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82414">
        <w:tc>
          <w:tcPr>
            <w:tcW w:w="2835"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Название фондовой биржи</w:t>
            </w:r>
          </w:p>
        </w:tc>
        <w:tc>
          <w:tcPr>
            <w:tcW w:w="6180" w:type="dxa"/>
            <w:vAlign w:val="center"/>
          </w:tcPr>
          <w:p w:rsidR="00882414" w:rsidRDefault="00882414">
            <w:pPr>
              <w:spacing w:before="240" w:after="240"/>
              <w:rPr>
                <w:rFonts w:ascii="GHEA Grapalat" w:eastAsia="GHEA Grapalat" w:hAnsi="GHEA Grapalat" w:cs="GHEA Grapalat"/>
              </w:rPr>
            </w:pPr>
          </w:p>
        </w:tc>
      </w:tr>
      <w:tr w:rsidR="00882414">
        <w:tc>
          <w:tcPr>
            <w:tcW w:w="2835" w:type="dxa"/>
            <w:shd w:val="clear" w:color="auto" w:fill="D9E2F3"/>
            <w:vAlign w:val="center"/>
          </w:tcPr>
          <w:p w:rsidR="00882414" w:rsidRDefault="003B5BFB">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Ссылка на документы, доступные на бирже</w:t>
            </w:r>
          </w:p>
        </w:tc>
        <w:tc>
          <w:tcPr>
            <w:tcW w:w="6180" w:type="dxa"/>
            <w:vAlign w:val="center"/>
          </w:tcPr>
          <w:p w:rsidR="00882414" w:rsidRDefault="00882414">
            <w:pPr>
              <w:spacing w:before="240" w:after="240"/>
              <w:rPr>
                <w:rFonts w:ascii="GHEA Grapalat" w:eastAsia="GHEA Grapalat" w:hAnsi="GHEA Grapalat" w:cs="GHEA Grapalat"/>
              </w:rPr>
            </w:pPr>
          </w:p>
        </w:tc>
      </w:tr>
    </w:tbl>
    <w:p w:rsidR="00882414" w:rsidRDefault="003B5BFB">
      <w:pPr>
        <w:pBdr>
          <w:top w:val="nil"/>
          <w:left w:val="nil"/>
          <w:bottom w:val="nil"/>
          <w:right w:val="nil"/>
          <w:between w:val="nil"/>
        </w:pBdr>
        <w:spacing w:before="240"/>
        <w:rPr>
          <w:rFonts w:ascii="GHEA Grapalat" w:eastAsia="GHEA Grapalat" w:hAnsi="GHEA Grapalat" w:cs="GHEA Grapalat"/>
          <w:i/>
          <w:iCs/>
        </w:rPr>
      </w:pPr>
      <w:r>
        <w:br w:type="page"/>
      </w:r>
    </w:p>
    <w:p w:rsidR="00882414" w:rsidRDefault="003B5BFB">
      <w:pPr>
        <w:numPr>
          <w:ilvl w:val="0"/>
          <w:numId w:val="5"/>
        </w:numPr>
        <w:pBdr>
          <w:top w:val="nil"/>
          <w:left w:val="nil"/>
          <w:bottom w:val="nil"/>
          <w:right w:val="nil"/>
          <w:between w:val="nil"/>
        </w:pBdr>
        <w:spacing w:line="259" w:lineRule="auto"/>
        <w:rPr>
          <w:rFonts w:ascii="GHEA Grapalat" w:eastAsia="GHEA Grapalat" w:hAnsi="GHEA Grapalat" w:cs="GHEA Grapalat"/>
          <w:b/>
          <w:bCs/>
          <w:color w:val="000000"/>
        </w:rPr>
      </w:pPr>
      <w:r>
        <w:rPr>
          <w:rFonts w:ascii="GHEA Grapalat" w:eastAsia="GHEA Grapalat" w:hAnsi="GHEA Grapalat" w:cs="GHEA Grapalat"/>
          <w:b/>
          <w:bCs/>
          <w:color w:val="000000"/>
        </w:rPr>
        <w:lastRenderedPageBreak/>
        <w:t>Дополнительные примечания</w:t>
      </w:r>
    </w:p>
    <w:p w:rsidR="00882414" w:rsidRDefault="00882414">
      <w:pPr>
        <w:pBdr>
          <w:top w:val="nil"/>
          <w:left w:val="nil"/>
          <w:bottom w:val="nil"/>
          <w:right w:val="nil"/>
          <w:between w:val="nil"/>
        </w:pBdr>
        <w:rPr>
          <w:rFonts w:ascii="GHEA Grapalat" w:eastAsia="GHEA Grapalat" w:hAnsi="GHEA Grapalat" w:cs="GHEA Grapalat"/>
          <w:b/>
          <w:bCs/>
          <w:color w:val="000000"/>
        </w:rPr>
      </w:pPr>
    </w:p>
    <w:tbl>
      <w:tblPr>
        <w:tblStyle w:val="af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882414">
        <w:tc>
          <w:tcPr>
            <w:tcW w:w="9016" w:type="dxa"/>
            <w:shd w:val="clear" w:color="auto" w:fill="DEEAF6"/>
          </w:tcPr>
          <w:p w:rsidR="00882414" w:rsidRDefault="003B5BFB">
            <w:pPr>
              <w:spacing w:before="240" w:after="160" w:line="259" w:lineRule="auto"/>
              <w:rPr>
                <w:rFonts w:ascii="GHEA Grapalat" w:eastAsia="GHEA Grapalat" w:hAnsi="GHEA Grapalat" w:cs="GHEA Grapalat"/>
                <w:i/>
                <w:iCs/>
                <w:color w:val="000000"/>
              </w:rPr>
            </w:pPr>
            <w:r>
              <w:rPr>
                <w:rFonts w:ascii="GHEA Grapalat" w:eastAsia="GHEA Grapalat" w:hAnsi="GHEA Grapalat" w:cs="GHEA Grapalat"/>
                <w:i/>
                <w:iCs/>
                <w:color w:val="000000"/>
              </w:rPr>
              <w:t>Дополнительная информация или дополнительные разъяснения, касающиеся данных, заполненных или подлежащих заполнению в декларации</w:t>
            </w:r>
          </w:p>
        </w:tc>
      </w:tr>
      <w:tr w:rsidR="00882414">
        <w:trPr>
          <w:trHeight w:val="10187"/>
        </w:trPr>
        <w:tc>
          <w:tcPr>
            <w:tcW w:w="9016" w:type="dxa"/>
            <w:shd w:val="clear" w:color="auto" w:fill="auto"/>
          </w:tcPr>
          <w:p w:rsidR="00882414" w:rsidRDefault="00882414">
            <w:pPr>
              <w:rPr>
                <w:rFonts w:ascii="GHEA Grapalat" w:eastAsia="GHEA Grapalat" w:hAnsi="GHEA Grapalat" w:cs="GHEA Grapalat"/>
                <w:b/>
                <w:bCs/>
                <w:color w:val="000000"/>
              </w:rPr>
            </w:pPr>
          </w:p>
        </w:tc>
      </w:tr>
    </w:tbl>
    <w:p w:rsidR="00882414" w:rsidRDefault="00882414">
      <w:pPr>
        <w:pBdr>
          <w:top w:val="nil"/>
          <w:left w:val="nil"/>
          <w:bottom w:val="nil"/>
          <w:right w:val="nil"/>
          <w:between w:val="nil"/>
        </w:pBdr>
        <w:rPr>
          <w:rFonts w:ascii="GHEA Grapalat" w:eastAsia="GHEA Grapalat" w:hAnsi="GHEA Grapalat" w:cs="GHEA Grapalat"/>
          <w:b/>
          <w:bCs/>
          <w:color w:val="000000"/>
        </w:rPr>
      </w:pPr>
    </w:p>
    <w:p w:rsidR="00882414" w:rsidRDefault="00882414">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p>
    <w:p w:rsidR="00882414" w:rsidRDefault="00882414">
      <w:pPr>
        <w:pBdr>
          <w:top w:val="nil"/>
          <w:left w:val="nil"/>
          <w:bottom w:val="nil"/>
          <w:right w:val="nil"/>
          <w:between w:val="nil"/>
        </w:pBdr>
        <w:rPr>
          <w:rFonts w:ascii="GHEA Grapalat" w:eastAsia="GHEA Grapalat" w:hAnsi="GHEA Grapalat" w:cs="GHEA Grapalat"/>
          <w:i/>
          <w:iCs/>
          <w:color w:val="000000"/>
          <w:sz w:val="16"/>
          <w:szCs w:val="16"/>
        </w:rPr>
      </w:pPr>
    </w:p>
    <w:p w:rsidR="00882414" w:rsidRDefault="00882414">
      <w:pPr>
        <w:pBdr>
          <w:top w:val="nil"/>
          <w:left w:val="nil"/>
          <w:bottom w:val="nil"/>
          <w:right w:val="nil"/>
          <w:between w:val="nil"/>
        </w:pBdr>
        <w:rPr>
          <w:rFonts w:ascii="GHEA Grapalat" w:eastAsia="GHEA Grapalat" w:hAnsi="GHEA Grapalat" w:cs="GHEA Grapalat"/>
          <w:i/>
          <w:iCs/>
          <w:color w:val="000000"/>
          <w:sz w:val="16"/>
          <w:szCs w:val="16"/>
        </w:rPr>
      </w:pPr>
    </w:p>
    <w:p w:rsidR="00882414" w:rsidRDefault="00882414">
      <w:pPr>
        <w:pBdr>
          <w:top w:val="nil"/>
          <w:left w:val="nil"/>
          <w:bottom w:val="nil"/>
          <w:right w:val="nil"/>
          <w:between w:val="nil"/>
        </w:pBdr>
        <w:rPr>
          <w:rFonts w:ascii="GHEA Grapalat" w:eastAsia="GHEA Grapalat" w:hAnsi="GHEA Grapalat" w:cs="GHEA Grapalat"/>
          <w:i/>
          <w:iCs/>
          <w:color w:val="000000"/>
          <w:sz w:val="16"/>
          <w:szCs w:val="16"/>
        </w:rPr>
      </w:pPr>
    </w:p>
    <w:p w:rsidR="00882414" w:rsidRDefault="00882414">
      <w:pPr>
        <w:pBdr>
          <w:top w:val="nil"/>
          <w:left w:val="nil"/>
          <w:bottom w:val="nil"/>
          <w:right w:val="nil"/>
          <w:between w:val="nil"/>
        </w:pBdr>
        <w:rPr>
          <w:rFonts w:ascii="GHEA Grapalat" w:eastAsia="GHEA Grapalat" w:hAnsi="GHEA Grapalat" w:cs="GHEA Grapalat"/>
          <w:i/>
          <w:iCs/>
          <w:color w:val="000000"/>
          <w:sz w:val="16"/>
          <w:szCs w:val="16"/>
        </w:rPr>
      </w:pPr>
    </w:p>
    <w:p w:rsidR="00882414" w:rsidRDefault="00882414">
      <w:pPr>
        <w:pBdr>
          <w:top w:val="nil"/>
          <w:left w:val="nil"/>
          <w:bottom w:val="nil"/>
          <w:right w:val="nil"/>
          <w:between w:val="nil"/>
        </w:pBdr>
        <w:rPr>
          <w:rFonts w:ascii="GHEA Grapalat" w:eastAsia="GHEA Grapalat" w:hAnsi="GHEA Grapalat" w:cs="GHEA Grapalat"/>
          <w:b/>
          <w:bCs/>
          <w:color w:val="000000"/>
          <w:sz w:val="20"/>
          <w:szCs w:val="20"/>
        </w:rPr>
      </w:pPr>
    </w:p>
    <w:p w:rsidR="00882414" w:rsidRDefault="00882414">
      <w:pPr>
        <w:pBdr>
          <w:top w:val="nil"/>
          <w:left w:val="nil"/>
          <w:bottom w:val="nil"/>
          <w:right w:val="nil"/>
          <w:between w:val="nil"/>
        </w:pBdr>
        <w:rPr>
          <w:rFonts w:ascii="GHEA Grapalat" w:eastAsia="GHEA Grapalat" w:hAnsi="GHEA Grapalat" w:cs="GHEA Grapalat"/>
          <w:b/>
          <w:bCs/>
          <w:color w:val="000000"/>
          <w:sz w:val="20"/>
          <w:szCs w:val="20"/>
        </w:rPr>
      </w:pPr>
    </w:p>
    <w:p w:rsidR="00882414" w:rsidRDefault="00882414">
      <w:pPr>
        <w:pBdr>
          <w:top w:val="nil"/>
          <w:left w:val="nil"/>
          <w:bottom w:val="nil"/>
          <w:right w:val="nil"/>
          <w:between w:val="nil"/>
        </w:pBdr>
        <w:rPr>
          <w:rFonts w:ascii="GHEA Grapalat" w:eastAsia="GHEA Grapalat" w:hAnsi="GHEA Grapalat" w:cs="GHEA Grapalat"/>
          <w:b/>
          <w:bCs/>
          <w:color w:val="000000"/>
          <w:sz w:val="20"/>
          <w:szCs w:val="20"/>
        </w:rPr>
      </w:pPr>
    </w:p>
    <w:p w:rsidR="00882414" w:rsidRDefault="00882414">
      <w:pPr>
        <w:pBdr>
          <w:top w:val="nil"/>
          <w:left w:val="nil"/>
          <w:bottom w:val="nil"/>
          <w:right w:val="nil"/>
          <w:between w:val="nil"/>
        </w:pBdr>
        <w:rPr>
          <w:rFonts w:ascii="GHEA Grapalat" w:eastAsia="GHEA Grapalat" w:hAnsi="GHEA Grapalat" w:cs="GHEA Grapalat"/>
          <w:b/>
          <w:bCs/>
          <w:color w:val="000000"/>
          <w:sz w:val="20"/>
          <w:szCs w:val="20"/>
        </w:rPr>
      </w:pPr>
    </w:p>
    <w:p w:rsidR="00882414" w:rsidRDefault="00882414">
      <w:pPr>
        <w:spacing w:line="360" w:lineRule="auto"/>
        <w:jc w:val="center"/>
        <w:rPr>
          <w:rFonts w:ascii="GHEA Grapalat" w:eastAsia="GHEA Grapalat" w:hAnsi="GHEA Grapalat" w:cs="GHEA Grapalat"/>
          <w:b/>
          <w:bCs/>
        </w:rPr>
      </w:pPr>
    </w:p>
    <w:p w:rsidR="00882414" w:rsidRDefault="00882414">
      <w:pPr>
        <w:spacing w:line="360" w:lineRule="auto"/>
        <w:jc w:val="center"/>
        <w:rPr>
          <w:rFonts w:ascii="GHEA Grapalat" w:eastAsia="GHEA Grapalat" w:hAnsi="GHEA Grapalat" w:cs="GHEA Grapalat"/>
          <w:b/>
          <w:bCs/>
        </w:rPr>
      </w:pPr>
    </w:p>
    <w:p w:rsidR="00882414" w:rsidRDefault="00882414">
      <w:pPr>
        <w:spacing w:line="360" w:lineRule="auto"/>
        <w:jc w:val="center"/>
        <w:rPr>
          <w:rFonts w:ascii="GHEA Grapalat" w:eastAsia="GHEA Grapalat" w:hAnsi="GHEA Grapalat" w:cs="GHEA Grapalat"/>
          <w:b/>
          <w:bCs/>
        </w:rPr>
      </w:pPr>
    </w:p>
    <w:p w:rsidR="00882414" w:rsidRDefault="00882414">
      <w:pPr>
        <w:spacing w:line="360" w:lineRule="auto"/>
        <w:jc w:val="center"/>
        <w:rPr>
          <w:rFonts w:ascii="GHEA Grapalat" w:eastAsia="GHEA Grapalat" w:hAnsi="GHEA Grapalat" w:cs="GHEA Grapalat"/>
          <w:b/>
          <w:bCs/>
        </w:rPr>
      </w:pPr>
    </w:p>
    <w:p w:rsidR="00882414" w:rsidRDefault="00882414">
      <w:pPr>
        <w:spacing w:line="360" w:lineRule="auto"/>
        <w:jc w:val="center"/>
        <w:rPr>
          <w:rFonts w:ascii="GHEA Grapalat" w:eastAsia="GHEA Grapalat" w:hAnsi="GHEA Grapalat" w:cs="GHEA Grapalat"/>
          <w:b/>
          <w:bCs/>
        </w:rPr>
      </w:pPr>
    </w:p>
    <w:p w:rsidR="00882414" w:rsidRDefault="003B5BFB">
      <w:pPr>
        <w:spacing w:line="360" w:lineRule="auto"/>
        <w:jc w:val="center"/>
        <w:rPr>
          <w:rFonts w:ascii="GHEA Grapalat" w:eastAsia="GHEA Grapalat" w:hAnsi="GHEA Grapalat" w:cs="GHEA Grapalat"/>
          <w:b/>
          <w:bCs/>
        </w:rPr>
      </w:pPr>
      <w:r>
        <w:rPr>
          <w:rFonts w:ascii="GHEA Grapalat" w:eastAsia="GHEA Grapalat" w:hAnsi="GHEA Grapalat" w:cs="GHEA Grapalat"/>
          <w:b/>
          <w:bCs/>
        </w:rPr>
        <w:t>I. Порядок заполнения декларации</w:t>
      </w:r>
    </w:p>
    <w:p w:rsidR="00882414" w:rsidRDefault="00882414">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rsidR="00882414" w:rsidRDefault="003B5BFB">
      <w:pPr>
        <w:numPr>
          <w:ilvl w:val="0"/>
          <w:numId w:val="6"/>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 xml:space="preserve">Раздел 1 декларации (Организация) содержит сведения о юридическом лице, представляющем декларацию (далее – Организация). Подразделы данного раздела заполняются в соответствии со следующими правилами </w:t>
      </w:r>
      <w:r>
        <w:rPr>
          <w:rFonts w:ascii="Cambria Math" w:eastAsia="Cambria Math" w:hAnsi="Cambria Math" w:cs="Cambria Math"/>
          <w:color w:val="000000"/>
        </w:rPr>
        <w:t>:</w:t>
      </w:r>
    </w:p>
    <w:p w:rsidR="00882414" w:rsidRDefault="003B5BFB">
      <w:pPr>
        <w:numPr>
          <w:ilvl w:val="1"/>
          <w:numId w:val="6"/>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В подразделе «Данные об организации» заполняется наименование Организации (включая латинские буквы) и данные о государственной регистрации, включая примечание об организационно-правовой форме.</w:t>
      </w:r>
    </w:p>
    <w:p w:rsidR="00882414" w:rsidRDefault="003B5BFB">
      <w:pPr>
        <w:numPr>
          <w:ilvl w:val="1"/>
          <w:numId w:val="6"/>
        </w:numPr>
        <w:spacing w:line="360" w:lineRule="auto"/>
        <w:ind w:left="0" w:firstLine="567"/>
        <w:jc w:val="both"/>
        <w:rPr>
          <w:rFonts w:ascii="GHEA Grapalat" w:eastAsia="GHEA Grapalat" w:hAnsi="GHEA Grapalat" w:cs="GHEA Grapalat"/>
        </w:rPr>
      </w:pPr>
      <w:r>
        <w:rPr>
          <w:rFonts w:ascii="GHEA Grapalat" w:eastAsia="GHEA Grapalat" w:hAnsi="GHEA Grapalat" w:cs="GHEA Grapalat"/>
        </w:rPr>
        <w:t>В подразделе «Лицо, подающее декларацию» заполняются данные физического лица, подписывающего документы, прилагаемые к заявлению на проведение данной процедуры.</w:t>
      </w:r>
    </w:p>
    <w:p w:rsidR="00882414" w:rsidRDefault="003B5BFB">
      <w:pPr>
        <w:numPr>
          <w:ilvl w:val="1"/>
          <w:numId w:val="6"/>
        </w:numPr>
        <w:spacing w:line="360" w:lineRule="auto"/>
        <w:ind w:left="0" w:firstLine="567"/>
        <w:jc w:val="both"/>
        <w:rPr>
          <w:rFonts w:ascii="GHEA Grapalat" w:eastAsia="GHEA Grapalat" w:hAnsi="GHEA Grapalat" w:cs="GHEA Grapalat"/>
        </w:rPr>
      </w:pPr>
      <w:r>
        <w:rPr>
          <w:rFonts w:ascii="GHEA Grapalat" w:eastAsia="GHEA Grapalat" w:hAnsi="GHEA Grapalat" w:cs="GHEA Grapalat"/>
        </w:rPr>
        <w:t>В подразделе «Представление декларации» заполняются число, месяц, год подписания декларации, количество страниц декларации, а также подпись лица, представляющего декларацию.</w:t>
      </w:r>
    </w:p>
    <w:p w:rsidR="00882414" w:rsidRDefault="00882414">
      <w:pPr>
        <w:spacing w:line="276" w:lineRule="auto"/>
        <w:ind w:firstLine="567"/>
        <w:jc w:val="both"/>
        <w:rPr>
          <w:rFonts w:ascii="GHEA Grapalat" w:eastAsia="GHEA Grapalat" w:hAnsi="GHEA Grapalat" w:cs="GHEA Grapalat"/>
        </w:rPr>
      </w:pPr>
    </w:p>
    <w:p w:rsidR="00882414" w:rsidRDefault="003B5BFB">
      <w:pPr>
        <w:numPr>
          <w:ilvl w:val="0"/>
          <w:numId w:val="6"/>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color w:val="000000"/>
        </w:rPr>
        <w:t xml:space="preserve">Раздел 2 </w:t>
      </w:r>
      <w:r>
        <w:rPr>
          <w:rFonts w:ascii="GHEA Grapalat" w:eastAsia="GHEA Grapalat" w:hAnsi="GHEA Grapalat" w:cs="GHEA Grapalat"/>
        </w:rPr>
        <w:t>Декларации (Данные о листинге акций)</w:t>
      </w:r>
      <w:r>
        <w:rPr>
          <w:rFonts w:ascii="GHEA Grapalat" w:eastAsia="GHEA Grapalat" w:hAnsi="GHEA Grapalat" w:cs="GHEA Grapalat"/>
          <w:b/>
          <w:bCs/>
          <w:color w:val="000000"/>
        </w:rPr>
        <w:t xml:space="preserve"> </w:t>
      </w:r>
      <w:r>
        <w:rPr>
          <w:rFonts w:ascii="GHEA Grapalat" w:eastAsia="GHEA Grapalat" w:hAnsi="GHEA Grapalat" w:cs="GHEA Grapalat"/>
          <w:color w:val="000000"/>
        </w:rPr>
        <w:t xml:space="preserve">заполняется, если акции Организации или иного юридического лица, полностью контролирующего Организацию, </w:t>
      </w:r>
      <w:r>
        <w:rPr>
          <w:rFonts w:ascii="GHEA Grapalat" w:eastAsia="GHEA Grapalat" w:hAnsi="GHEA Grapalat" w:cs="GHEA Grapalat"/>
        </w:rPr>
        <w:t xml:space="preserve">котируются </w:t>
      </w:r>
      <w:r>
        <w:rPr>
          <w:rFonts w:ascii="GHEA Grapalat" w:eastAsia="GHEA Grapalat" w:hAnsi="GHEA Grapalat" w:cs="GHEA Grapalat"/>
          <w:color w:val="000000"/>
        </w:rPr>
        <w:t xml:space="preserve">на рынке, включенном в перечень рынков, регулируемых критериями надлежащего раскрытия информации о бенефициарных владельцах, утвержденными Министром юстиции Республики Армения. В случае соответствия указанным критериям </w:t>
      </w:r>
      <w:r>
        <w:rPr>
          <w:rFonts w:ascii="GHEA Grapalat" w:eastAsia="GHEA Grapalat" w:hAnsi="GHEA Grapalat" w:cs="GHEA Grapalat"/>
        </w:rPr>
        <w:t xml:space="preserve">настоящий </w:t>
      </w:r>
      <w:r>
        <w:rPr>
          <w:rFonts w:ascii="GHEA Grapalat" w:eastAsia="GHEA Grapalat" w:hAnsi="GHEA Grapalat" w:cs="GHEA Grapalat"/>
          <w:color w:val="000000"/>
        </w:rPr>
        <w:t xml:space="preserve">раздел заполняется для Организации или иного юридического лица, полностью контролирующего </w:t>
      </w:r>
      <w:r>
        <w:rPr>
          <w:rFonts w:ascii="GHEA Grapalat" w:eastAsia="GHEA Grapalat" w:hAnsi="GHEA Grapalat" w:cs="GHEA Grapalat"/>
        </w:rPr>
        <w:t xml:space="preserve">Организацию . В случае заполнения настоящего раздела последующие разделы декларации не подлежат заполнению, за исключением раздела 5, который заполняется в случае, если юридическое лицо, полностью контролирующее Организацию, имеет косвенное участие в уставном капитале Организации. </w:t>
      </w:r>
      <w:r>
        <w:rPr>
          <w:rFonts w:ascii="GHEA Grapalat" w:eastAsia="GHEA Grapalat" w:hAnsi="GHEA Grapalat" w:cs="GHEA Grapalat"/>
          <w:color w:val="000000"/>
        </w:rPr>
        <w:t xml:space="preserve">Подразделы настоящего раздела заполняются в соответствии со следующими правилами </w:t>
      </w:r>
      <w:r>
        <w:rPr>
          <w:rFonts w:ascii="Cambria Math" w:eastAsia="Cambria Math" w:hAnsi="Cambria Math" w:cs="Cambria Math"/>
          <w:color w:val="000000"/>
        </w:rPr>
        <w:t>․</w:t>
      </w:r>
    </w:p>
    <w:p w:rsidR="00882414" w:rsidRDefault="003B5BFB">
      <w:pPr>
        <w:numPr>
          <w:ilvl w:val="1"/>
          <w:numId w:val="6"/>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В подразделе «Сведения о листинге акций» заполняется наименование фондовой биржи с указанием в скобках Идентификационного кода биржи, на которой котируются акции Организации или иного юридического лица, полностью контролирующего Организацию, а также дается ссылка на имеющиеся на бирже документы, если таковые имеются, на документы, содержащие информацию о собственниках данного юридического лица.</w:t>
      </w:r>
    </w:p>
    <w:p w:rsidR="00882414" w:rsidRDefault="003B5BFB">
      <w:pPr>
        <w:numPr>
          <w:ilvl w:val="1"/>
          <w:numId w:val="6"/>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Подраздел «Сведения о юридическом лице, контролирующем организацию» заполняется в случае, если сведения, указанные в подразделе 2.1 декларации, относятся не к юридическому лицу, представляющему декларацию, а к иному юридическому лицу, полностью контролирующему организацию. В данном подразделе указываются наименование (включая латинские буквы) и регистрационные данные юридического лица, контролирующего </w:t>
      </w:r>
      <w:r>
        <w:rPr>
          <w:rFonts w:ascii="GHEA Grapalat" w:eastAsia="GHEA Grapalat" w:hAnsi="GHEA Grapalat" w:cs="GHEA Grapalat"/>
        </w:rPr>
        <w:lastRenderedPageBreak/>
        <w:t>организацию, включая отметку об организационно-правовой форме, а также имя и фамилия руководителя исполнительного органа.</w:t>
      </w:r>
    </w:p>
    <w:p w:rsidR="00882414" w:rsidRDefault="003B5BFB">
      <w:pPr>
        <w:numPr>
          <w:ilvl w:val="1"/>
          <w:numId w:val="6"/>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Подраздел «Уровень контроля» заполняется в случае, если в подразделе 2.1 декларации указаны сведения, относящиеся к юридическому лицу, осуществляющему полный контроль над Организацией </w:t>
      </w:r>
      <w:r>
        <w:rPr>
          <w:rFonts w:ascii="Cambria Math" w:eastAsia="Cambria Math" w:hAnsi="Cambria Math" w:cs="Cambria Math"/>
        </w:rPr>
        <w:t xml:space="preserve">. </w:t>
      </w:r>
      <w:r>
        <w:rPr>
          <w:rFonts w:ascii="GHEA Grapalat" w:eastAsia="GHEA Grapalat" w:hAnsi="GHEA Grapalat" w:cs="GHEA Grapalat"/>
        </w:rPr>
        <w:t>В настоящем подразделе указывается размер участия юридического лица, осуществляющего полный контроль над Организацией, в уставном капитале Организации, выраженный в процентах, а также вид участия. Отметки о размере и виде участия в уставном капитале производятся с учетом правил, установленных подпунктом «а» подпункта 5 пункта 4 настоящих Правил.</w:t>
      </w:r>
    </w:p>
    <w:p w:rsidR="00882414" w:rsidRDefault="00882414">
      <w:pPr>
        <w:pBdr>
          <w:top w:val="nil"/>
          <w:left w:val="nil"/>
          <w:bottom w:val="nil"/>
          <w:right w:val="nil"/>
          <w:between w:val="nil"/>
        </w:pBdr>
        <w:spacing w:line="360" w:lineRule="auto"/>
        <w:ind w:firstLine="567"/>
        <w:jc w:val="both"/>
        <w:rPr>
          <w:rFonts w:ascii="GHEA Grapalat" w:eastAsia="GHEA Grapalat" w:hAnsi="GHEA Grapalat" w:cs="GHEA Grapalat"/>
        </w:rPr>
      </w:pPr>
    </w:p>
    <w:p w:rsidR="00882414" w:rsidRDefault="003B5BFB">
      <w:pPr>
        <w:numPr>
          <w:ilvl w:val="0"/>
          <w:numId w:val="6"/>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Раздел 3 Декларации (Участие государства, сообщества или международной организации)</w:t>
      </w:r>
      <w:r>
        <w:rPr>
          <w:rFonts w:ascii="GHEA Grapalat" w:eastAsia="GHEA Grapalat" w:hAnsi="GHEA Grapalat" w:cs="GHEA Grapalat"/>
          <w:b/>
          <w:bCs/>
          <w:color w:val="000000"/>
        </w:rPr>
        <w:t xml:space="preserve"> </w:t>
      </w:r>
      <w:r>
        <w:rPr>
          <w:rFonts w:ascii="GHEA Grapalat" w:eastAsia="GHEA Grapalat" w:hAnsi="GHEA Grapalat" w:cs="GHEA Grapalat"/>
          <w:color w:val="000000"/>
        </w:rPr>
        <w:t xml:space="preserve">Заполняется в случае прямого или косвенного участия в уставном капитале Организации государства, сообщества или международной организации. Раздел может заполняться несколько раз в случае прямого или косвенного участия в уставном капитале Организации нескольких государств, сообществ или международных организаций. Подразделы настоящего раздела заполняются в соответствии со следующими правилами </w:t>
      </w:r>
      <w:r>
        <w:rPr>
          <w:rFonts w:ascii="Cambria Math" w:eastAsia="Cambria Math" w:hAnsi="Cambria Math" w:cs="Cambria Math"/>
          <w:color w:val="000000"/>
        </w:rPr>
        <w:t>:</w:t>
      </w:r>
    </w:p>
    <w:p w:rsidR="00882414" w:rsidRDefault="003B5BFB">
      <w:pPr>
        <w:numPr>
          <w:ilvl w:val="1"/>
          <w:numId w:val="6"/>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Подраздел «Государственное или муниципальное участие» заполняется при наличии прямого или косвенного участия государства или муниципального участия в уставном капитале юридического лица, представляющего декларацию. В случае государственного участия в данном подразделе указывается наименование государства, а в случае муниципального участия – наименование муниципального образования. В данном подразделе также указываются размер государственного или муниципального участия в уставном капитале юридического лица, выраженный в процентах, и вид участия. Отметки о размере и виде участия в уставном капитале производятся с учетом правил, изложенных в подпункте «а» подпункта 5 пункта 4 настоящих Правил.</w:t>
      </w:r>
    </w:p>
    <w:p w:rsidR="00882414" w:rsidRDefault="003B5BFB">
      <w:pPr>
        <w:numPr>
          <w:ilvl w:val="1"/>
          <w:numId w:val="6"/>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Подраздел «Участие международной организации» заполняется в случае прямого или косвенного участия международной организации в уставном капитале юридического лица, представляющего декларацию. В данном подразделе указываются наименование международной организации (включая латинские буквы), размер участия международной организации в уставном капитале юридического лица, выраженный в процентах, а также вид участия. Отметки о размере и виде участия в уставном капитале производятся с учетом правил, установленных подпунктом «а» подпункта 5 пункта 4 настоящих Правил.</w:t>
      </w:r>
    </w:p>
    <w:p w:rsidR="00882414" w:rsidRDefault="00882414">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882414" w:rsidRDefault="003B5BFB">
      <w:pPr>
        <w:numPr>
          <w:ilvl w:val="0"/>
          <w:numId w:val="6"/>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 xml:space="preserve">Раздел 4 Декларации (Информация о бенефициарном владельце) заполняется отдельно на каждого бенефициара с указанием количества бенефициаров организации. Подразделы этого раздела заполняются в соответствии со следующими правилами </w:t>
      </w:r>
      <w:r>
        <w:rPr>
          <w:rFonts w:ascii="Cambria Math" w:eastAsia="Cambria Math" w:hAnsi="Cambria Math" w:cs="Cambria Math"/>
          <w:color w:val="000000"/>
        </w:rPr>
        <w:t>:</w:t>
      </w:r>
    </w:p>
    <w:p w:rsidR="00882414" w:rsidRDefault="003B5BFB">
      <w:pPr>
        <w:numPr>
          <w:ilvl w:val="1"/>
          <w:numId w:val="6"/>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lastRenderedPageBreak/>
        <w:t>В подразделе «Персональные идентификационные данные» заполняются персональные данные бенефициара. Данные заполняются в том же порядке, что и в документе, удостоверяющем личность бенефициара. Если в документе, удостоверяющем личность бенефициара, имя и фамилия лица указаны не армянскими или латинскими буквами, в декларации заполняется их транскрипция.</w:t>
      </w:r>
    </w:p>
    <w:p w:rsidR="00882414" w:rsidRDefault="003B5BFB">
      <w:pPr>
        <w:numPr>
          <w:ilvl w:val="1"/>
          <w:numId w:val="6"/>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В подразделе «Документ, удостоверяющий личность» заполняется информация о документе, удостоверяющем личность бенефициара:</w:t>
      </w:r>
    </w:p>
    <w:p w:rsidR="00882414" w:rsidRDefault="003B5BFB">
      <w:pPr>
        <w:numPr>
          <w:ilvl w:val="1"/>
          <w:numId w:val="6"/>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В подразделе «Адрес регистрации лица» заполняется адрес места регистрации бенефициарного владельца.</w:t>
      </w:r>
    </w:p>
    <w:p w:rsidR="00882414" w:rsidRDefault="003B5BFB">
      <w:pPr>
        <w:numPr>
          <w:ilvl w:val="1"/>
          <w:numId w:val="6"/>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Подраздел «Адрес места жительства лица» заполняется в случае, если адрес регистрации бенефициара отличается от адреса его места жительства. В данном подразделе указывается адрес места жительства бенефициара.</w:t>
      </w:r>
    </w:p>
    <w:p w:rsidR="00882414" w:rsidRDefault="003B5BFB">
      <w:pPr>
        <w:numPr>
          <w:ilvl w:val="1"/>
          <w:numId w:val="6"/>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Подраздел «Основания, по которым лицо является бенефициарным владельцем (за исключением подотчетных организаций в сфере недропользования)» заполняется, если юридическое лицо, представляющее декларацию, не является подотчетной организацией в сфере недропользования. В данном подразделе указывается, на каком основании (основаниях), лицо является бенефициарным владельцем Организации, предусмотренной Законом «О противодействии легализации (отмыванию) доходов, полученных преступным путем, и финансированию терроризма», и включается необходимая информация в отношении этих оснований. В случае, если лицо является бенефициарным владельцем по более чем одному основанию, отметка делается в отношении всех оснований в соответствующих пунктах. В данном подразделе сведения об основаниях заполняются в соответствии со следующими правилами </w:t>
      </w:r>
      <w:r>
        <w:rPr>
          <w:rFonts w:ascii="Cambria Math" w:eastAsia="Cambria Math" w:hAnsi="Cambria Math" w:cs="Cambria Math"/>
        </w:rPr>
        <w:t>: ․</w:t>
      </w:r>
    </w:p>
    <w:p w:rsidR="00882414" w:rsidRDefault="003B5BFB">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 xml:space="preserve">а </w:t>
      </w:r>
      <w:r>
        <w:rPr>
          <w:rFonts w:ascii="Cambria Math" w:eastAsia="Cambria Math" w:hAnsi="Cambria Math" w:cs="Cambria Math"/>
        </w:rPr>
        <w:t xml:space="preserve">. В пункте </w:t>
      </w:r>
      <w:r>
        <w:rPr>
          <w:rFonts w:ascii="GHEA Grapalat" w:eastAsia="GHEA Grapalat" w:hAnsi="GHEA Grapalat" w:cs="GHEA Grapalat"/>
        </w:rPr>
        <w:t xml:space="preserve">« </w:t>
      </w:r>
      <w:r>
        <w:rPr>
          <w:rFonts w:ascii="GHEA Grapalat" w:eastAsia="GHEA Grapalat" w:hAnsi="GHEA Grapalat" w:cs="GHEA Grapalat"/>
          <w:b/>
          <w:bCs/>
        </w:rPr>
        <w:t xml:space="preserve">а </w:t>
      </w:r>
      <w:r>
        <w:rPr>
          <w:rFonts w:ascii="GHEA Grapalat" w:eastAsia="GHEA Grapalat" w:hAnsi="GHEA Grapalat" w:cs="GHEA Grapalat"/>
        </w:rPr>
        <w:t xml:space="preserve">» настоящего подраздела делается отметка, если физическое лицо прямо или косвенно владеет 20 и более процентами голосующих акций (долей, паев) Организации или прямо или косвенно имеет 20 и более процентов участия в уставном капитале Организации. Участие может осуществляться в силу владения долей (долей, паев) Организации (прямое участие) или в силу владения долей (долей, паев) иного юридического лица, владеющего долей (долей, паем) Организации (косвенное участие). Косвенное участие может осуществляться независимо от количества промежуточных юридических лиц в цепочке между физическим лицом и юридическим лицом, владеющим долей (долей, паем) Организации. В поле «Размер участия» указывается размер участия в уставном капитале Организации, выраженный в процентах. Размер участия рассчитывается исходя из суммы всех долей участия в уставном капитале Организации, полученных в результате прямого и косвенного участия бенефициарного владельца. В случае косвенного участия участие бенефициарного владельца в уставном капитале Организации рассчитывается исходя из размера участия каждой предыдущей промежуточной организации, то есть путем умножения размера доли участия в уставном капитале участвующего юридического </w:t>
      </w:r>
      <w:r>
        <w:rPr>
          <w:rFonts w:ascii="GHEA Grapalat" w:eastAsia="GHEA Grapalat" w:hAnsi="GHEA Grapalat" w:cs="GHEA Grapalat"/>
        </w:rPr>
        <w:lastRenderedPageBreak/>
        <w:t>лица Организации на размер доли участия в уставном капитале участвующего юридического лица Организации и так далее до достижения бенефициарного владельца. В поле «Тип участия» указывается, является ли участие в уставном капитале прямым или косвенным. В случае как прямого, так и косвенного участия в уставном капитале делается отметка о наличии как прямого, так и косвенного участия одновременно.</w:t>
      </w:r>
    </w:p>
    <w:p w:rsidR="00882414" w:rsidRDefault="003B5BFB">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 xml:space="preserve">б </w:t>
      </w:r>
      <w:r>
        <w:rPr>
          <w:rFonts w:ascii="Cambria Math" w:eastAsia="Cambria Math" w:hAnsi="Cambria Math" w:cs="Cambria Math"/>
        </w:rPr>
        <w:t xml:space="preserve">. В пункте </w:t>
      </w:r>
      <w:r>
        <w:rPr>
          <w:rFonts w:ascii="GHEA Grapalat" w:eastAsia="GHEA Grapalat" w:hAnsi="GHEA Grapalat" w:cs="GHEA Grapalat"/>
        </w:rPr>
        <w:t xml:space="preserve">« </w:t>
      </w:r>
      <w:r>
        <w:rPr>
          <w:rFonts w:ascii="GHEA Grapalat" w:eastAsia="GHEA Grapalat" w:hAnsi="GHEA Grapalat" w:cs="GHEA Grapalat"/>
          <w:b/>
          <w:bCs/>
        </w:rPr>
        <w:t xml:space="preserve">б </w:t>
      </w:r>
      <w:r>
        <w:rPr>
          <w:rFonts w:ascii="GHEA Grapalat" w:eastAsia="GHEA Grapalat" w:hAnsi="GHEA Grapalat" w:cs="GHEA Grapalat"/>
        </w:rPr>
        <w:t>» настоящего подраздела делается отметка, если лицо не является фактическим владельцем организации в значении пункта «а», но контролирует Организацию в силу правовых инструментов (включая заключенные сделки), на основе личного влияния иного характера или иными способами.</w:t>
      </w:r>
    </w:p>
    <w:p w:rsidR="00882414" w:rsidRDefault="003B5BFB">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 xml:space="preserve">в </w:t>
      </w:r>
      <w:r>
        <w:rPr>
          <w:rFonts w:ascii="Cambria Math" w:eastAsia="Cambria Math" w:hAnsi="Cambria Math" w:cs="Cambria Math"/>
        </w:rPr>
        <w:t xml:space="preserve">. В пункте « </w:t>
      </w:r>
      <w:r>
        <w:rPr>
          <w:rFonts w:ascii="GHEA Grapalat" w:eastAsia="GHEA Grapalat" w:hAnsi="GHEA Grapalat" w:cs="GHEA Grapalat"/>
          <w:b/>
          <w:bCs/>
        </w:rPr>
        <w:t xml:space="preserve">в » </w:t>
      </w:r>
      <w:r>
        <w:rPr>
          <w:rFonts w:ascii="GHEA Grapalat" w:eastAsia="GHEA Grapalat" w:hAnsi="GHEA Grapalat" w:cs="GHEA Grapalat"/>
        </w:rPr>
        <w:t>настоящего подпункта делается отметка , если лицо является должностным лицом, осуществляющим общее или текущее руководство деятельностью Организации, в случае отсутствия физического лица, соответствующего требованиям пунктов «а» и «б» настоящего подпункта.</w:t>
      </w:r>
    </w:p>
    <w:p w:rsidR="00882414" w:rsidRDefault="003B5BFB">
      <w:pPr>
        <w:numPr>
          <w:ilvl w:val="1"/>
          <w:numId w:val="6"/>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10" w:name="_heading=h.gjdgxs" w:colFirst="0" w:colLast="0"/>
      <w:bookmarkEnd w:id="10"/>
      <w:r>
        <w:rPr>
          <w:rFonts w:ascii="GHEA Grapalat" w:eastAsia="GHEA Grapalat" w:hAnsi="GHEA Grapalat" w:cs="GHEA Grapalat"/>
        </w:rPr>
        <w:t xml:space="preserve">Подраздел «Основания бенефициарного владельца (для подотчетных организаций в сфере недропользования)» заполняется в случае, если юридическое лицо, представляющее декларацию, является подотчетной организацией в сфере недропользования. Выявление бенефициарных владельцев осуществляется в соответствии с критериями, установленными Кодексом о недрах. Записи в настоящем подразделе производятся с учетом правил, установленных пунктами 4–5 настоящего порядка </w:t>
      </w:r>
      <w:r>
        <w:rPr>
          <w:rFonts w:ascii="Cambria Math" w:eastAsia="Cambria Math" w:hAnsi="Cambria Math" w:cs="Cambria Math"/>
        </w:rPr>
        <w:t xml:space="preserve">. </w:t>
      </w:r>
      <w:r>
        <w:rPr>
          <w:rFonts w:ascii="GHEA Grapalat" w:eastAsia="GHEA Grapalat" w:hAnsi="GHEA Grapalat" w:cs="GHEA Grapalat"/>
        </w:rPr>
        <w:t xml:space="preserve">Сведения об основаниях в настоящем подразделе заполняются в соответствии со следующими правилами </w:t>
      </w:r>
      <w:r>
        <w:rPr>
          <w:rFonts w:ascii="Cambria Math" w:eastAsia="Cambria Math" w:hAnsi="Cambria Math" w:cs="Cambria Math"/>
        </w:rPr>
        <w:t>:</w:t>
      </w:r>
    </w:p>
    <w:p w:rsidR="00882414" w:rsidRDefault="003B5BFB">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 xml:space="preserve">а </w:t>
      </w:r>
      <w:r>
        <w:rPr>
          <w:rFonts w:ascii="Cambria Math" w:eastAsia="Cambria Math" w:hAnsi="Cambria Math" w:cs="Cambria Math"/>
        </w:rPr>
        <w:t xml:space="preserve">. В пункте </w:t>
      </w:r>
      <w:r>
        <w:rPr>
          <w:rFonts w:ascii="GHEA Grapalat" w:eastAsia="GHEA Grapalat" w:hAnsi="GHEA Grapalat" w:cs="GHEA Grapalat"/>
        </w:rPr>
        <w:t xml:space="preserve">« </w:t>
      </w:r>
      <w:r>
        <w:rPr>
          <w:rFonts w:ascii="GHEA Grapalat" w:eastAsia="GHEA Grapalat" w:hAnsi="GHEA Grapalat" w:cs="GHEA Grapalat"/>
          <w:b/>
          <w:bCs/>
        </w:rPr>
        <w:t xml:space="preserve">а </w:t>
      </w:r>
      <w:r>
        <w:rPr>
          <w:rFonts w:ascii="GHEA Grapalat" w:eastAsia="GHEA Grapalat" w:hAnsi="GHEA Grapalat" w:cs="GHEA Grapalat"/>
        </w:rPr>
        <w:t>» настоящего подпункта делается отметка, если физическое лицо прямо или косвенно владеет 10 и более процентами голосующих акций (долей, паев) юридического лица либо прямо или косвенно имеет 10 и более процентов участия в уставном капитале юридического лица. Настоящий подпункт дополняется с учетом правил, установленных подпунктом «а» подпункта 5 пункта 4 настоящего Порядка.</w:t>
      </w:r>
    </w:p>
    <w:p w:rsidR="00882414" w:rsidRDefault="003B5BFB">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 xml:space="preserve">б </w:t>
      </w:r>
      <w:r>
        <w:rPr>
          <w:rFonts w:ascii="Cambria Math" w:eastAsia="Cambria Math" w:hAnsi="Cambria Math" w:cs="Cambria Math"/>
        </w:rPr>
        <w:t xml:space="preserve">. В пункте « </w:t>
      </w:r>
      <w:r>
        <w:rPr>
          <w:rFonts w:ascii="GHEA Grapalat" w:eastAsia="GHEA Grapalat" w:hAnsi="GHEA Grapalat" w:cs="GHEA Grapalat"/>
          <w:b/>
          <w:bCs/>
        </w:rPr>
        <w:t xml:space="preserve">б » </w:t>
      </w:r>
      <w:r>
        <w:rPr>
          <w:rFonts w:ascii="GHEA Grapalat" w:eastAsia="GHEA Grapalat" w:hAnsi="GHEA Grapalat" w:cs="GHEA Grapalat"/>
        </w:rPr>
        <w:t>настоящего подпункта делается отметка в случае, если лицо имеет право назначать на должность и освобождать от должности большинство членов органов управления юридического лица.</w:t>
      </w:r>
    </w:p>
    <w:p w:rsidR="00882414" w:rsidRDefault="003B5BFB">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 xml:space="preserve">в </w:t>
      </w:r>
      <w:r>
        <w:rPr>
          <w:rFonts w:ascii="Cambria Math" w:eastAsia="Cambria Math" w:hAnsi="Cambria Math" w:cs="Cambria Math"/>
        </w:rPr>
        <w:t xml:space="preserve">. В пункте « </w:t>
      </w:r>
      <w:r>
        <w:rPr>
          <w:rFonts w:ascii="GHEA Grapalat" w:eastAsia="GHEA Grapalat" w:hAnsi="GHEA Grapalat" w:cs="GHEA Grapalat"/>
          <w:b/>
          <w:bCs/>
        </w:rPr>
        <w:t xml:space="preserve">в » </w:t>
      </w:r>
      <w:r>
        <w:rPr>
          <w:rFonts w:ascii="GHEA Grapalat" w:eastAsia="GHEA Grapalat" w:hAnsi="GHEA Grapalat" w:cs="GHEA Grapalat"/>
        </w:rPr>
        <w:t>настоящего подпункта делается отметка в случае, если лицо получило от Организации на безвозмездной основе выгоду в размере не менее 15 процентов прибыли, полученной данным юридическим лицом за год, предшествующий отчетному.</w:t>
      </w:r>
    </w:p>
    <w:p w:rsidR="00882414" w:rsidRDefault="003B5BFB">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 xml:space="preserve">г. </w:t>
      </w:r>
      <w:r>
        <w:rPr>
          <w:rFonts w:ascii="Cambria Math" w:eastAsia="Cambria Math" w:hAnsi="Cambria Math" w:cs="Cambria Math"/>
        </w:rPr>
        <w:t xml:space="preserve">Этот </w:t>
      </w:r>
      <w:r>
        <w:rPr>
          <w:rFonts w:ascii="GHEA Grapalat" w:eastAsia="GHEA Grapalat" w:hAnsi="GHEA Grapalat" w:cs="GHEA Grapalat"/>
        </w:rPr>
        <w:t xml:space="preserve">подраздел « </w:t>
      </w:r>
      <w:r>
        <w:rPr>
          <w:rFonts w:ascii="GHEA Grapalat" w:eastAsia="GHEA Grapalat" w:hAnsi="GHEA Grapalat" w:cs="GHEA Grapalat"/>
          <w:b/>
          <w:bCs/>
        </w:rPr>
        <w:t xml:space="preserve">г </w:t>
      </w:r>
      <w:r>
        <w:rPr>
          <w:rFonts w:ascii="GHEA Grapalat" w:eastAsia="GHEA Grapalat" w:hAnsi="GHEA Grapalat" w:cs="GHEA Grapalat"/>
        </w:rPr>
        <w:t>»</w:t>
      </w:r>
      <w:r>
        <w:rPr>
          <w:rFonts w:ascii="GHEA Grapalat" w:eastAsia="GHEA Grapalat" w:hAnsi="GHEA Grapalat" w:cs="GHEA Grapalat"/>
          <w:b/>
          <w:bCs/>
        </w:rPr>
        <w:t xml:space="preserve"> </w:t>
      </w:r>
      <w:r>
        <w:rPr>
          <w:rFonts w:ascii="GHEA Grapalat" w:eastAsia="GHEA Grapalat" w:hAnsi="GHEA Grapalat" w:cs="GHEA Grapalat"/>
        </w:rPr>
        <w:t>В пункте 1 делается отметка, если лицо не является фактическим владельцем Организации в значении пунктов «а»-«в», но контролирует Организацию в силу правовых инструментов (включая заключенные сделки), на основе личного влияния иного характера или иными способами.</w:t>
      </w:r>
    </w:p>
    <w:p w:rsidR="00882414" w:rsidRDefault="003B5BFB">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lastRenderedPageBreak/>
        <w:t xml:space="preserve">д </w:t>
      </w:r>
      <w:r>
        <w:rPr>
          <w:rFonts w:ascii="Cambria Math" w:eastAsia="Cambria Math" w:hAnsi="Cambria Math" w:cs="Cambria Math"/>
        </w:rPr>
        <w:t xml:space="preserve">. В пункте « </w:t>
      </w:r>
      <w:r>
        <w:rPr>
          <w:rFonts w:ascii="GHEA Grapalat" w:eastAsia="GHEA Grapalat" w:hAnsi="GHEA Grapalat" w:cs="GHEA Grapalat"/>
          <w:b/>
          <w:bCs/>
        </w:rPr>
        <w:t xml:space="preserve">д » </w:t>
      </w:r>
      <w:r>
        <w:rPr>
          <w:rFonts w:ascii="GHEA Grapalat" w:eastAsia="GHEA Grapalat" w:hAnsi="GHEA Grapalat" w:cs="GHEA Grapalat"/>
        </w:rPr>
        <w:t>настоящего подпункта делается отметка , если лицо является должностным лицом, осуществляющим общее или текущее руководство деятельностью Организации, в случае отсутствия физического лица, соответствующего требованиям пунктов «а»-«г» настоящего подпункта.</w:t>
      </w:r>
    </w:p>
    <w:p w:rsidR="00882414" w:rsidRDefault="003B5BFB">
      <w:pPr>
        <w:numPr>
          <w:ilvl w:val="1"/>
          <w:numId w:val="6"/>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В подразделе «Сведения о статусе бенефициарного владельца» указываются день, месяц и год, когда лицо стало бенефициарным владельцем Организации. В данном подразделе указывается форма контроля, осуществляемого бенефициарным владельцем над Организацией. Отметка об осуществлении совместного контроля со связанными лицами делается в случае, если бенефициарный владелец контролирует Организацию посредством взаимодействия с взаимозависимым лицом или может осуществлять контроль совместно с взаимозависимым лицом. Если юридическое лицо, представляющее декларацию, является отчитывающейся организацией в сфере недропользования, в данном подразделе также указывается, является ли бенефициарный владелец должностным лицом или членом его семьи в значении пункта 53 части первой статьи 3 Кодекса о недрах.</w:t>
      </w:r>
    </w:p>
    <w:p w:rsidR="00882414" w:rsidRDefault="003B5BFB">
      <w:pPr>
        <w:numPr>
          <w:ilvl w:val="1"/>
          <w:numId w:val="6"/>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В подразделе «Контактная информация бенефициара» заполняется адрес электронной почты и номер телефона бенефициара.</w:t>
      </w:r>
    </w:p>
    <w:p w:rsidR="00882414" w:rsidRDefault="00882414">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882414" w:rsidRDefault="003B5BFB">
      <w:pPr>
        <w:numPr>
          <w:ilvl w:val="0"/>
          <w:numId w:val="6"/>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rPr>
        <w:t xml:space="preserve">Раздел 5 Декларации (Промежуточные юридические лица) заполняется в случае, если фактический владелец юридического лица, представляющего декларацию, или юридического лица, полностью контролирующего Организацию, имеет косвенное участие в уставном капитале Организации. Данный раздел </w:t>
      </w:r>
      <w:r>
        <w:rPr>
          <w:rFonts w:ascii="GHEA Grapalat" w:eastAsia="GHEA Grapalat" w:hAnsi="GHEA Grapalat" w:cs="GHEA Grapalat"/>
          <w:color w:val="000000"/>
        </w:rPr>
        <w:t xml:space="preserve">подлежит заполнению для каждого </w:t>
      </w:r>
      <w:r>
        <w:rPr>
          <w:rFonts w:ascii="GHEA Grapalat" w:eastAsia="GHEA Grapalat" w:hAnsi="GHEA Grapalat" w:cs="GHEA Grapalat"/>
        </w:rPr>
        <w:t xml:space="preserve">промежуточного юридического лица в отдельности, в количестве всех промежуточных юридических лиц. </w:t>
      </w:r>
      <w:r>
        <w:rPr>
          <w:rFonts w:ascii="GHEA Grapalat" w:eastAsia="GHEA Grapalat" w:hAnsi="GHEA Grapalat" w:cs="GHEA Grapalat"/>
          <w:color w:val="000000"/>
        </w:rPr>
        <w:t xml:space="preserve">Подразделы настоящего раздела заполняются в соответствии со следующими правилами </w:t>
      </w:r>
      <w:r>
        <w:rPr>
          <w:rFonts w:ascii="Cambria Math" w:eastAsia="Cambria Math" w:hAnsi="Cambria Math" w:cs="Cambria Math"/>
          <w:color w:val="000000"/>
        </w:rPr>
        <w:t>:</w:t>
      </w:r>
    </w:p>
    <w:p w:rsidR="00882414" w:rsidRDefault="003B5BFB">
      <w:pPr>
        <w:numPr>
          <w:ilvl w:val="1"/>
          <w:numId w:val="6"/>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В подразделе «Данные об организации» заполняется наименование промежуточного юридического лица (включая латинские буквы) и регистрационные данные, включая примечание об организационно-правовой форме.</w:t>
      </w:r>
    </w:p>
    <w:p w:rsidR="00882414" w:rsidRDefault="003B5BFB">
      <w:pPr>
        <w:numPr>
          <w:ilvl w:val="1"/>
          <w:numId w:val="6"/>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В подразделе «Данные о бенефициарном владельце» заполняются имя и фамилия бенефициарного владельца (владельцев), для которого организация, заполняемая в настоящем подразделе, является промежуточным юридическим лицом. В случае если данные о промежуточных юридических лицах заполняются для юридического лица, которое осуществляет полный контроль над Организацией, данный подраздел не заполняется.</w:t>
      </w:r>
    </w:p>
    <w:p w:rsidR="00882414" w:rsidRDefault="003B5BFB">
      <w:pPr>
        <w:numPr>
          <w:ilvl w:val="1"/>
          <w:numId w:val="6"/>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Подраздел «Сведения о листинге акций промежуточного юридического лица» не является обязательным для заполнения. Данный подраздел может быть заполнен, если акции промежуточного юридического лица котируются на организованном рынке. В данном подразделе указывается наименование фондовой биржи с указанием в скобках идентификационного кода </w:t>
      </w:r>
      <w:r>
        <w:rPr>
          <w:rFonts w:ascii="GHEA Grapalat" w:eastAsia="GHEA Grapalat" w:hAnsi="GHEA Grapalat" w:cs="GHEA Grapalat"/>
        </w:rPr>
        <w:lastRenderedPageBreak/>
        <w:t>биржи, на которой котируются акции данного юридического лица, а также ссылка на документы, доступные на бирже.</w:t>
      </w:r>
    </w:p>
    <w:p w:rsidR="00882414" w:rsidRDefault="00882414">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882414" w:rsidRDefault="003B5BFB">
      <w:pPr>
        <w:numPr>
          <w:ilvl w:val="0"/>
          <w:numId w:val="6"/>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Раздел 6 Декларации (Дополнительные примечания) заполняется при наличии дополнительных сведений или дополнительных уточнений, связанных с сведениями, представленными или подлежащими представлению в Декларации. В данном подразделе могут содержаться дополнительные уточнения относительно оснований осуществления контроля над Организацией бенефициарным владельцем, относительно государственных (общественных) органов, осуществляющих контроль над Организацией, в случае прямого или косвенного участия государства или общества в уставном капитале юридического лица, представляющего Декларацию, а также иные уточнения, связанные с Декларацией.</w:t>
      </w:r>
    </w:p>
    <w:p w:rsidR="00882414" w:rsidRDefault="003B5BFB">
      <w:pPr>
        <w:numPr>
          <w:ilvl w:val="0"/>
          <w:numId w:val="6"/>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Декларация заполняется и подписывается лицом, подающим заявление.</w:t>
      </w:r>
    </w:p>
    <w:p w:rsidR="00882414" w:rsidRDefault="00882414">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rsidR="00882414" w:rsidRDefault="00882414">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rsidR="00882414" w:rsidRDefault="00882414">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rsidR="00882414" w:rsidRDefault="00882414">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rsidR="00882414" w:rsidRDefault="00882414">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rsidR="00882414" w:rsidRDefault="00882414">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rsidR="00882414" w:rsidRDefault="00882414">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rsidR="00882414" w:rsidRDefault="003B5BFB">
      <w:pPr>
        <w:pBdr>
          <w:top w:val="nil"/>
          <w:left w:val="nil"/>
          <w:bottom w:val="nil"/>
          <w:right w:val="nil"/>
          <w:between w:val="nil"/>
        </w:pBdr>
        <w:ind w:left="360"/>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заполняется секретарем комитета перед публикацией приглашения в бюллетене.</w:t>
      </w:r>
    </w:p>
    <w:p w:rsidR="00882414" w:rsidRDefault="003B5BFB">
      <w:pPr>
        <w:pBdr>
          <w:top w:val="nil"/>
          <w:left w:val="nil"/>
          <w:bottom w:val="nil"/>
          <w:right w:val="nil"/>
          <w:between w:val="nil"/>
        </w:pBdr>
        <w:ind w:left="360"/>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Приложение 1.5 не представляется участником, если он является резидентом Республики Армения, а также если участник является индивидуальным предпринимателем или физическим лицом.</w:t>
      </w:r>
    </w:p>
    <w:p w:rsidR="00882414" w:rsidRDefault="003B5BFB">
      <w:pPr>
        <w:pBdr>
          <w:top w:val="nil"/>
          <w:left w:val="nil"/>
          <w:bottom w:val="nil"/>
          <w:right w:val="nil"/>
          <w:between w:val="nil"/>
        </w:pBdr>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 xml:space="preserve"> </w:t>
      </w:r>
      <w:r>
        <w:br w:type="page"/>
      </w:r>
      <w:r>
        <w:rPr>
          <w:rFonts w:ascii="GHEA Grapalat" w:eastAsia="GHEA Grapalat" w:hAnsi="GHEA Grapalat" w:cs="GHEA Grapalat"/>
          <w:b/>
          <w:bCs/>
          <w:color w:val="000000"/>
          <w:sz w:val="20"/>
          <w:szCs w:val="20"/>
        </w:rPr>
        <w:lastRenderedPageBreak/>
        <w:t>Приложение 2</w:t>
      </w:r>
    </w:p>
    <w:p w:rsidR="00882414" w:rsidRDefault="003B5BFB">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 xml:space="preserve">Код </w:t>
      </w:r>
      <w:r>
        <w:rPr>
          <w:rFonts w:ascii="GHEA Grapalat" w:eastAsia="GHEA Grapalat" w:hAnsi="GHEA Grapalat" w:cs="GHEA Grapalat"/>
          <w:color w:val="000000"/>
          <w:sz w:val="20"/>
          <w:szCs w:val="20"/>
        </w:rPr>
        <w:t>TM-GHAAPSK-GHAAPZB-26/01</w:t>
      </w:r>
    </w:p>
    <w:p w:rsidR="00882414" w:rsidRDefault="003B5BFB">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ПРИГЛАШЕНИЕ К ОЦЕНИВАЮЩЕЙ АНКЕТЕ</w:t>
      </w:r>
    </w:p>
    <w:p w:rsidR="00882414" w:rsidRDefault="00882414">
      <w:pPr>
        <w:rPr>
          <w:rFonts w:ascii="GHEA Grapalat" w:eastAsia="GHEA Grapalat" w:hAnsi="GHEA Grapalat" w:cs="GHEA Grapalat"/>
        </w:rPr>
      </w:pPr>
    </w:p>
    <w:p w:rsidR="00882414" w:rsidRDefault="00882414">
      <w:pPr>
        <w:ind w:firstLine="567"/>
        <w:jc w:val="center"/>
        <w:rPr>
          <w:rFonts w:ascii="GHEA Grapalat" w:eastAsia="GHEA Grapalat" w:hAnsi="GHEA Grapalat" w:cs="GHEA Grapalat"/>
          <w:sz w:val="20"/>
          <w:szCs w:val="20"/>
        </w:rPr>
      </w:pPr>
    </w:p>
    <w:p w:rsidR="00882414" w:rsidRDefault="003B5BFB">
      <w:pPr>
        <w:ind w:left="-66"/>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Г Н А Й И Н А Р А ДЖ А Р К</w:t>
      </w:r>
    </w:p>
    <w:p w:rsidR="00882414" w:rsidRDefault="00882414">
      <w:pPr>
        <w:ind w:firstLine="567"/>
        <w:rPr>
          <w:rFonts w:ascii="GHEA Grapalat" w:eastAsia="GHEA Grapalat" w:hAnsi="GHEA Grapalat" w:cs="GHEA Grapalat"/>
        </w:rPr>
      </w:pPr>
    </w:p>
    <w:p w:rsidR="00882414" w:rsidRDefault="003B5BFB">
      <w:pPr>
        <w:ind w:firstLine="567"/>
        <w:jc w:val="both"/>
        <w:rPr>
          <w:rFonts w:ascii="GHEA Grapalat" w:eastAsia="GHEA Grapalat" w:hAnsi="GHEA Grapalat" w:cs="GHEA Grapalat"/>
        </w:rPr>
      </w:pPr>
      <w:r>
        <w:rPr>
          <w:rFonts w:ascii="GHEA Grapalat" w:eastAsia="GHEA Grapalat" w:hAnsi="GHEA Grapalat" w:cs="GHEA Grapalat"/>
          <w:sz w:val="20"/>
          <w:szCs w:val="20"/>
        </w:rPr>
        <w:t xml:space="preserve">рассмотрев приглашение на ЗАПРОС НА ОЦЕНКУ код TM-GHAAPZPK-GHAAPZB-26/01 *, включая проект контракта, подлежащего подписанию </w:t>
      </w:r>
      <w:r>
        <w:rPr>
          <w:rFonts w:ascii="GHEA Grapalat" w:eastAsia="GHEA Grapalat" w:hAnsi="GHEA Grapalat" w:cs="GHEA Grapalat"/>
        </w:rPr>
        <w:t>,</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rPr>
        <w:t>предложения</w:t>
      </w:r>
      <w:r>
        <w:rPr>
          <w:rFonts w:ascii="GHEA Grapalat" w:eastAsia="GHEA Grapalat" w:hAnsi="GHEA Grapalat" w:cs="GHEA Grapalat"/>
        </w:rPr>
        <w:t xml:space="preserve">   </w:t>
      </w:r>
    </w:p>
    <w:p w:rsidR="00882414" w:rsidRDefault="003B5BFB">
      <w:pPr>
        <w:ind w:firstLine="567"/>
        <w:jc w:val="both"/>
        <w:rPr>
          <w:rFonts w:ascii="GHEA Grapalat" w:eastAsia="GHEA Grapalat" w:hAnsi="GHEA Grapalat" w:cs="GHEA Grapalat"/>
        </w:rPr>
      </w:pPr>
      <w:bookmarkStart w:id="11" w:name="_heading=h.j76mvxaocs9t" w:colFirst="0" w:colLast="0"/>
      <w:bookmarkEnd w:id="11"/>
      <w:r>
        <w:rPr>
          <w:rFonts w:ascii="GHEA Grapalat" w:eastAsia="GHEA Grapalat" w:hAnsi="GHEA Grapalat" w:cs="GHEA Grapalat"/>
          <w:vertAlign w:val="superscript"/>
        </w:rPr>
        <w:t>имя участника</w:t>
      </w:r>
    </w:p>
    <w:p w:rsidR="00882414" w:rsidRDefault="003B5BFB">
      <w:pPr>
        <w:jc w:val="both"/>
        <w:rPr>
          <w:rFonts w:ascii="GHEA Grapalat" w:eastAsia="GHEA Grapalat" w:hAnsi="GHEA Grapalat" w:cs="GHEA Grapalat"/>
          <w:sz w:val="20"/>
          <w:szCs w:val="20"/>
        </w:rPr>
      </w:pPr>
      <w:r>
        <w:rPr>
          <w:rFonts w:ascii="GHEA Grapalat" w:eastAsia="GHEA Grapalat" w:hAnsi="GHEA Grapalat" w:cs="GHEA Grapalat"/>
          <w:sz w:val="20"/>
          <w:szCs w:val="20"/>
        </w:rPr>
        <w:t>выполнить договор по следующим общим ценам:</w:t>
      </w:r>
    </w:p>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Армянский драм</w:t>
      </w:r>
    </w:p>
    <w:tbl>
      <w:tblPr>
        <w:tblStyle w:val="af6"/>
        <w:tblW w:w="9003" w:type="dxa"/>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136"/>
        <w:gridCol w:w="3259"/>
        <w:gridCol w:w="2000"/>
        <w:gridCol w:w="1276"/>
        <w:gridCol w:w="1332"/>
      </w:tblGrid>
      <w:tr w:rsidR="00882414">
        <w:trPr>
          <w:cantSplit/>
          <w:trHeight w:val="916"/>
          <w:jc w:val="center"/>
        </w:trPr>
        <w:tc>
          <w:tcPr>
            <w:tcW w:w="1136" w:type="dxa"/>
            <w:tcBorders>
              <w:top w:val="single" w:sz="4" w:space="0" w:color="000000"/>
              <w:left w:val="single" w:sz="4" w:space="0" w:color="000000"/>
              <w:right w:val="single" w:sz="4" w:space="0" w:color="000000"/>
            </w:tcBorders>
            <w:vAlign w:val="center"/>
          </w:tcPr>
          <w:p w:rsidR="00882414" w:rsidRDefault="003B5BFB">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Размер-</w:t>
            </w:r>
          </w:p>
          <w:p w:rsidR="00882414" w:rsidRDefault="003B5BFB">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номера разделов</w:t>
            </w:r>
          </w:p>
        </w:tc>
        <w:tc>
          <w:tcPr>
            <w:tcW w:w="3259" w:type="dxa"/>
            <w:tcBorders>
              <w:top w:val="single" w:sz="4" w:space="0" w:color="000000"/>
              <w:left w:val="single" w:sz="4" w:space="0" w:color="000000"/>
              <w:right w:val="single" w:sz="4" w:space="0" w:color="000000"/>
            </w:tcBorders>
            <w:vAlign w:val="center"/>
          </w:tcPr>
          <w:p w:rsidR="00882414" w:rsidRDefault="003B5BFB">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Название продукта</w:t>
            </w:r>
          </w:p>
        </w:tc>
        <w:tc>
          <w:tcPr>
            <w:tcW w:w="2000" w:type="dxa"/>
            <w:tcBorders>
              <w:top w:val="single" w:sz="4" w:space="0" w:color="000000"/>
              <w:left w:val="single" w:sz="4" w:space="0" w:color="000000"/>
              <w:right w:val="single" w:sz="4" w:space="0" w:color="000000"/>
            </w:tcBorders>
            <w:vAlign w:val="center"/>
          </w:tcPr>
          <w:p w:rsidR="00882414" w:rsidRDefault="003B5BFB">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Ценить</w:t>
            </w:r>
          </w:p>
          <w:p w:rsidR="00882414" w:rsidRDefault="003B5BFB">
            <w:pPr>
              <w:jc w:val="center"/>
              <w:rPr>
                <w:rFonts w:ascii="GHEA Grapalat" w:eastAsia="GHEA Grapalat" w:hAnsi="GHEA Grapalat" w:cs="GHEA Grapalat"/>
                <w:sz w:val="16"/>
                <w:szCs w:val="16"/>
              </w:rPr>
            </w:pPr>
            <w:r>
              <w:rPr>
                <w:rFonts w:ascii="GHEA Grapalat" w:eastAsia="GHEA Grapalat" w:hAnsi="GHEA Grapalat" w:cs="GHEA Grapalat"/>
                <w:sz w:val="16"/>
                <w:szCs w:val="16"/>
              </w:rPr>
              <w:t>(сумма себестоимости и прогнозируемой прибыли)</w:t>
            </w:r>
          </w:p>
          <w:p w:rsidR="00882414" w:rsidRDefault="003B5BFB">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/с буквами и цифрами/</w:t>
            </w:r>
          </w:p>
        </w:tc>
        <w:tc>
          <w:tcPr>
            <w:tcW w:w="1276" w:type="dxa"/>
            <w:tcBorders>
              <w:top w:val="single" w:sz="4" w:space="0" w:color="000000"/>
              <w:left w:val="single" w:sz="4" w:space="0" w:color="000000"/>
              <w:right w:val="single" w:sz="4" w:space="0" w:color="000000"/>
            </w:tcBorders>
            <w:vAlign w:val="center"/>
          </w:tcPr>
          <w:p w:rsidR="00882414" w:rsidRDefault="003B5BFB">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НДС**</w:t>
            </w:r>
          </w:p>
          <w:p w:rsidR="00882414" w:rsidRDefault="003B5BFB">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/с буквами и цифрами/</w:t>
            </w:r>
          </w:p>
        </w:tc>
        <w:tc>
          <w:tcPr>
            <w:tcW w:w="1332" w:type="dxa"/>
            <w:tcBorders>
              <w:top w:val="single" w:sz="4" w:space="0" w:color="000000"/>
              <w:left w:val="single" w:sz="4" w:space="0" w:color="000000"/>
              <w:right w:val="single" w:sz="4" w:space="0" w:color="000000"/>
            </w:tcBorders>
            <w:vAlign w:val="center"/>
          </w:tcPr>
          <w:p w:rsidR="00882414" w:rsidRDefault="003B5BFB">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Общая цена</w:t>
            </w:r>
          </w:p>
          <w:p w:rsidR="00882414" w:rsidRDefault="003B5BFB">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/с буквами и цифрами/</w:t>
            </w:r>
          </w:p>
        </w:tc>
      </w:tr>
      <w:tr w:rsidR="00882414">
        <w:trPr>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882414" w:rsidRDefault="003B5BFB">
            <w:pPr>
              <w:jc w:val="center"/>
              <w:rPr>
                <w:rFonts w:ascii="GHEA Grapalat" w:eastAsia="GHEA Grapalat" w:hAnsi="GHEA Grapalat" w:cs="GHEA Grapalat"/>
                <w:b/>
                <w:bCs/>
                <w:i/>
                <w:iCs/>
                <w:sz w:val="16"/>
                <w:szCs w:val="16"/>
              </w:rPr>
            </w:pPr>
            <w:r>
              <w:rPr>
                <w:rFonts w:ascii="GHEA Grapalat" w:eastAsia="GHEA Grapalat" w:hAnsi="GHEA Grapalat" w:cs="GHEA Grapalat"/>
                <w:b/>
                <w:bCs/>
                <w:i/>
                <w:iCs/>
                <w:sz w:val="16"/>
                <w:szCs w:val="16"/>
              </w:rPr>
              <w:t>1</w:t>
            </w:r>
          </w:p>
        </w:tc>
        <w:tc>
          <w:tcPr>
            <w:tcW w:w="3259" w:type="dxa"/>
            <w:tcBorders>
              <w:top w:val="single" w:sz="4" w:space="0" w:color="000000"/>
              <w:left w:val="single" w:sz="4" w:space="0" w:color="000000"/>
              <w:bottom w:val="single" w:sz="4" w:space="0" w:color="000000"/>
              <w:right w:val="single" w:sz="4" w:space="0" w:color="000000"/>
            </w:tcBorders>
            <w:shd w:val="clear" w:color="auto" w:fill="99CCFF"/>
          </w:tcPr>
          <w:p w:rsidR="00882414" w:rsidRDefault="003B5BFB">
            <w:pPr>
              <w:jc w:val="center"/>
              <w:rPr>
                <w:rFonts w:ascii="GHEA Grapalat" w:eastAsia="GHEA Grapalat" w:hAnsi="GHEA Grapalat" w:cs="GHEA Grapalat"/>
                <w:b/>
                <w:bCs/>
                <w:i/>
                <w:iCs/>
                <w:sz w:val="16"/>
                <w:szCs w:val="16"/>
              </w:rPr>
            </w:pPr>
            <w:r>
              <w:rPr>
                <w:rFonts w:ascii="GHEA Grapalat" w:eastAsia="GHEA Grapalat" w:hAnsi="GHEA Grapalat" w:cs="GHEA Grapalat"/>
                <w:b/>
                <w:bCs/>
                <w:i/>
                <w:iCs/>
                <w:sz w:val="16"/>
                <w:szCs w:val="16"/>
              </w:rPr>
              <w:t>2</w:t>
            </w:r>
          </w:p>
        </w:tc>
        <w:tc>
          <w:tcPr>
            <w:tcW w:w="2000" w:type="dxa"/>
            <w:tcBorders>
              <w:top w:val="single" w:sz="4" w:space="0" w:color="000000"/>
              <w:left w:val="single" w:sz="4" w:space="0" w:color="000000"/>
              <w:bottom w:val="single" w:sz="4" w:space="0" w:color="000000"/>
              <w:right w:val="single" w:sz="4" w:space="0" w:color="000000"/>
            </w:tcBorders>
            <w:shd w:val="clear" w:color="auto" w:fill="99CCFF"/>
          </w:tcPr>
          <w:p w:rsidR="00882414" w:rsidRDefault="003B5BFB">
            <w:pPr>
              <w:jc w:val="center"/>
              <w:rPr>
                <w:rFonts w:ascii="GHEA Grapalat" w:eastAsia="GHEA Grapalat" w:hAnsi="GHEA Grapalat" w:cs="GHEA Grapalat"/>
                <w:i/>
                <w:iCs/>
                <w:sz w:val="16"/>
                <w:szCs w:val="16"/>
              </w:rPr>
            </w:pPr>
            <w:r>
              <w:rPr>
                <w:rFonts w:ascii="GHEA Grapalat" w:eastAsia="GHEA Grapalat" w:hAnsi="GHEA Grapalat" w:cs="GHEA Grapalat"/>
                <w:b/>
                <w:bCs/>
                <w:i/>
                <w:iCs/>
                <w:sz w:val="16"/>
                <w:szCs w:val="16"/>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99CCFF"/>
          </w:tcPr>
          <w:p w:rsidR="00882414" w:rsidRDefault="003B5BFB">
            <w:pPr>
              <w:jc w:val="center"/>
              <w:rPr>
                <w:rFonts w:ascii="GHEA Grapalat" w:eastAsia="GHEA Grapalat" w:hAnsi="GHEA Grapalat" w:cs="GHEA Grapalat"/>
                <w:i/>
                <w:iCs/>
                <w:sz w:val="16"/>
                <w:szCs w:val="16"/>
              </w:rPr>
            </w:pPr>
            <w:r>
              <w:rPr>
                <w:rFonts w:ascii="GHEA Grapalat" w:eastAsia="GHEA Grapalat" w:hAnsi="GHEA Grapalat" w:cs="GHEA Grapalat"/>
                <w:b/>
                <w:bCs/>
                <w:i/>
                <w:iCs/>
                <w:sz w:val="16"/>
                <w:szCs w:val="16"/>
              </w:rPr>
              <w:t>4</w:t>
            </w:r>
          </w:p>
        </w:tc>
        <w:tc>
          <w:tcPr>
            <w:tcW w:w="1332" w:type="dxa"/>
            <w:tcBorders>
              <w:top w:val="single" w:sz="4" w:space="0" w:color="000000"/>
              <w:left w:val="single" w:sz="4" w:space="0" w:color="000000"/>
              <w:bottom w:val="single" w:sz="4" w:space="0" w:color="000000"/>
              <w:right w:val="single" w:sz="4" w:space="0" w:color="000000"/>
            </w:tcBorders>
            <w:shd w:val="clear" w:color="auto" w:fill="99CCFF"/>
          </w:tcPr>
          <w:p w:rsidR="00882414" w:rsidRDefault="003B5BFB">
            <w:pPr>
              <w:jc w:val="center"/>
              <w:rPr>
                <w:rFonts w:ascii="GHEA Grapalat" w:eastAsia="GHEA Grapalat" w:hAnsi="GHEA Grapalat" w:cs="GHEA Grapalat"/>
                <w:i/>
                <w:iCs/>
                <w:sz w:val="16"/>
                <w:szCs w:val="16"/>
              </w:rPr>
            </w:pPr>
            <w:r>
              <w:rPr>
                <w:rFonts w:ascii="GHEA Grapalat" w:eastAsia="GHEA Grapalat" w:hAnsi="GHEA Grapalat" w:cs="GHEA Grapalat"/>
                <w:b/>
                <w:bCs/>
                <w:i/>
                <w:iCs/>
                <w:sz w:val="16"/>
                <w:szCs w:val="16"/>
              </w:rPr>
              <w:t>5=3+4</w:t>
            </w:r>
          </w:p>
        </w:tc>
      </w:tr>
      <w:tr w:rsidR="00882414">
        <w:trPr>
          <w:trHeight w:val="20"/>
          <w:jc w:val="center"/>
        </w:trPr>
        <w:tc>
          <w:tcPr>
            <w:tcW w:w="1136" w:type="dxa"/>
            <w:tcBorders>
              <w:top w:val="single" w:sz="4" w:space="0" w:color="000000"/>
              <w:left w:val="single" w:sz="4" w:space="0" w:color="000000"/>
              <w:bottom w:val="single" w:sz="4" w:space="0" w:color="000000"/>
              <w:right w:val="single" w:sz="4" w:space="0" w:color="000000"/>
            </w:tcBorders>
            <w:vAlign w:val="center"/>
          </w:tcPr>
          <w:p w:rsidR="00882414" w:rsidRDefault="003B5BFB">
            <w:pPr>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1</w:t>
            </w:r>
          </w:p>
        </w:tc>
        <w:tc>
          <w:tcPr>
            <w:tcW w:w="3259" w:type="dxa"/>
            <w:tcBorders>
              <w:top w:val="single" w:sz="4" w:space="0" w:color="000000"/>
              <w:left w:val="single" w:sz="4" w:space="0" w:color="000000"/>
              <w:bottom w:val="single" w:sz="4" w:space="0" w:color="000000"/>
              <w:right w:val="single" w:sz="4" w:space="0" w:color="000000"/>
            </w:tcBorders>
            <w:vAlign w:val="center"/>
          </w:tcPr>
          <w:p w:rsidR="00882414" w:rsidRDefault="003B5BFB">
            <w:pPr>
              <w:rPr>
                <w:rFonts w:ascii="GHEA Grapalat" w:eastAsia="GHEA Grapalat" w:hAnsi="GHEA Grapalat" w:cs="GHEA Grapalat"/>
                <w:sz w:val="18"/>
                <w:szCs w:val="18"/>
              </w:rPr>
            </w:pPr>
            <w:r>
              <w:rPr>
                <w:rFonts w:ascii="GHEA Grapalat" w:eastAsia="GHEA Grapalat" w:hAnsi="GHEA Grapalat" w:cs="GHEA Grapalat"/>
                <w:sz w:val="20"/>
                <w:szCs w:val="20"/>
                <w:u w:val="single"/>
                <w:vertAlign w:val="subscript"/>
              </w:rPr>
              <w:t>&lt;&lt;Наименование закупаемой части N1&gt;&gt;</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882414" w:rsidRDefault="00882414">
            <w:pPr>
              <w:jc w:val="center"/>
              <w:rPr>
                <w:rFonts w:ascii="GHEA Grapalat" w:eastAsia="GHEA Grapalat" w:hAnsi="GHEA Grapalat" w:cs="GHEA Grapalat"/>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82414" w:rsidRDefault="00882414">
            <w:pPr>
              <w:jc w:val="center"/>
              <w:rPr>
                <w:rFonts w:ascii="GHEA Grapalat" w:eastAsia="GHEA Grapalat" w:hAnsi="GHEA Grapalat" w:cs="GHEA Grapalat"/>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882414" w:rsidRDefault="00882414">
            <w:pPr>
              <w:jc w:val="center"/>
              <w:rPr>
                <w:rFonts w:ascii="GHEA Grapalat" w:eastAsia="GHEA Grapalat" w:hAnsi="GHEA Grapalat" w:cs="GHEA Grapalat"/>
              </w:rPr>
            </w:pPr>
          </w:p>
        </w:tc>
      </w:tr>
      <w:tr w:rsidR="00882414">
        <w:trPr>
          <w:trHeight w:val="521"/>
          <w:jc w:val="center"/>
        </w:trPr>
        <w:tc>
          <w:tcPr>
            <w:tcW w:w="1136" w:type="dxa"/>
            <w:tcBorders>
              <w:top w:val="single" w:sz="4" w:space="0" w:color="000000"/>
              <w:left w:val="single" w:sz="4" w:space="0" w:color="000000"/>
              <w:bottom w:val="single" w:sz="4" w:space="0" w:color="000000"/>
              <w:right w:val="single" w:sz="4" w:space="0" w:color="000000"/>
            </w:tcBorders>
            <w:vAlign w:val="center"/>
          </w:tcPr>
          <w:p w:rsidR="00882414" w:rsidRDefault="003B5BFB">
            <w:pPr>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2</w:t>
            </w:r>
          </w:p>
        </w:tc>
        <w:tc>
          <w:tcPr>
            <w:tcW w:w="3259" w:type="dxa"/>
            <w:tcBorders>
              <w:top w:val="single" w:sz="4" w:space="0" w:color="000000"/>
              <w:left w:val="single" w:sz="4" w:space="0" w:color="000000"/>
              <w:bottom w:val="single" w:sz="4" w:space="0" w:color="000000"/>
              <w:right w:val="single" w:sz="4" w:space="0" w:color="000000"/>
            </w:tcBorders>
            <w:vAlign w:val="center"/>
          </w:tcPr>
          <w:p w:rsidR="00882414" w:rsidRDefault="003B5BFB">
            <w:pPr>
              <w:rPr>
                <w:rFonts w:ascii="GHEA Grapalat" w:eastAsia="GHEA Grapalat" w:hAnsi="GHEA Grapalat" w:cs="GHEA Grapalat"/>
                <w:sz w:val="18"/>
                <w:szCs w:val="18"/>
              </w:rPr>
            </w:pPr>
            <w:r>
              <w:rPr>
                <w:rFonts w:ascii="GHEA Grapalat" w:eastAsia="GHEA Grapalat" w:hAnsi="GHEA Grapalat" w:cs="GHEA Grapalat"/>
                <w:sz w:val="20"/>
                <w:szCs w:val="20"/>
                <w:u w:val="single"/>
                <w:vertAlign w:val="subscript"/>
              </w:rPr>
              <w:t>&lt;&lt;Наименование товара количество N2&gt;&gt;</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882414" w:rsidRDefault="00882414">
            <w:pPr>
              <w:jc w:val="center"/>
              <w:rPr>
                <w:rFonts w:ascii="GHEA Grapalat" w:eastAsia="GHEA Grapalat" w:hAnsi="GHEA Grapalat" w:cs="GHEA Grapalat"/>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82414" w:rsidRDefault="00882414">
            <w:pPr>
              <w:jc w:val="center"/>
              <w:rPr>
                <w:rFonts w:ascii="GHEA Grapalat" w:eastAsia="GHEA Grapalat" w:hAnsi="GHEA Grapalat" w:cs="GHEA Grapalat"/>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882414" w:rsidRDefault="00882414">
            <w:pPr>
              <w:rPr>
                <w:rFonts w:ascii="GHEA Grapalat" w:eastAsia="GHEA Grapalat" w:hAnsi="GHEA Grapalat" w:cs="GHEA Grapalat"/>
              </w:rPr>
            </w:pPr>
          </w:p>
        </w:tc>
      </w:tr>
      <w:tr w:rsidR="00882414">
        <w:trPr>
          <w:cantSplit/>
          <w:trHeight w:val="20"/>
          <w:jc w:val="center"/>
        </w:trPr>
        <w:tc>
          <w:tcPr>
            <w:tcW w:w="1136" w:type="dxa"/>
            <w:tcBorders>
              <w:top w:val="single" w:sz="4" w:space="0" w:color="000000"/>
              <w:left w:val="single" w:sz="4" w:space="0" w:color="000000"/>
              <w:bottom w:val="single" w:sz="4" w:space="0" w:color="000000"/>
              <w:right w:val="single" w:sz="4" w:space="0" w:color="000000"/>
            </w:tcBorders>
            <w:vAlign w:val="center"/>
          </w:tcPr>
          <w:p w:rsidR="00882414" w:rsidRDefault="003B5BFB">
            <w:pPr>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3</w:t>
            </w:r>
          </w:p>
        </w:tc>
        <w:tc>
          <w:tcPr>
            <w:tcW w:w="3259" w:type="dxa"/>
            <w:tcBorders>
              <w:top w:val="single" w:sz="4" w:space="0" w:color="000000"/>
              <w:left w:val="single" w:sz="4" w:space="0" w:color="000000"/>
              <w:bottom w:val="single" w:sz="4" w:space="0" w:color="000000"/>
              <w:right w:val="single" w:sz="4" w:space="0" w:color="000000"/>
            </w:tcBorders>
            <w:vAlign w:val="center"/>
          </w:tcPr>
          <w:p w:rsidR="00882414" w:rsidRDefault="003B5BFB">
            <w:pPr>
              <w:rPr>
                <w:rFonts w:ascii="GHEA Grapalat" w:eastAsia="GHEA Grapalat" w:hAnsi="GHEA Grapalat" w:cs="GHEA Grapalat"/>
                <w:sz w:val="18"/>
                <w:szCs w:val="18"/>
              </w:rPr>
            </w:pPr>
            <w:r>
              <w:rPr>
                <w:rFonts w:ascii="GHEA Grapalat" w:eastAsia="GHEA Grapalat" w:hAnsi="GHEA Grapalat" w:cs="GHEA Grapalat"/>
                <w:sz w:val="20"/>
                <w:szCs w:val="20"/>
                <w:u w:val="single"/>
                <w:vertAlign w:val="subscript"/>
              </w:rPr>
              <w:t>&lt;&lt;Наименование товара количество N3&gt;&gt;</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882414" w:rsidRDefault="00882414">
            <w:pPr>
              <w:jc w:val="center"/>
              <w:rPr>
                <w:rFonts w:ascii="GHEA Grapalat" w:eastAsia="GHEA Grapalat" w:hAnsi="GHEA Grapalat" w:cs="GHEA Grapalat"/>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82414" w:rsidRDefault="00882414">
            <w:pPr>
              <w:jc w:val="center"/>
              <w:rPr>
                <w:rFonts w:ascii="GHEA Grapalat" w:eastAsia="GHEA Grapalat" w:hAnsi="GHEA Grapalat" w:cs="GHEA Grapalat"/>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882414" w:rsidRDefault="00882414">
            <w:pPr>
              <w:jc w:val="center"/>
              <w:rPr>
                <w:rFonts w:ascii="GHEA Grapalat" w:eastAsia="GHEA Grapalat" w:hAnsi="GHEA Grapalat" w:cs="GHEA Grapalat"/>
              </w:rPr>
            </w:pPr>
          </w:p>
        </w:tc>
      </w:tr>
      <w:tr w:rsidR="00882414">
        <w:trPr>
          <w:cantSplit/>
          <w:trHeight w:val="20"/>
          <w:jc w:val="center"/>
        </w:trPr>
        <w:tc>
          <w:tcPr>
            <w:tcW w:w="1136" w:type="dxa"/>
            <w:tcBorders>
              <w:top w:val="single" w:sz="4" w:space="0" w:color="000000"/>
              <w:left w:val="single" w:sz="4" w:space="0" w:color="000000"/>
              <w:bottom w:val="single" w:sz="4" w:space="0" w:color="000000"/>
              <w:right w:val="single" w:sz="4" w:space="0" w:color="000000"/>
            </w:tcBorders>
            <w:vAlign w:val="center"/>
          </w:tcPr>
          <w:p w:rsidR="00882414" w:rsidRDefault="003B5BFB">
            <w:pPr>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w:t>
            </w:r>
          </w:p>
        </w:tc>
        <w:tc>
          <w:tcPr>
            <w:tcW w:w="3259" w:type="dxa"/>
            <w:tcBorders>
              <w:top w:val="single" w:sz="4" w:space="0" w:color="000000"/>
              <w:left w:val="single" w:sz="4" w:space="0" w:color="000000"/>
              <w:bottom w:val="single" w:sz="4" w:space="0" w:color="000000"/>
              <w:right w:val="single" w:sz="4" w:space="0" w:color="000000"/>
            </w:tcBorders>
            <w:vAlign w:val="center"/>
          </w:tcPr>
          <w:p w:rsidR="00882414" w:rsidRDefault="003B5BFB">
            <w:pPr>
              <w:rPr>
                <w:rFonts w:ascii="GHEA Grapalat" w:eastAsia="GHEA Grapalat" w:hAnsi="GHEA Grapalat" w:cs="GHEA Grapalat"/>
                <w:sz w:val="18"/>
                <w:szCs w:val="18"/>
              </w:rPr>
            </w:pPr>
            <w:r>
              <w:rPr>
                <w:rFonts w:ascii="GHEA Grapalat" w:eastAsia="GHEA Grapalat" w:hAnsi="GHEA Grapalat" w:cs="GHEA Grapalat"/>
                <w:sz w:val="20"/>
                <w:szCs w:val="20"/>
              </w:rPr>
              <w:t>...</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882414" w:rsidRDefault="00882414">
            <w:pPr>
              <w:jc w:val="center"/>
              <w:rPr>
                <w:rFonts w:ascii="GHEA Grapalat" w:eastAsia="GHEA Grapalat" w:hAnsi="GHEA Grapalat" w:cs="GHEA Grapalat"/>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82414" w:rsidRDefault="00882414">
            <w:pPr>
              <w:jc w:val="center"/>
              <w:rPr>
                <w:rFonts w:ascii="GHEA Grapalat" w:eastAsia="GHEA Grapalat" w:hAnsi="GHEA Grapalat" w:cs="GHEA Grapalat"/>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882414" w:rsidRDefault="00882414">
            <w:pPr>
              <w:jc w:val="center"/>
              <w:rPr>
                <w:rFonts w:ascii="GHEA Grapalat" w:eastAsia="GHEA Grapalat" w:hAnsi="GHEA Grapalat" w:cs="GHEA Grapalat"/>
              </w:rPr>
            </w:pPr>
          </w:p>
        </w:tc>
      </w:tr>
      <w:tr w:rsidR="00882414">
        <w:trPr>
          <w:trHeight w:val="270"/>
          <w:jc w:val="center"/>
        </w:trPr>
        <w:tc>
          <w:tcPr>
            <w:tcW w:w="1136" w:type="dxa"/>
            <w:tcBorders>
              <w:top w:val="single" w:sz="4" w:space="0" w:color="000000"/>
              <w:left w:val="single" w:sz="4" w:space="0" w:color="000000"/>
              <w:bottom w:val="single" w:sz="4" w:space="0" w:color="000000"/>
              <w:right w:val="single" w:sz="4" w:space="0" w:color="000000"/>
            </w:tcBorders>
            <w:vAlign w:val="center"/>
          </w:tcPr>
          <w:p w:rsidR="00882414" w:rsidRDefault="003B5BFB">
            <w:pPr>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w:t>
            </w:r>
          </w:p>
        </w:tc>
        <w:tc>
          <w:tcPr>
            <w:tcW w:w="3259" w:type="dxa"/>
            <w:tcBorders>
              <w:top w:val="single" w:sz="4" w:space="0" w:color="000000"/>
              <w:left w:val="single" w:sz="4" w:space="0" w:color="000000"/>
              <w:bottom w:val="single" w:sz="4" w:space="0" w:color="000000"/>
              <w:right w:val="single" w:sz="4" w:space="0" w:color="000000"/>
            </w:tcBorders>
            <w:vAlign w:val="center"/>
          </w:tcPr>
          <w:p w:rsidR="00882414" w:rsidRDefault="003B5BFB">
            <w:pPr>
              <w:rPr>
                <w:rFonts w:ascii="GHEA Grapalat" w:eastAsia="GHEA Grapalat" w:hAnsi="GHEA Grapalat" w:cs="GHEA Grapalat"/>
                <w:sz w:val="18"/>
                <w:szCs w:val="18"/>
              </w:rPr>
            </w:pPr>
            <w:r>
              <w:rPr>
                <w:rFonts w:ascii="GHEA Grapalat" w:eastAsia="GHEA Grapalat" w:hAnsi="GHEA Grapalat" w:cs="GHEA Grapalat"/>
                <w:sz w:val="20"/>
                <w:szCs w:val="20"/>
              </w:rPr>
              <w:t>...</w:t>
            </w:r>
          </w:p>
        </w:tc>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2414" w:rsidRDefault="00882414">
            <w:pPr>
              <w:jc w:val="center"/>
              <w:rPr>
                <w:rFonts w:ascii="GHEA Grapalat" w:eastAsia="GHEA Grapalat" w:hAnsi="GHEA Grapalat" w:cs="GHEA Grapalat"/>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2414" w:rsidRDefault="00882414">
            <w:pPr>
              <w:jc w:val="center"/>
              <w:rPr>
                <w:rFonts w:ascii="GHEA Grapalat" w:eastAsia="GHEA Grapalat" w:hAnsi="GHEA Grapalat" w:cs="GHEA Grapalat"/>
                <w:sz w:val="20"/>
                <w:szCs w:val="20"/>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2414" w:rsidRDefault="00882414">
            <w:pPr>
              <w:jc w:val="center"/>
              <w:rPr>
                <w:rFonts w:ascii="GHEA Grapalat" w:eastAsia="GHEA Grapalat" w:hAnsi="GHEA Grapalat" w:cs="GHEA Grapalat"/>
                <w:sz w:val="20"/>
                <w:szCs w:val="20"/>
              </w:rPr>
            </w:pPr>
          </w:p>
        </w:tc>
      </w:tr>
    </w:tbl>
    <w:p w:rsidR="00882414" w:rsidRDefault="00882414">
      <w:pPr>
        <w:rPr>
          <w:rFonts w:ascii="GHEA Grapalat" w:eastAsia="GHEA Grapalat" w:hAnsi="GHEA Grapalat" w:cs="GHEA Grapalat"/>
          <w:sz w:val="18"/>
          <w:szCs w:val="18"/>
        </w:rPr>
      </w:pPr>
    </w:p>
    <w:p w:rsidR="00882414" w:rsidRDefault="00882414">
      <w:pPr>
        <w:rPr>
          <w:rFonts w:ascii="GHEA Grapalat" w:eastAsia="GHEA Grapalat" w:hAnsi="GHEA Grapalat" w:cs="GHEA Grapalat"/>
          <w:sz w:val="18"/>
          <w:szCs w:val="18"/>
        </w:rPr>
      </w:pPr>
    </w:p>
    <w:p w:rsidR="00882414" w:rsidRDefault="00882414">
      <w:pPr>
        <w:rPr>
          <w:rFonts w:ascii="GHEA Grapalat" w:eastAsia="GHEA Grapalat" w:hAnsi="GHEA Grapalat" w:cs="GHEA Grapalat"/>
          <w:sz w:val="18"/>
          <w:szCs w:val="18"/>
        </w:rPr>
      </w:pPr>
    </w:p>
    <w:p w:rsidR="00882414" w:rsidRDefault="003B5BFB">
      <w:pPr>
        <w:ind w:left="720"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___________________________________________ </w:t>
      </w:r>
      <w:r>
        <w:rPr>
          <w:rFonts w:ascii="GHEA Grapalat" w:eastAsia="GHEA Grapalat" w:hAnsi="GHEA Grapalat" w:cs="GHEA Grapalat"/>
          <w:sz w:val="20"/>
          <w:szCs w:val="20"/>
        </w:rPr>
        <w:tab/>
        <w:t>_____________</w:t>
      </w:r>
    </w:p>
    <w:p w:rsidR="00882414" w:rsidRDefault="003B5BFB">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наименование участника (должность руководителя, имя и фамилия) подпись</w:t>
      </w:r>
      <w:r>
        <w:rPr>
          <w:rFonts w:ascii="GHEA Grapalat" w:eastAsia="GHEA Grapalat" w:hAnsi="GHEA Grapalat" w:cs="GHEA Grapalat"/>
          <w:sz w:val="20"/>
          <w:szCs w:val="20"/>
          <w:vertAlign w:val="superscript"/>
        </w:rPr>
        <w:tab/>
      </w:r>
    </w:p>
    <w:p w:rsidR="00882414" w:rsidRDefault="003B5BFB">
      <w:pPr>
        <w:jc w:val="right"/>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rsidR="00882414" w:rsidRDefault="003B5BFB">
      <w:pPr>
        <w:jc w:val="right"/>
        <w:rPr>
          <w:rFonts w:ascii="GHEA Grapalat" w:eastAsia="GHEA Grapalat" w:hAnsi="GHEA Grapalat" w:cs="GHEA Grapalat"/>
          <w:sz w:val="20"/>
          <w:szCs w:val="20"/>
        </w:rPr>
      </w:pPr>
      <w:r>
        <w:rPr>
          <w:rFonts w:ascii="GHEA Grapalat" w:eastAsia="GHEA Grapalat" w:hAnsi="GHEA Grapalat" w:cs="GHEA Grapalat"/>
          <w:sz w:val="20"/>
          <w:szCs w:val="20"/>
        </w:rPr>
        <w:t>К. Т.</w:t>
      </w:r>
      <w:r>
        <w:rPr>
          <w:rFonts w:ascii="GHEA Grapalat" w:eastAsia="GHEA Grapalat" w:hAnsi="GHEA Grapalat" w:cs="GHEA Grapalat"/>
          <w:sz w:val="20"/>
          <w:szCs w:val="20"/>
        </w:rPr>
        <w:tab/>
        <w:t xml:space="preserve"> </w:t>
      </w:r>
    </w:p>
    <w:p w:rsidR="00882414" w:rsidRDefault="00882414">
      <w:pPr>
        <w:jc w:val="right"/>
        <w:rPr>
          <w:rFonts w:ascii="GHEA Grapalat" w:eastAsia="GHEA Grapalat" w:hAnsi="GHEA Grapalat" w:cs="GHEA Grapalat"/>
          <w:sz w:val="20"/>
          <w:szCs w:val="20"/>
        </w:rPr>
      </w:pPr>
    </w:p>
    <w:p w:rsidR="00882414" w:rsidRDefault="00882414">
      <w:pPr>
        <w:rPr>
          <w:rFonts w:ascii="GHEA Grapalat" w:eastAsia="GHEA Grapalat" w:hAnsi="GHEA Grapalat" w:cs="GHEA Grapalat"/>
          <w:i/>
          <w:iCs/>
          <w:sz w:val="16"/>
          <w:szCs w:val="16"/>
        </w:rPr>
      </w:pPr>
    </w:p>
    <w:p w:rsidR="00882414" w:rsidRDefault="00882414">
      <w:pPr>
        <w:rPr>
          <w:rFonts w:ascii="GHEA Grapalat" w:eastAsia="GHEA Grapalat" w:hAnsi="GHEA Grapalat" w:cs="GHEA Grapalat"/>
          <w:i/>
          <w:iCs/>
          <w:sz w:val="16"/>
          <w:szCs w:val="16"/>
        </w:rPr>
      </w:pPr>
    </w:p>
    <w:p w:rsidR="00882414" w:rsidRDefault="00882414">
      <w:pPr>
        <w:rPr>
          <w:rFonts w:ascii="GHEA Grapalat" w:eastAsia="GHEA Grapalat" w:hAnsi="GHEA Grapalat" w:cs="GHEA Grapalat"/>
          <w:i/>
          <w:iCs/>
          <w:sz w:val="16"/>
          <w:szCs w:val="16"/>
        </w:rPr>
      </w:pPr>
    </w:p>
    <w:p w:rsidR="00882414" w:rsidRDefault="00882414">
      <w:pPr>
        <w:rPr>
          <w:rFonts w:ascii="GHEA Grapalat" w:eastAsia="GHEA Grapalat" w:hAnsi="GHEA Grapalat" w:cs="GHEA Grapalat"/>
          <w:i/>
          <w:iCs/>
          <w:sz w:val="16"/>
          <w:szCs w:val="16"/>
        </w:rPr>
      </w:pPr>
    </w:p>
    <w:p w:rsidR="00882414" w:rsidRDefault="00882414">
      <w:pPr>
        <w:rPr>
          <w:rFonts w:ascii="GHEA Grapalat" w:eastAsia="GHEA Grapalat" w:hAnsi="GHEA Grapalat" w:cs="GHEA Grapalat"/>
          <w:i/>
          <w:iCs/>
          <w:sz w:val="16"/>
          <w:szCs w:val="16"/>
        </w:rPr>
      </w:pPr>
    </w:p>
    <w:p w:rsidR="00882414" w:rsidRDefault="00882414">
      <w:pPr>
        <w:rPr>
          <w:rFonts w:ascii="GHEA Grapalat" w:eastAsia="GHEA Grapalat" w:hAnsi="GHEA Grapalat" w:cs="GHEA Grapalat"/>
          <w:i/>
          <w:iCs/>
          <w:sz w:val="16"/>
          <w:szCs w:val="16"/>
        </w:rPr>
      </w:pPr>
    </w:p>
    <w:p w:rsidR="00882414" w:rsidRDefault="00882414">
      <w:pPr>
        <w:rPr>
          <w:rFonts w:ascii="GHEA Grapalat" w:eastAsia="GHEA Grapalat" w:hAnsi="GHEA Grapalat" w:cs="GHEA Grapalat"/>
          <w:i/>
          <w:iCs/>
          <w:sz w:val="16"/>
          <w:szCs w:val="16"/>
        </w:rPr>
      </w:pPr>
    </w:p>
    <w:p w:rsidR="00882414" w:rsidRDefault="00882414">
      <w:pPr>
        <w:rPr>
          <w:rFonts w:ascii="GHEA Grapalat" w:eastAsia="GHEA Grapalat" w:hAnsi="GHEA Grapalat" w:cs="GHEA Grapalat"/>
          <w:i/>
          <w:iCs/>
          <w:sz w:val="16"/>
          <w:szCs w:val="16"/>
        </w:rPr>
      </w:pPr>
    </w:p>
    <w:p w:rsidR="00882414" w:rsidRDefault="00882414">
      <w:pPr>
        <w:rPr>
          <w:rFonts w:ascii="GHEA Grapalat" w:eastAsia="GHEA Grapalat" w:hAnsi="GHEA Grapalat" w:cs="GHEA Grapalat"/>
          <w:i/>
          <w:iCs/>
          <w:sz w:val="16"/>
          <w:szCs w:val="16"/>
        </w:rPr>
      </w:pPr>
    </w:p>
    <w:p w:rsidR="00882414" w:rsidRDefault="00882414">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p>
    <w:p w:rsidR="00882414" w:rsidRDefault="00882414">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p>
    <w:p w:rsidR="00882414" w:rsidRDefault="00882414">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p>
    <w:p w:rsidR="00882414" w:rsidRDefault="003B5BFB">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заполняется секретарем комитета перед публикацией приглашения в бюллетене.</w:t>
      </w:r>
    </w:p>
    <w:p w:rsidR="00882414" w:rsidRDefault="003B5BFB">
      <w:pPr>
        <w:ind w:right="309"/>
        <w:jc w:val="both"/>
        <w:rPr>
          <w:rFonts w:ascii="GHEA Grapalat" w:eastAsia="GHEA Grapalat" w:hAnsi="GHEA Grapalat" w:cs="GHEA Grapalat"/>
          <w:i/>
          <w:iCs/>
          <w:sz w:val="20"/>
          <w:szCs w:val="20"/>
        </w:rPr>
      </w:pPr>
      <w:r>
        <w:rPr>
          <w:rFonts w:ascii="GHEA Grapalat" w:eastAsia="GHEA Grapalat" w:hAnsi="GHEA Grapalat" w:cs="GHEA Grapalat"/>
          <w:i/>
          <w:iCs/>
          <w:sz w:val="18"/>
          <w:szCs w:val="18"/>
        </w:rPr>
        <w:t xml:space="preserve">** </w:t>
      </w:r>
      <w:r>
        <w:rPr>
          <w:rFonts w:ascii="GHEA Grapalat" w:eastAsia="GHEA Grapalat" w:hAnsi="GHEA Grapalat" w:cs="GHEA Grapalat"/>
          <w:i/>
          <w:iCs/>
          <w:sz w:val="16"/>
          <w:szCs w:val="16"/>
        </w:rPr>
        <w:t>если участник является плательщиком налога на добавленную стоимость, то в графе 4 указывается сумма налога на добавленную стоимость, подлежащая уплате в государственный бюджет Республики Армения по данному договору.</w:t>
      </w:r>
    </w:p>
    <w:p w:rsidR="00882414" w:rsidRDefault="00882414">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p>
    <w:p w:rsidR="00882414" w:rsidRDefault="003B5BFB">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r>
        <w:br w:type="page"/>
      </w:r>
    </w:p>
    <w:p w:rsidR="00882414" w:rsidRDefault="003B5BFB">
      <w:pPr>
        <w:jc w:val="right"/>
        <w:rPr>
          <w:rFonts w:ascii="GHEA Grapalat" w:eastAsia="GHEA Grapalat" w:hAnsi="GHEA Grapalat" w:cs="GHEA Grapalat"/>
          <w:i/>
          <w:iCs/>
          <w:sz w:val="18"/>
          <w:szCs w:val="18"/>
        </w:rPr>
      </w:pPr>
      <w:r>
        <w:lastRenderedPageBreak/>
        <w:br w:type="page"/>
      </w:r>
    </w:p>
    <w:p w:rsidR="00882414" w:rsidRDefault="003B5BFB">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lastRenderedPageBreak/>
        <w:t>Приложение 5.1</w:t>
      </w:r>
    </w:p>
    <w:p w:rsidR="00882414" w:rsidRDefault="003B5BFB">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 xml:space="preserve">Код </w:t>
      </w:r>
      <w:r>
        <w:rPr>
          <w:rFonts w:ascii="GHEA Grapalat" w:eastAsia="GHEA Grapalat" w:hAnsi="GHEA Grapalat" w:cs="GHEA Grapalat"/>
          <w:color w:val="000000"/>
          <w:sz w:val="20"/>
          <w:szCs w:val="20"/>
        </w:rPr>
        <w:t>TM-GHAAPSK-GHAAPZB-26/01</w:t>
      </w:r>
    </w:p>
    <w:p w:rsidR="00882414" w:rsidRDefault="003B5BFB">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ПРИГЛАШЕНИЕ К ОЦЕНИВАЮЩЕЙ АНКЕТЕ</w:t>
      </w:r>
    </w:p>
    <w:p w:rsidR="00882414" w:rsidRDefault="003B5BFB">
      <w:pPr>
        <w:jc w:val="center"/>
        <w:rPr>
          <w:rFonts w:ascii="GHEA Grapalat" w:eastAsia="GHEA Grapalat" w:hAnsi="GHEA Grapalat" w:cs="GHEA Grapalat"/>
          <w:b/>
          <w:bCs/>
          <w:sz w:val="20"/>
          <w:szCs w:val="20"/>
        </w:rPr>
      </w:pPr>
      <w:r>
        <w:rPr>
          <w:rFonts w:ascii="GHEA Grapalat" w:eastAsia="GHEA Grapalat" w:hAnsi="GHEA Grapalat" w:cs="GHEA Grapalat"/>
          <w:b/>
          <w:bCs/>
          <w:sz w:val="18"/>
          <w:szCs w:val="18"/>
        </w:rPr>
        <w:t xml:space="preserve">       </w:t>
      </w:r>
      <w:r>
        <w:rPr>
          <w:rFonts w:ascii="GHEA Grapalat" w:eastAsia="GHEA Grapalat" w:hAnsi="GHEA Grapalat" w:cs="GHEA Grapalat"/>
          <w:b/>
          <w:bCs/>
          <w:sz w:val="20"/>
          <w:szCs w:val="20"/>
        </w:rPr>
        <w:t>СОГЛАШЕНИЕ О ШТРАФАХ</w:t>
      </w:r>
    </w:p>
    <w:p w:rsidR="00882414" w:rsidRDefault="003B5BFB">
      <w:pPr>
        <w:jc w:val="center"/>
        <w:rPr>
          <w:rFonts w:ascii="GHEA Grapalat" w:eastAsia="GHEA Grapalat" w:hAnsi="GHEA Grapalat" w:cs="GHEA Grapalat"/>
          <w:b/>
          <w:bCs/>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b/>
          <w:bCs/>
          <w:sz w:val="20"/>
          <w:szCs w:val="20"/>
        </w:rPr>
        <w:t xml:space="preserve"> </w:t>
      </w:r>
      <w:r>
        <w:rPr>
          <w:rFonts w:ascii="GHEA Grapalat" w:eastAsia="GHEA Grapalat" w:hAnsi="GHEA Grapalat" w:cs="GHEA Grapalat"/>
          <w:b/>
          <w:bCs/>
          <w:sz w:val="18"/>
          <w:szCs w:val="18"/>
        </w:rPr>
        <w:t>(обеспечение контракта)</w:t>
      </w:r>
    </w:p>
    <w:p w:rsidR="00882414" w:rsidRDefault="00882414">
      <w:pPr>
        <w:rPr>
          <w:rFonts w:ascii="GHEA Grapalat" w:eastAsia="GHEA Grapalat" w:hAnsi="GHEA Grapalat" w:cs="GHEA Grapalat"/>
          <w:b/>
          <w:bCs/>
          <w:sz w:val="20"/>
          <w:szCs w:val="20"/>
        </w:rPr>
      </w:pPr>
    </w:p>
    <w:p w:rsidR="00882414" w:rsidRDefault="003B5BFB">
      <w:pPr>
        <w:rPr>
          <w:rFonts w:ascii="GHEA Grapalat" w:eastAsia="GHEA Grapalat" w:hAnsi="GHEA Grapalat" w:cs="GHEA Grapalat"/>
          <w:sz w:val="20"/>
          <w:szCs w:val="20"/>
        </w:rPr>
      </w:pPr>
      <w:r>
        <w:rPr>
          <w:rFonts w:ascii="GHEA Grapalat" w:eastAsia="GHEA Grapalat" w:hAnsi="GHEA Grapalat" w:cs="GHEA Grapalat"/>
          <w:sz w:val="20"/>
          <w:szCs w:val="20"/>
        </w:rPr>
        <w:t xml:space="preserve">город Ереван </w:t>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t>"</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20 лет</w:t>
      </w:r>
    </w:p>
    <w:p w:rsidR="00882414" w:rsidRDefault="00882414">
      <w:pPr>
        <w:rPr>
          <w:rFonts w:ascii="GHEA Grapalat" w:eastAsia="GHEA Grapalat" w:hAnsi="GHEA Grapalat" w:cs="GHEA Grapalat"/>
          <w:sz w:val="20"/>
          <w:szCs w:val="20"/>
        </w:rPr>
      </w:pPr>
    </w:p>
    <w:p w:rsidR="00882414" w:rsidRDefault="003B5BFB">
      <w:pPr>
        <w:jc w:val="both"/>
        <w:rPr>
          <w:rFonts w:ascii="GHEA Grapalat" w:eastAsia="GHEA Grapalat" w:hAnsi="GHEA Grapalat" w:cs="GHEA Grapalat"/>
          <w:sz w:val="20"/>
          <w:szCs w:val="20"/>
          <w:u w:val="single"/>
          <w:vertAlign w:val="subscript"/>
        </w:rPr>
      </w:pP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vertAlign w:val="subscript"/>
        </w:rPr>
        <w:t xml:space="preserve">, </w:t>
      </w:r>
      <w:r>
        <w:rPr>
          <w:rFonts w:ascii="GHEA Grapalat" w:eastAsia="GHEA Grapalat" w:hAnsi="GHEA Grapalat" w:cs="GHEA Grapalat"/>
          <w:sz w:val="20"/>
          <w:szCs w:val="20"/>
        </w:rPr>
        <w:t>в лице директора компании</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rsidR="00882414" w:rsidRDefault="003B5BFB">
      <w:pPr>
        <w:jc w:val="both"/>
        <w:rPr>
          <w:rFonts w:ascii="GHEA Grapalat" w:eastAsia="GHEA Grapalat" w:hAnsi="GHEA Grapalat" w:cs="GHEA Grapalat"/>
          <w:sz w:val="20"/>
          <w:szCs w:val="20"/>
        </w:rPr>
      </w:pPr>
      <w:r>
        <w:rPr>
          <w:rFonts w:ascii="GHEA Grapalat" w:eastAsia="GHEA Grapalat" w:hAnsi="GHEA Grapalat" w:cs="GHEA Grapalat"/>
          <w:sz w:val="20"/>
          <w:szCs w:val="20"/>
          <w:vertAlign w:val="superscript"/>
        </w:rPr>
        <w:t>Название компании</w:t>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t xml:space="preserve">    </w:t>
      </w:r>
      <w:r>
        <w:rPr>
          <w:rFonts w:ascii="GHEA Grapalat" w:eastAsia="GHEA Grapalat" w:hAnsi="GHEA Grapalat" w:cs="GHEA Grapalat"/>
          <w:sz w:val="20"/>
          <w:szCs w:val="20"/>
          <w:vertAlign w:val="superscript"/>
        </w:rPr>
        <w:t xml:space="preserve">Имя, фамилия и паспортные данные директора Общества </w:t>
      </w:r>
      <w:r>
        <w:rPr>
          <w:rFonts w:ascii="GHEA Grapalat" w:eastAsia="GHEA Grapalat" w:hAnsi="GHEA Grapalat" w:cs="GHEA Grapalat"/>
          <w:sz w:val="20"/>
          <w:szCs w:val="20"/>
          <w:vertAlign w:val="subscript"/>
        </w:rPr>
        <w:t xml:space="preserve">, </w:t>
      </w:r>
      <w:r>
        <w:rPr>
          <w:rFonts w:ascii="GHEA Grapalat" w:eastAsia="GHEA Grapalat" w:hAnsi="GHEA Grapalat" w:cs="GHEA Grapalat"/>
          <w:sz w:val="20"/>
          <w:szCs w:val="20"/>
        </w:rPr>
        <w:t>действующего на основании Устава Общества (далее – Общество), настоящим в одностороннем порядке соглашается уплатить следующий штраф:</w:t>
      </w:r>
    </w:p>
    <w:p w:rsidR="00882414" w:rsidRDefault="00882414">
      <w:pPr>
        <w:ind w:firstLine="708"/>
        <w:jc w:val="both"/>
        <w:rPr>
          <w:rFonts w:ascii="GHEA Grapalat" w:eastAsia="GHEA Grapalat" w:hAnsi="GHEA Grapalat" w:cs="GHEA Grapalat"/>
          <w:sz w:val="20"/>
          <w:szCs w:val="20"/>
        </w:rPr>
      </w:pPr>
    </w:p>
    <w:p w:rsidR="00882414" w:rsidRDefault="003B5BFB">
      <w:pPr>
        <w:ind w:left="360"/>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 Предмет Соглашения</w:t>
      </w:r>
    </w:p>
    <w:p w:rsidR="00882414" w:rsidRDefault="003B5BFB">
      <w:pPr>
        <w:jc w:val="both"/>
        <w:rPr>
          <w:rFonts w:ascii="GHEA Grapalat" w:eastAsia="GHEA Grapalat" w:hAnsi="GHEA Grapalat" w:cs="GHEA Grapalat"/>
          <w:b/>
          <w:bCs/>
          <w:sz w:val="20"/>
          <w:szCs w:val="20"/>
        </w:rPr>
      </w:pP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p>
    <w:p w:rsidR="00882414" w:rsidRDefault="003B5BFB">
      <w:pPr>
        <w:ind w:left="426"/>
        <w:jc w:val="both"/>
        <w:rPr>
          <w:rFonts w:ascii="GHEA Grapalat" w:eastAsia="GHEA Grapalat" w:hAnsi="GHEA Grapalat" w:cs="GHEA Grapalat"/>
          <w:sz w:val="20"/>
          <w:szCs w:val="20"/>
        </w:rPr>
      </w:pPr>
      <w:r>
        <w:rPr>
          <w:rFonts w:ascii="GHEA Grapalat" w:eastAsia="GHEA Grapalat" w:hAnsi="GHEA Grapalat" w:cs="GHEA Grapalat"/>
          <w:sz w:val="20"/>
          <w:szCs w:val="20"/>
        </w:rPr>
        <w:t>1.1 Компания участвует</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rPr>
        <w:t>* (далее именуемый Клиент)</w:t>
      </w:r>
    </w:p>
    <w:p w:rsidR="00882414" w:rsidRDefault="003B5BFB">
      <w:pPr>
        <w:ind w:left="426"/>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sz w:val="20"/>
          <w:szCs w:val="20"/>
          <w:vertAlign w:val="superscript"/>
        </w:rPr>
        <w:t>имя клиента</w:t>
      </w:r>
    </w:p>
    <w:p w:rsidR="00882414" w:rsidRDefault="003B5BFB">
      <w:pPr>
        <w:jc w:val="both"/>
        <w:rPr>
          <w:rFonts w:ascii="GHEA Grapalat" w:eastAsia="GHEA Grapalat" w:hAnsi="GHEA Grapalat" w:cs="GHEA Grapalat"/>
          <w:sz w:val="20"/>
          <w:szCs w:val="20"/>
        </w:rPr>
      </w:pPr>
      <w:r>
        <w:rPr>
          <w:rFonts w:ascii="GHEA Grapalat" w:eastAsia="GHEA Grapalat" w:hAnsi="GHEA Grapalat" w:cs="GHEA Grapalat"/>
          <w:sz w:val="20"/>
          <w:szCs w:val="20"/>
        </w:rPr>
        <w:t>организовано:</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rPr>
        <w:t>* с кодом к процедуре покупки.</w:t>
      </w:r>
    </w:p>
    <w:p w:rsidR="00882414" w:rsidRDefault="003B5BFB">
      <w:pPr>
        <w:ind w:left="426"/>
        <w:jc w:val="both"/>
        <w:rPr>
          <w:rFonts w:ascii="GHEA Grapalat" w:eastAsia="GHEA Grapalat" w:hAnsi="GHEA Grapalat" w:cs="GHEA Grapalat"/>
          <w:sz w:val="20"/>
          <w:szCs w:val="20"/>
        </w:rPr>
      </w:pPr>
      <w:r>
        <w:rPr>
          <w:rFonts w:ascii="GHEA Grapalat" w:eastAsia="GHEA Grapalat" w:hAnsi="GHEA Grapalat" w:cs="GHEA Grapalat"/>
          <w:sz w:val="20"/>
          <w:szCs w:val="20"/>
          <w:vertAlign w:val="superscript"/>
        </w:rPr>
        <w:t>код процедуры</w:t>
      </w:r>
    </w:p>
    <w:p w:rsidR="00882414" w:rsidRDefault="003B5BFB">
      <w:pPr>
        <w:ind w:firstLine="426"/>
        <w:jc w:val="both"/>
        <w:rPr>
          <w:rFonts w:ascii="GHEA Grapalat" w:eastAsia="GHEA Grapalat" w:hAnsi="GHEA Grapalat" w:cs="GHEA Grapalat"/>
          <w:color w:val="5B9BD5"/>
          <w:sz w:val="20"/>
          <w:szCs w:val="20"/>
        </w:rPr>
      </w:pPr>
      <w:r>
        <w:rPr>
          <w:rFonts w:ascii="GHEA Grapalat" w:eastAsia="GHEA Grapalat" w:hAnsi="GHEA Grapalat" w:cs="GHEA Grapalat"/>
          <w:sz w:val="20"/>
          <w:szCs w:val="20"/>
        </w:rPr>
        <w:t>1.2 В качестве гарантии исполнения договора, заключаемого по результатам процедуры закупки, Компания представляет Заказчику настоящее соглашение о штрафных санкциях и прилагаемую к нему платежную заявку, заполненную и утвержденную Компанией.</w:t>
      </w:r>
    </w:p>
    <w:p w:rsidR="00882414" w:rsidRDefault="003B5BFB">
      <w:pPr>
        <w:ind w:firstLine="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1.3 Подписывая требование об уплате, прилагаемое к настоящему соглашению о штрафных санкциях (далее – Требование), Компания безотзывно соглашается с тем, что</w:t>
      </w:r>
    </w:p>
    <w:p w:rsidR="00882414" w:rsidRDefault="003B5BFB">
      <w:pPr>
        <w:ind w:firstLine="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а) Подписывая Требование, Компания подтверждает факт «принятого платежа», заполненного в поле «Условия платежа» Требования, при этом Банк-плательщик, обслуживающий Компанию в связи с получением указанной суммы (далее именуемый Банк-плательщик), не предоставляет Компании полученное Требование для получения дополнительного согласия, поскольку Компания уже подписала Требование в целях его акцепта.</w:t>
      </w:r>
    </w:p>
    <w:p w:rsidR="00882414" w:rsidRDefault="003B5BFB">
      <w:pPr>
        <w:ind w:firstLine="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б) Платежный поручение служит основанием для списания Банком-плательщиком всей суммы, указанной в платежном поручении, со счета Компании без дополнительного акцепта.</w:t>
      </w:r>
    </w:p>
    <w:p w:rsidR="00882414" w:rsidRDefault="003B5BFB">
      <w:pPr>
        <w:ind w:firstLine="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c) Компания не имеет права в письменной форме или иным образом давать распоряжение Платежному банку отозвать свое согласие на платежный тратту.</w:t>
      </w:r>
    </w:p>
    <w:p w:rsidR="00882414" w:rsidRDefault="003B5BFB">
      <w:pPr>
        <w:ind w:left="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г) Компания подтверждает, что приняла Претензию на полную сумму штрафа.</w:t>
      </w:r>
    </w:p>
    <w:p w:rsidR="00882414" w:rsidRDefault="003B5BFB">
      <w:pPr>
        <w:ind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e) Компания настоящим соглашается с тем, что Банк-плательщик не несет ответственности за законность, обоснованность, сроки предоставления платежного требования, представленного Заказчиком, и Требования, а также за действия, предпринятые Банком-плательщиком для обеспечения исполнения Требования. 1.4 В случае неисполнения или ненадлежащего исполнения Компанией договора, заключенного по результатам процедуры закупки, Заказчик обязан предоставить Банку-плательщику настоящее соглашение о неустойке и прилагаемое к нему Требование в оригиналах, письменно уведомив об этом Компанию. В случае удостоверения настоящего соглашения о неустойке и прилагаемого к нему Требования электронной цифровой подписью они представляются Банку-плательщику на электронных носителях, а также в печатном виде.</w:t>
      </w:r>
    </w:p>
    <w:p w:rsidR="00882414" w:rsidRDefault="003B5BFB">
      <w:pPr>
        <w:ind w:left="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1.5 Клиент вправе предоставить Банку-плательщику иные дополнительные документы.</w:t>
      </w:r>
    </w:p>
    <w:p w:rsidR="00882414" w:rsidRDefault="003B5BFB">
      <w:pPr>
        <w:numPr>
          <w:ilvl w:val="1"/>
          <w:numId w:val="2"/>
        </w:numPr>
        <w:ind w:left="0"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Банк не несет ответственности за любые риски (убытки, понесенные Компанией) и негативные последствия, возникшие у Компании в результате уплаты Банком-плательщиком суммы, указанной в Заявке. Банк не обязан проверять факты нарушения Компанией условий договора.</w:t>
      </w:r>
    </w:p>
    <w:p w:rsidR="00882414" w:rsidRDefault="003B5BFB">
      <w:pPr>
        <w:numPr>
          <w:ilvl w:val="1"/>
          <w:numId w:val="2"/>
        </w:numPr>
        <w:ind w:left="0"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В случае недостаточности денежных средств на счете Компании Банк-плательщик обязан уведомить об этом Клиента в письменной форме в течение 2 (двух) рабочих дней с момента получения требования об оплате.</w:t>
      </w:r>
    </w:p>
    <w:p w:rsidR="00882414" w:rsidRDefault="003B5BFB">
      <w:pPr>
        <w:numPr>
          <w:ilvl w:val="1"/>
          <w:numId w:val="2"/>
        </w:numPr>
        <w:ind w:left="0"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После предоставления в Банк настоящего Соглашения и прилагаемого Требования, в случае, если в течение десяти рабочих дней сумма не будет выплачена Клиенту по причинам, не зависящим от Банка, Клиент обязан передать информацию о Компании, связанную с невыплатой, в ЗАО «АКРА Кредитный Репортинг» (Бюро кредитных историй).</w:t>
      </w:r>
    </w:p>
    <w:p w:rsidR="00882414" w:rsidRDefault="00882414">
      <w:pPr>
        <w:jc w:val="both"/>
        <w:rPr>
          <w:rFonts w:ascii="GHEA Grapalat" w:eastAsia="GHEA Grapalat" w:hAnsi="GHEA Grapalat" w:cs="GHEA Grapalat"/>
          <w:sz w:val="20"/>
          <w:szCs w:val="20"/>
        </w:rPr>
      </w:pPr>
    </w:p>
    <w:p w:rsidR="00882414" w:rsidRDefault="003B5BFB">
      <w:pPr>
        <w:ind w:left="360"/>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2. Другие условия</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2.1 Настоящее Соглашение и Письмо-требование являются безотзывными, вступают в силу с момента ратификации Компанией и действуют до двадцатого рабочего дня, следующего за последним днем полного исполнения Компанией обязательств, принятых на себя по заключаемому ею договору, включительно.</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2.2. Предоставив Клиентом настоящее соглашение и приложенное к нему Требование Банку-плательщику:</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2.2.1. Клиент подтверждает, что Компания допустила нарушение договорных обязательств, и</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2.2.2. Компания удостоверяет, что настоящее Соглашение о возмещении ущерба и прилагаемое к нему Требование были надлежащим образом подписаны уполномоченным лицом Компании.</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2.3 Споры, возникающие по настоящему Соглашению, разрешаются путем переговоров. В случае недостижения соглашения споры подлежат рассмотрению в суде.</w:t>
      </w:r>
    </w:p>
    <w:p w:rsidR="00882414" w:rsidRDefault="00882414">
      <w:pPr>
        <w:ind w:firstLine="567"/>
        <w:jc w:val="both"/>
        <w:rPr>
          <w:rFonts w:ascii="GHEA Grapalat" w:eastAsia="GHEA Grapalat" w:hAnsi="GHEA Grapalat" w:cs="GHEA Grapalat"/>
          <w:sz w:val="20"/>
          <w:szCs w:val="20"/>
        </w:rPr>
      </w:pPr>
    </w:p>
    <w:p w:rsidR="00882414" w:rsidRDefault="003B5BFB">
      <w:pPr>
        <w:ind w:firstLine="567"/>
        <w:jc w:val="center"/>
        <w:rPr>
          <w:rFonts w:ascii="GHEA Grapalat" w:eastAsia="GHEA Grapalat" w:hAnsi="GHEA Grapalat" w:cs="GHEA Grapalat"/>
          <w:sz w:val="20"/>
          <w:szCs w:val="20"/>
        </w:rPr>
      </w:pPr>
      <w:r>
        <w:rPr>
          <w:rFonts w:ascii="GHEA Grapalat" w:eastAsia="GHEA Grapalat" w:hAnsi="GHEA Grapalat" w:cs="GHEA Grapalat"/>
          <w:b/>
          <w:bCs/>
          <w:sz w:val="20"/>
          <w:szCs w:val="20"/>
        </w:rPr>
        <w:t>3. Адрес компании, банковские реквизиты:</w:t>
      </w:r>
    </w:p>
    <w:p w:rsidR="00882414" w:rsidRDefault="003B5BFB">
      <w:pPr>
        <w:jc w:val="both"/>
        <w:rPr>
          <w:rFonts w:ascii="GHEA Grapalat" w:eastAsia="GHEA Grapalat" w:hAnsi="GHEA Grapalat" w:cs="GHEA Grapalat"/>
          <w:sz w:val="20"/>
          <w:szCs w:val="20"/>
          <w:u w:val="single"/>
        </w:rPr>
      </w:pP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rsidR="00882414" w:rsidRDefault="003B5BFB">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lastRenderedPageBreak/>
        <w:t>Название компании</w:t>
      </w:r>
    </w:p>
    <w:p w:rsidR="00882414" w:rsidRDefault="003B5BFB">
      <w:pPr>
        <w:jc w:val="both"/>
        <w:rPr>
          <w:rFonts w:ascii="GHEA Grapalat" w:eastAsia="GHEA Grapalat" w:hAnsi="GHEA Grapalat" w:cs="GHEA Grapalat"/>
          <w:sz w:val="20"/>
          <w:szCs w:val="20"/>
          <w:u w:val="single"/>
          <w:vertAlign w:val="superscript"/>
        </w:rPr>
      </w:pPr>
      <w:r>
        <w:rPr>
          <w:rFonts w:ascii="GHEA Grapalat" w:eastAsia="GHEA Grapalat" w:hAnsi="GHEA Grapalat" w:cs="GHEA Grapalat"/>
          <w:sz w:val="20"/>
          <w:szCs w:val="20"/>
          <w:vertAlign w:val="superscript"/>
        </w:rPr>
        <w:t xml:space="preserve"> </w:t>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p>
    <w:p w:rsidR="00882414" w:rsidRDefault="003B5BFB">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адрес компании</w:t>
      </w:r>
    </w:p>
    <w:p w:rsidR="00882414" w:rsidRDefault="003B5BFB">
      <w:pPr>
        <w:jc w:val="both"/>
        <w:rPr>
          <w:rFonts w:ascii="GHEA Grapalat" w:eastAsia="GHEA Grapalat" w:hAnsi="GHEA Grapalat" w:cs="GHEA Grapalat"/>
          <w:sz w:val="20"/>
          <w:szCs w:val="20"/>
          <w:u w:val="single"/>
          <w:vertAlign w:val="superscript"/>
        </w:rPr>
      </w:pP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p>
    <w:p w:rsidR="00882414" w:rsidRDefault="003B5BFB">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Название банка, обслуживающего компанию</w:t>
      </w:r>
    </w:p>
    <w:p w:rsidR="00882414" w:rsidRDefault="003B5BFB">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p>
    <w:p w:rsidR="00882414" w:rsidRDefault="003B5BFB">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номер банковского счета компании</w:t>
      </w:r>
    </w:p>
    <w:p w:rsidR="00882414" w:rsidRDefault="003B5BFB">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p>
    <w:p w:rsidR="00882414" w:rsidRDefault="003B5BFB">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налоговый регистрационный номер компании</w:t>
      </w:r>
    </w:p>
    <w:p w:rsidR="00882414" w:rsidRDefault="003B5BFB">
      <w:pPr>
        <w:jc w:val="both"/>
        <w:rPr>
          <w:rFonts w:ascii="GHEA Grapalat" w:eastAsia="GHEA Grapalat" w:hAnsi="GHEA Grapalat" w:cs="GHEA Grapalat"/>
          <w:sz w:val="20"/>
          <w:szCs w:val="20"/>
          <w:u w:val="single"/>
          <w:vertAlign w:val="superscript"/>
        </w:rPr>
      </w:pP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p>
    <w:p w:rsidR="00882414" w:rsidRDefault="003B5BFB">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имя, фамилия и подпись директора компании</w:t>
      </w:r>
    </w:p>
    <w:p w:rsidR="00882414" w:rsidRDefault="003B5BFB">
      <w:pPr>
        <w:jc w:val="both"/>
        <w:rPr>
          <w:rFonts w:ascii="GHEA Grapalat" w:eastAsia="GHEA Grapalat" w:hAnsi="GHEA Grapalat" w:cs="GHEA Grapalat"/>
          <w:sz w:val="20"/>
          <w:szCs w:val="20"/>
        </w:rPr>
      </w:pPr>
      <w:r>
        <w:rPr>
          <w:rFonts w:ascii="GHEA Grapalat" w:eastAsia="GHEA Grapalat" w:hAnsi="GHEA Grapalat" w:cs="GHEA Grapalat"/>
          <w:sz w:val="20"/>
          <w:szCs w:val="20"/>
        </w:rPr>
        <w:t>К.Т.</w:t>
      </w:r>
    </w:p>
    <w:p w:rsidR="00882414" w:rsidRDefault="00882414">
      <w:pPr>
        <w:jc w:val="both"/>
        <w:rPr>
          <w:rFonts w:ascii="GHEA Grapalat" w:eastAsia="GHEA Grapalat" w:hAnsi="GHEA Grapalat" w:cs="GHEA Grapalat"/>
          <w:sz w:val="20"/>
          <w:szCs w:val="20"/>
        </w:rPr>
      </w:pPr>
    </w:p>
    <w:p w:rsidR="00882414" w:rsidRDefault="003B5BFB">
      <w:pPr>
        <w:jc w:val="both"/>
        <w:rPr>
          <w:rFonts w:ascii="GHEA Grapalat" w:eastAsia="GHEA Grapalat" w:hAnsi="GHEA Grapalat" w:cs="GHEA Grapalat"/>
          <w:sz w:val="20"/>
          <w:szCs w:val="20"/>
        </w:rPr>
      </w:pPr>
      <w:r>
        <w:rPr>
          <w:rFonts w:ascii="GHEA Grapalat" w:eastAsia="GHEA Grapalat" w:hAnsi="GHEA Grapalat" w:cs="GHEA Grapalat"/>
          <w:sz w:val="20"/>
          <w:szCs w:val="20"/>
        </w:rPr>
        <w:t>День/месяц/год</w:t>
      </w:r>
    </w:p>
    <w:p w:rsidR="00882414" w:rsidRDefault="00882414">
      <w:pPr>
        <w:jc w:val="center"/>
        <w:rPr>
          <w:rFonts w:ascii="GHEA Grapalat" w:eastAsia="GHEA Grapalat" w:hAnsi="GHEA Grapalat" w:cs="GHEA Grapalat"/>
          <w:sz w:val="20"/>
          <w:szCs w:val="20"/>
        </w:rPr>
      </w:pPr>
    </w:p>
    <w:p w:rsidR="00882414" w:rsidRDefault="003B5BFB">
      <w:pPr>
        <w:tabs>
          <w:tab w:val="left" w:pos="540"/>
        </w:tabs>
        <w:jc w:val="both"/>
        <w:rPr>
          <w:rFonts w:ascii="GHEA Grapalat" w:eastAsia="GHEA Grapalat" w:hAnsi="GHEA Grapalat" w:cs="GHEA Grapalat"/>
          <w:i/>
          <w:iCs/>
          <w:sz w:val="20"/>
          <w:szCs w:val="20"/>
        </w:rPr>
      </w:pPr>
      <w:r>
        <w:rPr>
          <w:rFonts w:ascii="GHEA Grapalat" w:eastAsia="GHEA Grapalat" w:hAnsi="GHEA Grapalat" w:cs="GHEA Grapalat"/>
          <w:i/>
          <w:iCs/>
          <w:sz w:val="20"/>
          <w:szCs w:val="20"/>
        </w:rPr>
        <w:t>* заполняется секретарем комитета перед публикацией приглашения в бюллетене.</w:t>
      </w:r>
    </w:p>
    <w:p w:rsidR="00882414" w:rsidRDefault="00882414">
      <w:pPr>
        <w:tabs>
          <w:tab w:val="left" w:pos="540"/>
        </w:tabs>
        <w:jc w:val="both"/>
        <w:rPr>
          <w:rFonts w:ascii="GHEA Grapalat" w:eastAsia="GHEA Grapalat" w:hAnsi="GHEA Grapalat" w:cs="GHEA Grapalat"/>
          <w:i/>
          <w:iCs/>
          <w:sz w:val="16"/>
          <w:szCs w:val="16"/>
        </w:rPr>
      </w:pPr>
    </w:p>
    <w:p w:rsidR="00882414" w:rsidRDefault="00882414">
      <w:pPr>
        <w:tabs>
          <w:tab w:val="left" w:pos="540"/>
        </w:tabs>
        <w:spacing w:after="280"/>
        <w:jc w:val="both"/>
        <w:rPr>
          <w:rFonts w:ascii="GHEA Grapalat" w:eastAsia="GHEA Grapalat" w:hAnsi="GHEA Grapalat" w:cs="GHEA Grapalat"/>
          <w:i/>
          <w:iCs/>
          <w:sz w:val="16"/>
          <w:szCs w:val="16"/>
        </w:rPr>
      </w:pPr>
    </w:p>
    <w:p w:rsidR="00882414" w:rsidRDefault="003B5BFB">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br w:type="page"/>
      </w:r>
    </w:p>
    <w:tbl>
      <w:tblPr>
        <w:tblStyle w:val="af7"/>
        <w:tblpPr w:leftFromText="180" w:rightFromText="180" w:vertAnchor="page" w:horzAnchor="margin" w:tblpXSpec="center" w:tblpY="1003"/>
        <w:tblW w:w="10980" w:type="dxa"/>
        <w:tblLayout w:type="fixed"/>
        <w:tblLook w:val="0000" w:firstRow="0" w:lastRow="0" w:firstColumn="0" w:lastColumn="0" w:noHBand="0" w:noVBand="0"/>
      </w:tblPr>
      <w:tblGrid>
        <w:gridCol w:w="5616"/>
        <w:gridCol w:w="5364"/>
      </w:tblGrid>
      <w:tr w:rsidR="00882414">
        <w:trPr>
          <w:trHeight w:val="276"/>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882414" w:rsidRDefault="003B5BFB">
            <w:pPr>
              <w:ind w:firstLine="284"/>
              <w:rPr>
                <w:rFonts w:ascii="GHEA Grapalat" w:eastAsia="GHEA Grapalat" w:hAnsi="GHEA Grapalat" w:cs="GHEA Grapalat"/>
                <w:b/>
                <w:bCs/>
                <w:sz w:val="20"/>
                <w:szCs w:val="20"/>
              </w:rPr>
            </w:pPr>
            <w:r>
              <w:rPr>
                <w:rFonts w:ascii="GHEA Grapalat" w:eastAsia="GHEA Grapalat" w:hAnsi="GHEA Grapalat" w:cs="GHEA Grapalat"/>
                <w:sz w:val="20"/>
                <w:szCs w:val="20"/>
              </w:rPr>
              <w:lastRenderedPageBreak/>
              <w:t xml:space="preserve">1. </w:t>
            </w:r>
            <w:r>
              <w:rPr>
                <w:rFonts w:ascii="GHEA Grapalat" w:eastAsia="GHEA Grapalat" w:hAnsi="GHEA Grapalat" w:cs="GHEA Grapalat"/>
                <w:b/>
                <w:bCs/>
                <w:sz w:val="20"/>
                <w:szCs w:val="20"/>
              </w:rPr>
              <w:t>ЗАПРОС НА ПЛАТЕЖ</w:t>
            </w:r>
          </w:p>
        </w:tc>
      </w:tr>
      <w:tr w:rsidR="00882414">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882414" w:rsidRDefault="003B5BFB">
            <w:pPr>
              <w:ind w:firstLine="284"/>
              <w:rPr>
                <w:rFonts w:ascii="GHEA Grapalat" w:eastAsia="GHEA Grapalat" w:hAnsi="GHEA Grapalat" w:cs="GHEA Grapalat"/>
                <w:sz w:val="20"/>
                <w:szCs w:val="20"/>
              </w:rPr>
            </w:pPr>
            <w:r>
              <w:rPr>
                <w:rFonts w:ascii="GHEA Grapalat" w:eastAsia="GHEA Grapalat" w:hAnsi="GHEA Grapalat" w:cs="GHEA Grapalat"/>
                <w:sz w:val="20"/>
                <w:szCs w:val="20"/>
              </w:rPr>
              <w:t>2. Число</w:t>
            </w:r>
          </w:p>
        </w:tc>
      </w:tr>
      <w:tr w:rsidR="00882414">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882414" w:rsidRDefault="003B5BFB">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3. Дата подачи: </w:t>
            </w:r>
            <w:r>
              <w:rPr>
                <w:rFonts w:ascii="GHEA Grapalat" w:eastAsia="GHEA Grapalat" w:hAnsi="GHEA Grapalat" w:cs="GHEA Grapalat"/>
                <w:color w:val="000000"/>
                <w:sz w:val="20"/>
                <w:szCs w:val="20"/>
              </w:rPr>
              <w:t>"___" ___ 20___</w:t>
            </w:r>
          </w:p>
        </w:tc>
      </w:tr>
      <w:tr w:rsidR="00882414">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882414" w:rsidRDefault="003B5BFB">
            <w:pPr>
              <w:ind w:firstLine="284"/>
              <w:rPr>
                <w:rFonts w:ascii="GHEA Grapalat" w:eastAsia="GHEA Grapalat" w:hAnsi="GHEA Grapalat" w:cs="GHEA Grapalat"/>
                <w:sz w:val="20"/>
                <w:szCs w:val="20"/>
              </w:rPr>
            </w:pPr>
            <w:r>
              <w:rPr>
                <w:rFonts w:ascii="GHEA Grapalat" w:eastAsia="GHEA Grapalat" w:hAnsi="GHEA Grapalat" w:cs="GHEA Grapalat"/>
                <w:sz w:val="20"/>
                <w:szCs w:val="20"/>
              </w:rPr>
              <w:t>4. Наименование плательщика или имя и фамилия (Компания:</w:t>
            </w:r>
          </w:p>
        </w:tc>
      </w:tr>
      <w:tr w:rsidR="00882414">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882414" w:rsidRDefault="003B5BFB">
            <w:pPr>
              <w:ind w:firstLine="284"/>
              <w:rPr>
                <w:rFonts w:ascii="GHEA Grapalat" w:eastAsia="GHEA Grapalat" w:hAnsi="GHEA Grapalat" w:cs="GHEA Grapalat"/>
                <w:sz w:val="20"/>
                <w:szCs w:val="20"/>
              </w:rPr>
            </w:pPr>
            <w:r>
              <w:rPr>
                <w:rFonts w:ascii="GHEA Grapalat" w:eastAsia="GHEA Grapalat" w:hAnsi="GHEA Grapalat" w:cs="GHEA Grapalat"/>
                <w:sz w:val="20"/>
                <w:szCs w:val="20"/>
              </w:rPr>
              <w:t>5. Финансовое учреждение (банк), обслуживающее плательщика:</w:t>
            </w:r>
          </w:p>
        </w:tc>
      </w:tr>
      <w:tr w:rsidR="00882414">
        <w:trPr>
          <w:trHeight w:val="119"/>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882414" w:rsidRDefault="003B5BFB">
            <w:pPr>
              <w:ind w:firstLine="284"/>
              <w:rPr>
                <w:rFonts w:ascii="GHEA Grapalat" w:eastAsia="GHEA Grapalat" w:hAnsi="GHEA Grapalat" w:cs="GHEA Grapalat"/>
                <w:sz w:val="20"/>
                <w:szCs w:val="20"/>
              </w:rPr>
            </w:pPr>
            <w:r>
              <w:rPr>
                <w:rFonts w:ascii="GHEA Grapalat" w:eastAsia="GHEA Grapalat" w:hAnsi="GHEA Grapalat" w:cs="GHEA Grapalat"/>
                <w:sz w:val="20"/>
                <w:szCs w:val="20"/>
              </w:rPr>
              <w:t>6. Номер счета плательщика:</w:t>
            </w:r>
          </w:p>
        </w:tc>
      </w:tr>
      <w:tr w:rsidR="00882414">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882414" w:rsidRDefault="003B5BFB">
            <w:pPr>
              <w:ind w:firstLine="284"/>
              <w:rPr>
                <w:rFonts w:ascii="GHEA Grapalat" w:eastAsia="GHEA Grapalat" w:hAnsi="GHEA Grapalat" w:cs="GHEA Grapalat"/>
                <w:sz w:val="20"/>
                <w:szCs w:val="20"/>
              </w:rPr>
            </w:pPr>
            <w:r>
              <w:rPr>
                <w:rFonts w:ascii="GHEA Grapalat" w:eastAsia="GHEA Grapalat" w:hAnsi="GHEA Grapalat" w:cs="GHEA Grapalat"/>
                <w:sz w:val="20"/>
                <w:szCs w:val="20"/>
              </w:rPr>
              <w:t>7. Номер плательщика НДС:</w:t>
            </w:r>
          </w:p>
        </w:tc>
      </w:tr>
      <w:tr w:rsidR="00882414">
        <w:trPr>
          <w:trHeight w:val="159"/>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882414" w:rsidRDefault="003B5BFB">
            <w:pPr>
              <w:ind w:firstLine="284"/>
              <w:rPr>
                <w:rFonts w:ascii="GHEA Grapalat" w:eastAsia="GHEA Grapalat" w:hAnsi="GHEA Grapalat" w:cs="GHEA Grapalat"/>
                <w:sz w:val="20"/>
                <w:szCs w:val="20"/>
              </w:rPr>
            </w:pPr>
            <w:r>
              <w:rPr>
                <w:rFonts w:ascii="GHEA Grapalat" w:eastAsia="GHEA Grapalat" w:hAnsi="GHEA Grapalat" w:cs="GHEA Grapalat"/>
                <w:sz w:val="20"/>
                <w:szCs w:val="20"/>
              </w:rPr>
              <w:t>8. Номер социального страхования плательщика:</w:t>
            </w:r>
          </w:p>
        </w:tc>
      </w:tr>
      <w:tr w:rsidR="00882414">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882414" w:rsidRDefault="003B5BFB">
            <w:pPr>
              <w:ind w:firstLine="284"/>
              <w:rPr>
                <w:rFonts w:ascii="GHEA Grapalat" w:eastAsia="GHEA Grapalat" w:hAnsi="GHEA Grapalat" w:cs="GHEA Grapalat"/>
                <w:sz w:val="20"/>
                <w:szCs w:val="20"/>
              </w:rPr>
            </w:pPr>
            <w:r>
              <w:rPr>
                <w:rFonts w:ascii="GHEA Grapalat" w:eastAsia="GHEA Grapalat" w:hAnsi="GHEA Grapalat" w:cs="GHEA Grapalat"/>
                <w:sz w:val="20"/>
                <w:szCs w:val="20"/>
              </w:rPr>
              <w:t>9. Имя или фамилия бенефициара: ГНКО «Гетаховит АСК»</w:t>
            </w:r>
          </w:p>
        </w:tc>
      </w:tr>
      <w:tr w:rsidR="00882414">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882414" w:rsidRDefault="003B5BFB">
            <w:pPr>
              <w:ind w:firstLine="284"/>
              <w:rPr>
                <w:rFonts w:ascii="GHEA Grapalat" w:eastAsia="GHEA Grapalat" w:hAnsi="GHEA Grapalat" w:cs="GHEA Grapalat"/>
                <w:sz w:val="20"/>
                <w:szCs w:val="20"/>
              </w:rPr>
            </w:pPr>
            <w:r>
              <w:rPr>
                <w:rFonts w:ascii="GHEA Grapalat" w:eastAsia="GHEA Grapalat" w:hAnsi="GHEA Grapalat" w:cs="GHEA Grapalat"/>
                <w:sz w:val="20"/>
                <w:szCs w:val="20"/>
              </w:rPr>
              <w:t>10. Номер социального страхования получателя (не обязательно)</w:t>
            </w:r>
          </w:p>
        </w:tc>
      </w:tr>
      <w:tr w:rsidR="00882414">
        <w:trPr>
          <w:trHeight w:val="119"/>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882414" w:rsidRDefault="003B5BFB">
            <w:pPr>
              <w:ind w:firstLine="284"/>
              <w:rPr>
                <w:rFonts w:ascii="GHEA Grapalat" w:eastAsia="GHEA Grapalat" w:hAnsi="GHEA Grapalat" w:cs="GHEA Grapalat"/>
                <w:sz w:val="20"/>
                <w:szCs w:val="20"/>
              </w:rPr>
            </w:pPr>
            <w:r>
              <w:rPr>
                <w:rFonts w:ascii="GHEA Grapalat" w:eastAsia="GHEA Grapalat" w:hAnsi="GHEA Grapalat" w:cs="GHEA Grapalat"/>
                <w:sz w:val="20"/>
                <w:szCs w:val="20"/>
              </w:rPr>
              <w:t>11. Номер НДС бенефициара: 7614357</w:t>
            </w:r>
          </w:p>
        </w:tc>
      </w:tr>
      <w:tr w:rsidR="00882414">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882414" w:rsidRDefault="003B5BFB">
            <w:pPr>
              <w:ind w:firstLine="284"/>
              <w:rPr>
                <w:rFonts w:ascii="GHEA Grapalat" w:eastAsia="GHEA Grapalat" w:hAnsi="GHEA Grapalat" w:cs="GHEA Grapalat"/>
                <w:sz w:val="20"/>
                <w:szCs w:val="20"/>
              </w:rPr>
            </w:pPr>
            <w:r>
              <w:rPr>
                <w:rFonts w:ascii="GHEA Grapalat" w:eastAsia="GHEA Grapalat" w:hAnsi="GHEA Grapalat" w:cs="GHEA Grapalat"/>
                <w:sz w:val="20"/>
                <w:szCs w:val="20"/>
              </w:rPr>
              <w:t>12. Финансовое учреждение (банк), обслуживающее бенефициара:</w:t>
            </w:r>
            <w:r>
              <w:t xml:space="preserve"> </w:t>
            </w:r>
            <w:r>
              <w:rPr>
                <w:rFonts w:ascii="GHEA Grapalat" w:eastAsia="GHEA Grapalat" w:hAnsi="GHEA Grapalat" w:cs="GHEA Grapalat"/>
                <w:sz w:val="20"/>
                <w:szCs w:val="20"/>
              </w:rPr>
              <w:t>Департамент финансов и операций РА</w:t>
            </w:r>
          </w:p>
        </w:tc>
      </w:tr>
      <w:tr w:rsidR="00882414">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882414" w:rsidRDefault="003B5BFB">
            <w:pPr>
              <w:ind w:firstLine="284"/>
              <w:rPr>
                <w:rFonts w:ascii="GHEA Grapalat" w:eastAsia="GHEA Grapalat" w:hAnsi="GHEA Grapalat" w:cs="GHEA Grapalat"/>
                <w:sz w:val="20"/>
                <w:szCs w:val="20"/>
              </w:rPr>
            </w:pPr>
            <w:r>
              <w:rPr>
                <w:rFonts w:ascii="GHEA Grapalat" w:eastAsia="GHEA Grapalat" w:hAnsi="GHEA Grapalat" w:cs="GHEA Grapalat"/>
                <w:sz w:val="20"/>
                <w:szCs w:val="20"/>
              </w:rPr>
              <w:t>13. Номер счета получателя (номер счета): 900378000252</w:t>
            </w:r>
          </w:p>
        </w:tc>
      </w:tr>
      <w:tr w:rsidR="00882414">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882414" w:rsidRDefault="003B5BFB">
            <w:pPr>
              <w:ind w:firstLine="284"/>
              <w:rPr>
                <w:rFonts w:ascii="GHEA Grapalat" w:eastAsia="GHEA Grapalat" w:hAnsi="GHEA Grapalat" w:cs="GHEA Grapalat"/>
                <w:sz w:val="20"/>
                <w:szCs w:val="20"/>
              </w:rPr>
            </w:pPr>
            <w:r>
              <w:rPr>
                <w:rFonts w:ascii="GHEA Grapalat" w:eastAsia="GHEA Grapalat" w:hAnsi="GHEA Grapalat" w:cs="GHEA Grapalat"/>
                <w:sz w:val="20"/>
                <w:szCs w:val="20"/>
              </w:rPr>
              <w:t>14. Сумма (цифрами и прописью):</w:t>
            </w:r>
          </w:p>
        </w:tc>
      </w:tr>
      <w:tr w:rsidR="00882414">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882414" w:rsidRDefault="003B5BFB">
            <w:pPr>
              <w:ind w:firstLine="284"/>
              <w:rPr>
                <w:rFonts w:ascii="GHEA Grapalat" w:eastAsia="GHEA Grapalat" w:hAnsi="GHEA Grapalat" w:cs="GHEA Grapalat"/>
                <w:sz w:val="20"/>
                <w:szCs w:val="20"/>
              </w:rPr>
            </w:pPr>
            <w:r>
              <w:rPr>
                <w:rFonts w:ascii="GHEA Grapalat" w:eastAsia="GHEA Grapalat" w:hAnsi="GHEA Grapalat" w:cs="GHEA Grapalat"/>
                <w:sz w:val="20"/>
                <w:szCs w:val="20"/>
              </w:rPr>
              <w:t>15. Принятая сумма: (цифрами и прописью) (предусмотрено частичное принятие указанной суммы, что не применимо)</w:t>
            </w:r>
          </w:p>
        </w:tc>
      </w:tr>
      <w:tr w:rsidR="00882414">
        <w:trPr>
          <w:trHeight w:val="235"/>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882414" w:rsidRDefault="003B5BFB">
            <w:pPr>
              <w:ind w:firstLine="284"/>
              <w:rPr>
                <w:rFonts w:ascii="GHEA Grapalat" w:eastAsia="GHEA Grapalat" w:hAnsi="GHEA Grapalat" w:cs="GHEA Grapalat"/>
                <w:sz w:val="20"/>
                <w:szCs w:val="20"/>
              </w:rPr>
            </w:pPr>
            <w:r>
              <w:rPr>
                <w:rFonts w:ascii="GHEA Grapalat" w:eastAsia="GHEA Grapalat" w:hAnsi="GHEA Grapalat" w:cs="GHEA Grapalat"/>
                <w:sz w:val="20"/>
                <w:szCs w:val="20"/>
              </w:rPr>
              <w:t>16. Валюта (прописью и кодом): AMD (армянский драм)</w:t>
            </w:r>
          </w:p>
        </w:tc>
      </w:tr>
      <w:tr w:rsidR="00882414">
        <w:trPr>
          <w:trHeight w:val="97"/>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882414" w:rsidRDefault="003B5BFB">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17. Цель сделки (платежа): </w:t>
            </w:r>
            <w:r>
              <w:rPr>
                <w:rFonts w:ascii="GHEA Grapalat" w:eastAsia="GHEA Grapalat" w:hAnsi="GHEA Grapalat" w:cs="GHEA Grapalat"/>
                <w:i/>
                <w:iCs/>
                <w:sz w:val="20"/>
                <w:szCs w:val="20"/>
              </w:rPr>
              <w:t>(для обеспечения договора)</w:t>
            </w:r>
          </w:p>
        </w:tc>
      </w:tr>
      <w:tr w:rsidR="00882414">
        <w:trPr>
          <w:trHeight w:val="424"/>
        </w:trPr>
        <w:tc>
          <w:tcPr>
            <w:tcW w:w="10980" w:type="dxa"/>
            <w:gridSpan w:val="2"/>
            <w:tcBorders>
              <w:top w:val="single" w:sz="4" w:space="0" w:color="000000"/>
              <w:left w:val="single" w:sz="4" w:space="0" w:color="000000"/>
              <w:right w:val="single" w:sz="4" w:space="0" w:color="000000"/>
            </w:tcBorders>
            <w:vAlign w:val="bottom"/>
          </w:tcPr>
          <w:p w:rsidR="00882414" w:rsidRDefault="003B5BFB">
            <w:pPr>
              <w:ind w:firstLine="284"/>
              <w:rPr>
                <w:rFonts w:ascii="GHEA Grapalat" w:eastAsia="GHEA Grapalat" w:hAnsi="GHEA Grapalat" w:cs="GHEA Grapalat"/>
                <w:sz w:val="20"/>
                <w:szCs w:val="20"/>
              </w:rPr>
            </w:pPr>
            <w:r>
              <w:rPr>
                <w:rFonts w:ascii="GHEA Grapalat" w:eastAsia="GHEA Grapalat" w:hAnsi="GHEA Grapalat" w:cs="GHEA Grapalat"/>
                <w:sz w:val="20"/>
                <w:szCs w:val="20"/>
              </w:rPr>
              <w:t>18. Основание платежа: (наименование документов, в том числе соглашения о неустойке, их номера, код договора, на основании которого производится взыскание): TM-GHAAPSK-GHAAPZB-25/03</w:t>
            </w:r>
          </w:p>
        </w:tc>
      </w:tr>
      <w:tr w:rsidR="00882414">
        <w:trPr>
          <w:trHeight w:val="117"/>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882414" w:rsidRDefault="003B5BFB">
            <w:pPr>
              <w:ind w:firstLine="284"/>
              <w:rPr>
                <w:rFonts w:ascii="GHEA Grapalat" w:eastAsia="GHEA Grapalat" w:hAnsi="GHEA Grapalat" w:cs="GHEA Grapalat"/>
                <w:sz w:val="20"/>
                <w:szCs w:val="20"/>
              </w:rPr>
            </w:pPr>
            <w:r>
              <w:rPr>
                <w:rFonts w:ascii="GHEA Grapalat" w:eastAsia="GHEA Grapalat" w:hAnsi="GHEA Grapalat" w:cs="GHEA Grapalat"/>
                <w:sz w:val="20"/>
                <w:szCs w:val="20"/>
              </w:rPr>
              <w:t>19. Условия оплаты: &lt;принятый платеж&gt;</w:t>
            </w:r>
          </w:p>
        </w:tc>
      </w:tr>
      <w:tr w:rsidR="00882414">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882414" w:rsidRDefault="003B5BFB">
            <w:pPr>
              <w:ind w:firstLine="284"/>
              <w:rPr>
                <w:rFonts w:ascii="GHEA Grapalat" w:eastAsia="GHEA Grapalat" w:hAnsi="GHEA Grapalat" w:cs="GHEA Grapalat"/>
                <w:sz w:val="20"/>
                <w:szCs w:val="20"/>
              </w:rPr>
            </w:pPr>
            <w:r>
              <w:rPr>
                <w:rFonts w:ascii="GHEA Grapalat" w:eastAsia="GHEA Grapalat" w:hAnsi="GHEA Grapalat" w:cs="GHEA Grapalat"/>
                <w:sz w:val="20"/>
                <w:szCs w:val="20"/>
              </w:rPr>
              <w:t>20. Количество страниц в приложении: --- страница</w:t>
            </w:r>
          </w:p>
        </w:tc>
      </w:tr>
      <w:tr w:rsidR="00882414">
        <w:trPr>
          <w:trHeight w:val="2236"/>
        </w:trPr>
        <w:tc>
          <w:tcPr>
            <w:tcW w:w="5616" w:type="dxa"/>
            <w:tcBorders>
              <w:top w:val="nil"/>
              <w:left w:val="single" w:sz="4" w:space="0" w:color="000000"/>
              <w:bottom w:val="single" w:sz="4" w:space="0" w:color="000000"/>
              <w:right w:val="single" w:sz="4" w:space="0" w:color="000000"/>
            </w:tcBorders>
            <w:vAlign w:val="bottom"/>
          </w:tcPr>
          <w:p w:rsidR="00882414" w:rsidRDefault="003B5BFB">
            <w:pPr>
              <w:ind w:firstLine="284"/>
              <w:rPr>
                <w:rFonts w:ascii="GHEA Grapalat" w:eastAsia="GHEA Grapalat" w:hAnsi="GHEA Grapalat" w:cs="GHEA Grapalat"/>
                <w:sz w:val="20"/>
                <w:szCs w:val="20"/>
              </w:rPr>
            </w:pPr>
            <w:r>
              <w:rPr>
                <w:rFonts w:ascii="Courier New" w:eastAsia="Courier New" w:hAnsi="Courier New" w:cs="Courier New"/>
                <w:sz w:val="20"/>
                <w:szCs w:val="20"/>
              </w:rPr>
              <w:t> </w:t>
            </w:r>
            <w:r>
              <w:rPr>
                <w:rFonts w:ascii="GHEA Grapalat" w:eastAsia="GHEA Grapalat" w:hAnsi="GHEA Grapalat" w:cs="GHEA Grapalat"/>
                <w:sz w:val="20"/>
                <w:szCs w:val="20"/>
              </w:rPr>
              <w:t>22.a. Подписи бенефициара</w:t>
            </w:r>
          </w:p>
          <w:p w:rsidR="00882414" w:rsidRDefault="00882414">
            <w:pPr>
              <w:ind w:firstLine="284"/>
              <w:rPr>
                <w:rFonts w:ascii="GHEA Grapalat" w:eastAsia="GHEA Grapalat" w:hAnsi="GHEA Grapalat" w:cs="GHEA Grapalat"/>
                <w:sz w:val="20"/>
                <w:szCs w:val="20"/>
              </w:rPr>
            </w:pPr>
          </w:p>
          <w:p w:rsidR="00882414" w:rsidRDefault="003B5BFB">
            <w:pPr>
              <w:ind w:firstLine="284"/>
              <w:jc w:val="right"/>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/____________________/</w:t>
            </w:r>
          </w:p>
          <w:p w:rsidR="00882414" w:rsidRDefault="00882414">
            <w:pPr>
              <w:ind w:firstLine="284"/>
              <w:rPr>
                <w:rFonts w:ascii="GHEA Grapalat" w:eastAsia="GHEA Grapalat" w:hAnsi="GHEA Grapalat" w:cs="GHEA Grapalat"/>
                <w:color w:val="000000"/>
                <w:sz w:val="20"/>
                <w:szCs w:val="20"/>
              </w:rPr>
            </w:pPr>
          </w:p>
          <w:p w:rsidR="00882414" w:rsidRDefault="00882414">
            <w:pPr>
              <w:ind w:firstLine="284"/>
              <w:rPr>
                <w:rFonts w:ascii="GHEA Grapalat" w:eastAsia="GHEA Grapalat" w:hAnsi="GHEA Grapalat" w:cs="GHEA Grapalat"/>
                <w:sz w:val="20"/>
                <w:szCs w:val="20"/>
              </w:rPr>
            </w:pPr>
          </w:p>
          <w:p w:rsidR="00882414" w:rsidRDefault="003B5BFB">
            <w:pPr>
              <w:ind w:firstLine="284"/>
              <w:jc w:val="right"/>
              <w:rPr>
                <w:rFonts w:ascii="GHEA Grapalat" w:eastAsia="GHEA Grapalat" w:hAnsi="GHEA Grapalat" w:cs="GHEA Grapalat"/>
                <w:sz w:val="20"/>
                <w:szCs w:val="20"/>
              </w:rPr>
            </w:pPr>
            <w:r>
              <w:rPr>
                <w:rFonts w:ascii="GHEA Grapalat" w:eastAsia="GHEA Grapalat" w:hAnsi="GHEA Grapalat" w:cs="GHEA Grapalat"/>
                <w:color w:val="000000"/>
                <w:sz w:val="20"/>
                <w:szCs w:val="20"/>
              </w:rPr>
              <w:t>/____________________/</w:t>
            </w:r>
          </w:p>
          <w:p w:rsidR="00882414" w:rsidRDefault="00882414">
            <w:pPr>
              <w:ind w:firstLine="284"/>
              <w:rPr>
                <w:rFonts w:ascii="GHEA Grapalat" w:eastAsia="GHEA Grapalat" w:hAnsi="GHEA Grapalat" w:cs="GHEA Grapalat"/>
                <w:sz w:val="20"/>
                <w:szCs w:val="20"/>
              </w:rPr>
            </w:pPr>
          </w:p>
          <w:p w:rsidR="00882414" w:rsidRDefault="003B5BFB">
            <w:pPr>
              <w:ind w:firstLine="284"/>
              <w:rPr>
                <w:rFonts w:ascii="GHEA Grapalat" w:eastAsia="GHEA Grapalat" w:hAnsi="GHEA Grapalat" w:cs="GHEA Grapalat"/>
                <w:sz w:val="20"/>
                <w:szCs w:val="20"/>
              </w:rPr>
            </w:pPr>
            <w:r>
              <w:rPr>
                <w:rFonts w:ascii="GHEA Grapalat" w:eastAsia="GHEA Grapalat" w:hAnsi="GHEA Grapalat" w:cs="GHEA Grapalat"/>
                <w:sz w:val="20"/>
                <w:szCs w:val="20"/>
              </w:rPr>
              <w:t>22.б.</w:t>
            </w:r>
          </w:p>
          <w:p w:rsidR="00882414" w:rsidRDefault="003B5BFB">
            <w:pPr>
              <w:ind w:firstLine="284"/>
              <w:rPr>
                <w:rFonts w:ascii="GHEA Grapalat" w:eastAsia="GHEA Grapalat" w:hAnsi="GHEA Grapalat" w:cs="GHEA Grapalat"/>
                <w:sz w:val="20"/>
                <w:szCs w:val="20"/>
              </w:rPr>
            </w:pPr>
            <w:r>
              <w:rPr>
                <w:rFonts w:ascii="GHEA Grapalat" w:eastAsia="GHEA Grapalat" w:hAnsi="GHEA Grapalat" w:cs="GHEA Grapalat"/>
                <w:sz w:val="20"/>
                <w:szCs w:val="20"/>
              </w:rPr>
              <w:t>К.Т.</w:t>
            </w:r>
          </w:p>
          <w:p w:rsidR="00882414" w:rsidRDefault="00882414">
            <w:pPr>
              <w:ind w:firstLine="284"/>
              <w:rPr>
                <w:rFonts w:ascii="GHEA Grapalat" w:eastAsia="GHEA Grapalat" w:hAnsi="GHEA Grapalat" w:cs="GHEA Grapalat"/>
                <w:sz w:val="20"/>
                <w:szCs w:val="20"/>
              </w:rPr>
            </w:pPr>
          </w:p>
        </w:tc>
        <w:tc>
          <w:tcPr>
            <w:tcW w:w="5364" w:type="dxa"/>
            <w:tcBorders>
              <w:top w:val="nil"/>
              <w:left w:val="nil"/>
              <w:bottom w:val="single" w:sz="4" w:space="0" w:color="000000"/>
              <w:right w:val="single" w:sz="4" w:space="0" w:color="000000"/>
            </w:tcBorders>
            <w:vAlign w:val="bottom"/>
          </w:tcPr>
          <w:p w:rsidR="00882414" w:rsidRDefault="003B5BFB">
            <w:pPr>
              <w:ind w:firstLine="284"/>
              <w:rPr>
                <w:rFonts w:ascii="GHEA Grapalat" w:eastAsia="GHEA Grapalat" w:hAnsi="GHEA Grapalat" w:cs="GHEA Grapalat"/>
                <w:sz w:val="20"/>
                <w:szCs w:val="20"/>
              </w:rPr>
            </w:pPr>
            <w:r>
              <w:rPr>
                <w:rFonts w:ascii="GHEA Grapalat" w:eastAsia="GHEA Grapalat" w:hAnsi="GHEA Grapalat" w:cs="GHEA Grapalat"/>
                <w:sz w:val="20"/>
                <w:szCs w:val="20"/>
              </w:rPr>
              <w:t>21.а.</w:t>
            </w:r>
            <w:r>
              <w:rPr>
                <w:rFonts w:ascii="Courier New" w:eastAsia="Courier New" w:hAnsi="Courier New" w:cs="Courier New"/>
                <w:sz w:val="20"/>
                <w:szCs w:val="20"/>
              </w:rPr>
              <w:t> </w:t>
            </w:r>
            <w:r>
              <w:rPr>
                <w:rFonts w:ascii="GHEA Grapalat" w:eastAsia="GHEA Grapalat" w:hAnsi="GHEA Grapalat" w:cs="GHEA Grapalat"/>
                <w:sz w:val="20"/>
                <w:szCs w:val="20"/>
              </w:rPr>
              <w:t>Подписи плательщика:</w:t>
            </w:r>
          </w:p>
          <w:p w:rsidR="00882414" w:rsidRDefault="00882414">
            <w:pPr>
              <w:ind w:firstLine="284"/>
              <w:jc w:val="right"/>
              <w:rPr>
                <w:rFonts w:ascii="GHEA Grapalat" w:eastAsia="GHEA Grapalat" w:hAnsi="GHEA Grapalat" w:cs="GHEA Grapalat"/>
                <w:sz w:val="20"/>
                <w:szCs w:val="20"/>
              </w:rPr>
            </w:pPr>
          </w:p>
          <w:p w:rsidR="00882414" w:rsidRDefault="003B5BFB">
            <w:pPr>
              <w:ind w:firstLine="284"/>
              <w:rPr>
                <w:rFonts w:ascii="GHEA Grapalat" w:eastAsia="GHEA Grapalat" w:hAnsi="GHEA Grapalat" w:cs="GHEA Grapalat"/>
                <w:sz w:val="20"/>
                <w:szCs w:val="20"/>
              </w:rPr>
            </w:pPr>
            <w:r>
              <w:rPr>
                <w:rFonts w:ascii="GHEA Grapalat" w:eastAsia="GHEA Grapalat" w:hAnsi="GHEA Grapalat" w:cs="GHEA Grapalat"/>
                <w:color w:val="000000"/>
                <w:sz w:val="20"/>
                <w:szCs w:val="20"/>
              </w:rPr>
              <w:t>/____________________/</w:t>
            </w:r>
          </w:p>
          <w:p w:rsidR="00882414" w:rsidRDefault="00882414">
            <w:pPr>
              <w:ind w:firstLine="284"/>
              <w:jc w:val="right"/>
              <w:rPr>
                <w:rFonts w:ascii="GHEA Grapalat" w:eastAsia="GHEA Grapalat" w:hAnsi="GHEA Grapalat" w:cs="GHEA Grapalat"/>
                <w:color w:val="000000"/>
                <w:sz w:val="20"/>
                <w:szCs w:val="20"/>
              </w:rPr>
            </w:pPr>
          </w:p>
          <w:p w:rsidR="00882414" w:rsidRDefault="00882414">
            <w:pPr>
              <w:ind w:firstLine="284"/>
              <w:jc w:val="right"/>
              <w:rPr>
                <w:rFonts w:ascii="GHEA Grapalat" w:eastAsia="GHEA Grapalat" w:hAnsi="GHEA Grapalat" w:cs="GHEA Grapalat"/>
                <w:color w:val="000000"/>
                <w:sz w:val="20"/>
                <w:szCs w:val="20"/>
              </w:rPr>
            </w:pPr>
          </w:p>
          <w:p w:rsidR="00882414" w:rsidRDefault="003B5BFB">
            <w:pPr>
              <w:ind w:firstLine="284"/>
              <w:jc w:val="right"/>
              <w:rPr>
                <w:rFonts w:ascii="GHEA Grapalat" w:eastAsia="GHEA Grapalat" w:hAnsi="GHEA Grapalat" w:cs="GHEA Grapalat"/>
                <w:sz w:val="20"/>
                <w:szCs w:val="20"/>
              </w:rPr>
            </w:pPr>
            <w:r>
              <w:rPr>
                <w:rFonts w:ascii="GHEA Grapalat" w:eastAsia="GHEA Grapalat" w:hAnsi="GHEA Grapalat" w:cs="GHEA Grapalat"/>
                <w:color w:val="000000"/>
                <w:sz w:val="20"/>
                <w:szCs w:val="20"/>
              </w:rPr>
              <w:t>/____________________/</w:t>
            </w:r>
          </w:p>
          <w:p w:rsidR="00882414" w:rsidRDefault="00882414">
            <w:pPr>
              <w:ind w:firstLine="284"/>
              <w:jc w:val="right"/>
              <w:rPr>
                <w:rFonts w:ascii="GHEA Grapalat" w:eastAsia="GHEA Grapalat" w:hAnsi="GHEA Grapalat" w:cs="GHEA Grapalat"/>
                <w:sz w:val="20"/>
                <w:szCs w:val="20"/>
              </w:rPr>
            </w:pPr>
          </w:p>
          <w:p w:rsidR="00882414" w:rsidRDefault="003B5BFB">
            <w:pPr>
              <w:ind w:firstLine="284"/>
              <w:jc w:val="right"/>
              <w:rPr>
                <w:rFonts w:ascii="GHEA Grapalat" w:eastAsia="GHEA Grapalat" w:hAnsi="GHEA Grapalat" w:cs="GHEA Grapalat"/>
                <w:sz w:val="20"/>
                <w:szCs w:val="20"/>
              </w:rPr>
            </w:pPr>
            <w:r>
              <w:rPr>
                <w:rFonts w:ascii="GHEA Grapalat" w:eastAsia="GHEA Grapalat" w:hAnsi="GHEA Grapalat" w:cs="GHEA Grapalat"/>
                <w:sz w:val="20"/>
                <w:szCs w:val="20"/>
              </w:rPr>
              <w:t>21.б. К.Т.</w:t>
            </w:r>
          </w:p>
          <w:p w:rsidR="00882414" w:rsidRDefault="00882414">
            <w:pPr>
              <w:ind w:firstLine="284"/>
              <w:jc w:val="right"/>
              <w:rPr>
                <w:rFonts w:ascii="GHEA Grapalat" w:eastAsia="GHEA Grapalat" w:hAnsi="GHEA Grapalat" w:cs="GHEA Grapalat"/>
                <w:sz w:val="20"/>
                <w:szCs w:val="20"/>
              </w:rPr>
            </w:pPr>
          </w:p>
        </w:tc>
      </w:tr>
      <w:tr w:rsidR="00882414">
        <w:trPr>
          <w:trHeight w:val="2058"/>
        </w:trPr>
        <w:tc>
          <w:tcPr>
            <w:tcW w:w="5616" w:type="dxa"/>
            <w:tcBorders>
              <w:top w:val="single" w:sz="4" w:space="0" w:color="000000"/>
              <w:left w:val="single" w:sz="4" w:space="0" w:color="000000"/>
              <w:right w:val="single" w:sz="4" w:space="0" w:color="000000"/>
            </w:tcBorders>
            <w:vAlign w:val="bottom"/>
          </w:tcPr>
          <w:p w:rsidR="00882414" w:rsidRDefault="003B5BFB">
            <w:pPr>
              <w:ind w:firstLine="284"/>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24.a. Финансовое учреждение, обслуживающее бенефициара</w:t>
            </w:r>
          </w:p>
          <w:p w:rsidR="00882414" w:rsidRDefault="003B5BFB">
            <w:pPr>
              <w:ind w:firstLine="284"/>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w:t>
            </w:r>
          </w:p>
          <w:p w:rsidR="00882414" w:rsidRDefault="003B5BFB">
            <w:pPr>
              <w:ind w:firstLine="284"/>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/____________________/</w:t>
            </w:r>
          </w:p>
          <w:p w:rsidR="00882414" w:rsidRDefault="003B5BFB">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rsidR="00882414" w:rsidRDefault="003B5BFB">
            <w:pPr>
              <w:ind w:firstLine="284"/>
              <w:rPr>
                <w:rFonts w:ascii="GHEA Grapalat" w:eastAsia="GHEA Grapalat" w:hAnsi="GHEA Grapalat" w:cs="GHEA Grapalat"/>
                <w:sz w:val="20"/>
                <w:szCs w:val="20"/>
              </w:rPr>
            </w:pPr>
            <w:r>
              <w:rPr>
                <w:rFonts w:ascii="GHEA Grapalat" w:eastAsia="GHEA Grapalat" w:hAnsi="GHEA Grapalat" w:cs="GHEA Grapalat"/>
                <w:sz w:val="20"/>
                <w:szCs w:val="20"/>
              </w:rPr>
              <w:t>/подпись/</w:t>
            </w:r>
          </w:p>
          <w:p w:rsidR="00882414" w:rsidRDefault="00882414">
            <w:pPr>
              <w:ind w:firstLine="284"/>
              <w:rPr>
                <w:rFonts w:ascii="GHEA Grapalat" w:eastAsia="GHEA Grapalat" w:hAnsi="GHEA Grapalat" w:cs="GHEA Grapalat"/>
                <w:color w:val="000000"/>
                <w:sz w:val="20"/>
                <w:szCs w:val="20"/>
              </w:rPr>
            </w:pPr>
          </w:p>
          <w:p w:rsidR="00882414" w:rsidRDefault="00882414">
            <w:pPr>
              <w:ind w:firstLine="284"/>
              <w:rPr>
                <w:rFonts w:ascii="GHEA Grapalat" w:eastAsia="GHEA Grapalat" w:hAnsi="GHEA Grapalat" w:cs="GHEA Grapalat"/>
                <w:sz w:val="20"/>
                <w:szCs w:val="20"/>
              </w:rPr>
            </w:pPr>
          </w:p>
        </w:tc>
        <w:tc>
          <w:tcPr>
            <w:tcW w:w="5364" w:type="dxa"/>
            <w:tcBorders>
              <w:top w:val="single" w:sz="4" w:space="0" w:color="000000"/>
              <w:left w:val="nil"/>
              <w:right w:val="single" w:sz="4" w:space="0" w:color="000000"/>
            </w:tcBorders>
            <w:vAlign w:val="bottom"/>
          </w:tcPr>
          <w:p w:rsidR="00882414" w:rsidRDefault="003B5BFB">
            <w:pPr>
              <w:ind w:firstLine="284"/>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23.а. Финансовое учреждение, обслуживающее плательщика</w:t>
            </w:r>
          </w:p>
          <w:p w:rsidR="00882414" w:rsidRDefault="00882414">
            <w:pPr>
              <w:ind w:firstLine="284"/>
              <w:jc w:val="right"/>
              <w:rPr>
                <w:rFonts w:ascii="GHEA Grapalat" w:eastAsia="GHEA Grapalat" w:hAnsi="GHEA Grapalat" w:cs="GHEA Grapalat"/>
                <w:color w:val="000000"/>
                <w:sz w:val="20"/>
                <w:szCs w:val="20"/>
              </w:rPr>
            </w:pPr>
          </w:p>
          <w:p w:rsidR="00882414" w:rsidRDefault="00882414">
            <w:pPr>
              <w:ind w:firstLine="284"/>
              <w:jc w:val="right"/>
              <w:rPr>
                <w:rFonts w:ascii="GHEA Grapalat" w:eastAsia="GHEA Grapalat" w:hAnsi="GHEA Grapalat" w:cs="GHEA Grapalat"/>
                <w:color w:val="000000"/>
                <w:sz w:val="20"/>
                <w:szCs w:val="20"/>
              </w:rPr>
            </w:pPr>
          </w:p>
          <w:p w:rsidR="00882414" w:rsidRDefault="003B5BFB">
            <w:pPr>
              <w:ind w:firstLine="284"/>
              <w:jc w:val="right"/>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/____________________/</w:t>
            </w:r>
          </w:p>
          <w:p w:rsidR="00882414" w:rsidRDefault="003B5BFB">
            <w:pPr>
              <w:ind w:firstLine="284"/>
              <w:jc w:val="center"/>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w:t>
            </w:r>
            <w:r>
              <w:rPr>
                <w:rFonts w:ascii="GHEA Grapalat" w:eastAsia="GHEA Grapalat" w:hAnsi="GHEA Grapalat" w:cs="GHEA Grapalat"/>
                <w:sz w:val="20"/>
                <w:szCs w:val="20"/>
              </w:rPr>
              <w:t>/подпись/</w:t>
            </w:r>
          </w:p>
          <w:p w:rsidR="00882414" w:rsidRDefault="00882414">
            <w:pPr>
              <w:ind w:firstLine="284"/>
              <w:jc w:val="right"/>
              <w:rPr>
                <w:rFonts w:ascii="GHEA Grapalat" w:eastAsia="GHEA Grapalat" w:hAnsi="GHEA Grapalat" w:cs="GHEA Grapalat"/>
                <w:sz w:val="20"/>
                <w:szCs w:val="20"/>
              </w:rPr>
            </w:pPr>
          </w:p>
        </w:tc>
      </w:tr>
      <w:tr w:rsidR="00882414">
        <w:trPr>
          <w:trHeight w:val="2194"/>
        </w:trPr>
        <w:tc>
          <w:tcPr>
            <w:tcW w:w="5616" w:type="dxa"/>
            <w:tcBorders>
              <w:top w:val="nil"/>
              <w:left w:val="single" w:sz="4" w:space="0" w:color="000000"/>
              <w:bottom w:val="single" w:sz="4" w:space="0" w:color="000000"/>
              <w:right w:val="single" w:sz="4" w:space="0" w:color="000000"/>
            </w:tcBorders>
            <w:vAlign w:val="bottom"/>
          </w:tcPr>
          <w:p w:rsidR="00882414" w:rsidRDefault="003B5BFB">
            <w:pPr>
              <w:ind w:firstLine="284"/>
              <w:rPr>
                <w:rFonts w:ascii="GHEA Grapalat" w:eastAsia="GHEA Grapalat" w:hAnsi="GHEA Grapalat" w:cs="GHEA Grapalat"/>
                <w:sz w:val="20"/>
                <w:szCs w:val="20"/>
              </w:rPr>
            </w:pPr>
            <w:r>
              <w:rPr>
                <w:rFonts w:ascii="GHEA Grapalat" w:eastAsia="GHEA Grapalat" w:hAnsi="GHEA Grapalat" w:cs="GHEA Grapalat"/>
                <w:sz w:val="20"/>
                <w:szCs w:val="20"/>
              </w:rPr>
              <w:t>24.б. К.Т.</w:t>
            </w:r>
          </w:p>
          <w:p w:rsidR="00882414" w:rsidRDefault="00882414">
            <w:pPr>
              <w:ind w:firstLine="284"/>
              <w:rPr>
                <w:rFonts w:ascii="GHEA Grapalat" w:eastAsia="GHEA Grapalat" w:hAnsi="GHEA Grapalat" w:cs="GHEA Grapalat"/>
                <w:sz w:val="20"/>
                <w:szCs w:val="20"/>
              </w:rPr>
            </w:pPr>
          </w:p>
          <w:p w:rsidR="00882414" w:rsidRDefault="00882414">
            <w:pPr>
              <w:ind w:firstLine="284"/>
              <w:rPr>
                <w:rFonts w:ascii="GHEA Grapalat" w:eastAsia="GHEA Grapalat" w:hAnsi="GHEA Grapalat" w:cs="GHEA Grapalat"/>
                <w:sz w:val="20"/>
                <w:szCs w:val="20"/>
              </w:rPr>
            </w:pPr>
          </w:p>
          <w:p w:rsidR="00882414" w:rsidRDefault="003B5BFB">
            <w:pPr>
              <w:ind w:firstLine="284"/>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w:t>
            </w:r>
            <w:r>
              <w:rPr>
                <w:rFonts w:ascii="GHEA Grapalat" w:eastAsia="GHEA Grapalat" w:hAnsi="GHEA Grapalat" w:cs="GHEA Grapalat"/>
                <w:sz w:val="20"/>
                <w:szCs w:val="20"/>
              </w:rPr>
              <w:t xml:space="preserve">24.г </w:t>
            </w:r>
            <w:r>
              <w:rPr>
                <w:rFonts w:ascii="GHEA Grapalat" w:eastAsia="GHEA Grapalat" w:hAnsi="GHEA Grapalat" w:cs="GHEA Grapalat"/>
                <w:color w:val="000000"/>
                <w:sz w:val="20"/>
                <w:szCs w:val="20"/>
              </w:rPr>
              <w:t>"___" ___ 20___</w:t>
            </w:r>
            <w:r>
              <w:rPr>
                <w:rFonts w:ascii="GHEA Grapalat" w:eastAsia="GHEA Grapalat" w:hAnsi="GHEA Grapalat" w:cs="GHEA Grapalat"/>
                <w:sz w:val="20"/>
                <w:szCs w:val="20"/>
              </w:rPr>
              <w:t xml:space="preserve"> </w:t>
            </w:r>
          </w:p>
          <w:p w:rsidR="00882414" w:rsidRDefault="00882414">
            <w:pPr>
              <w:ind w:firstLine="284"/>
              <w:rPr>
                <w:rFonts w:ascii="GHEA Grapalat" w:eastAsia="GHEA Grapalat" w:hAnsi="GHEA Grapalat" w:cs="GHEA Grapalat"/>
                <w:sz w:val="20"/>
                <w:szCs w:val="20"/>
              </w:rPr>
            </w:pPr>
          </w:p>
          <w:p w:rsidR="00882414" w:rsidRDefault="003B5BFB">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rsidR="00882414" w:rsidRDefault="00882414">
            <w:pPr>
              <w:ind w:firstLine="284"/>
              <w:rPr>
                <w:rFonts w:ascii="GHEA Grapalat" w:eastAsia="GHEA Grapalat" w:hAnsi="GHEA Grapalat" w:cs="GHEA Grapalat"/>
                <w:sz w:val="20"/>
                <w:szCs w:val="20"/>
              </w:rPr>
            </w:pPr>
          </w:p>
        </w:tc>
        <w:tc>
          <w:tcPr>
            <w:tcW w:w="5364" w:type="dxa"/>
            <w:tcBorders>
              <w:top w:val="nil"/>
              <w:left w:val="nil"/>
              <w:bottom w:val="single" w:sz="4" w:space="0" w:color="000000"/>
              <w:right w:val="single" w:sz="4" w:space="0" w:color="000000"/>
            </w:tcBorders>
            <w:vAlign w:val="bottom"/>
          </w:tcPr>
          <w:p w:rsidR="00882414" w:rsidRDefault="003B5BFB">
            <w:pPr>
              <w:ind w:firstLine="284"/>
              <w:rPr>
                <w:rFonts w:ascii="GHEA Grapalat" w:eastAsia="GHEA Grapalat" w:hAnsi="GHEA Grapalat" w:cs="GHEA Grapalat"/>
                <w:sz w:val="20"/>
                <w:szCs w:val="20"/>
              </w:rPr>
            </w:pPr>
            <w:r>
              <w:rPr>
                <w:rFonts w:ascii="GHEA Grapalat" w:eastAsia="GHEA Grapalat" w:hAnsi="GHEA Grapalat" w:cs="GHEA Grapalat"/>
                <w:sz w:val="20"/>
                <w:szCs w:val="20"/>
              </w:rPr>
              <w:t>23.б. К.Т.</w:t>
            </w:r>
          </w:p>
          <w:p w:rsidR="00882414" w:rsidRDefault="00882414">
            <w:pPr>
              <w:ind w:firstLine="284"/>
              <w:rPr>
                <w:rFonts w:ascii="GHEA Grapalat" w:eastAsia="GHEA Grapalat" w:hAnsi="GHEA Grapalat" w:cs="GHEA Grapalat"/>
                <w:sz w:val="20"/>
                <w:szCs w:val="20"/>
              </w:rPr>
            </w:pPr>
          </w:p>
          <w:p w:rsidR="00882414" w:rsidRDefault="003B5BFB">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rsidR="00882414" w:rsidRDefault="003B5BFB">
            <w:pPr>
              <w:ind w:firstLine="284"/>
              <w:rPr>
                <w:rFonts w:ascii="GHEA Grapalat" w:eastAsia="GHEA Grapalat" w:hAnsi="GHEA Grapalat" w:cs="GHEA Grapalat"/>
                <w:color w:val="000000"/>
                <w:sz w:val="20"/>
                <w:szCs w:val="20"/>
              </w:rPr>
            </w:pPr>
            <w:r>
              <w:rPr>
                <w:rFonts w:ascii="GHEA Grapalat" w:eastAsia="GHEA Grapalat" w:hAnsi="GHEA Grapalat" w:cs="GHEA Grapalat"/>
                <w:sz w:val="20"/>
                <w:szCs w:val="20"/>
              </w:rPr>
              <w:t xml:space="preserve">23.c. Дата исполнения: </w:t>
            </w:r>
            <w:r>
              <w:rPr>
                <w:rFonts w:ascii="GHEA Grapalat" w:eastAsia="GHEA Grapalat" w:hAnsi="GHEA Grapalat" w:cs="GHEA Grapalat"/>
                <w:color w:val="000000"/>
                <w:sz w:val="20"/>
                <w:szCs w:val="20"/>
              </w:rPr>
              <w:t>"___" ___ 20___</w:t>
            </w:r>
          </w:p>
          <w:p w:rsidR="00882414" w:rsidRDefault="00882414">
            <w:pPr>
              <w:ind w:firstLine="284"/>
              <w:rPr>
                <w:rFonts w:ascii="GHEA Grapalat" w:eastAsia="GHEA Grapalat" w:hAnsi="GHEA Grapalat" w:cs="GHEA Grapalat"/>
                <w:color w:val="000000"/>
                <w:sz w:val="20"/>
                <w:szCs w:val="20"/>
              </w:rPr>
            </w:pPr>
          </w:p>
          <w:p w:rsidR="00882414" w:rsidRDefault="00882414">
            <w:pPr>
              <w:ind w:firstLine="284"/>
              <w:rPr>
                <w:rFonts w:ascii="GHEA Grapalat" w:eastAsia="GHEA Grapalat" w:hAnsi="GHEA Grapalat" w:cs="GHEA Grapalat"/>
                <w:sz w:val="20"/>
                <w:szCs w:val="20"/>
              </w:rPr>
            </w:pPr>
          </w:p>
          <w:p w:rsidR="00882414" w:rsidRDefault="00882414">
            <w:pPr>
              <w:ind w:firstLine="284"/>
              <w:jc w:val="right"/>
              <w:rPr>
                <w:rFonts w:ascii="GHEA Grapalat" w:eastAsia="GHEA Grapalat" w:hAnsi="GHEA Grapalat" w:cs="GHEA Grapalat"/>
                <w:sz w:val="20"/>
                <w:szCs w:val="20"/>
              </w:rPr>
            </w:pPr>
          </w:p>
        </w:tc>
      </w:tr>
    </w:tbl>
    <w:p w:rsidR="00882414" w:rsidRDefault="00882414">
      <w:pPr>
        <w:tabs>
          <w:tab w:val="left" w:pos="540"/>
        </w:tabs>
        <w:spacing w:before="280"/>
        <w:jc w:val="both"/>
        <w:rPr>
          <w:rFonts w:ascii="GHEA Grapalat" w:eastAsia="GHEA Grapalat" w:hAnsi="GHEA Grapalat" w:cs="GHEA Grapalat"/>
          <w:i/>
          <w:iCs/>
          <w:sz w:val="16"/>
          <w:szCs w:val="16"/>
        </w:rPr>
      </w:pPr>
    </w:p>
    <w:p w:rsidR="00882414" w:rsidRDefault="00882414">
      <w:pPr>
        <w:tabs>
          <w:tab w:val="left" w:pos="540"/>
        </w:tabs>
        <w:jc w:val="both"/>
        <w:rPr>
          <w:rFonts w:ascii="GHEA Grapalat" w:eastAsia="GHEA Grapalat" w:hAnsi="GHEA Grapalat" w:cs="GHEA Grapalat"/>
          <w:i/>
          <w:iCs/>
          <w:sz w:val="16"/>
          <w:szCs w:val="16"/>
        </w:rPr>
      </w:pPr>
    </w:p>
    <w:p w:rsidR="00882414" w:rsidRDefault="00882414">
      <w:pPr>
        <w:tabs>
          <w:tab w:val="left" w:pos="540"/>
        </w:tabs>
        <w:jc w:val="both"/>
        <w:rPr>
          <w:rFonts w:ascii="GHEA Grapalat" w:eastAsia="GHEA Grapalat" w:hAnsi="GHEA Grapalat" w:cs="GHEA Grapalat"/>
          <w:i/>
          <w:iCs/>
          <w:sz w:val="16"/>
          <w:szCs w:val="16"/>
        </w:rPr>
      </w:pPr>
    </w:p>
    <w:p w:rsidR="00882414" w:rsidRDefault="00882414">
      <w:pPr>
        <w:tabs>
          <w:tab w:val="left" w:pos="540"/>
        </w:tabs>
        <w:jc w:val="both"/>
        <w:rPr>
          <w:rFonts w:ascii="GHEA Grapalat" w:eastAsia="GHEA Grapalat" w:hAnsi="GHEA Grapalat" w:cs="GHEA Grapalat"/>
          <w:i/>
          <w:iCs/>
          <w:sz w:val="16"/>
          <w:szCs w:val="16"/>
        </w:rPr>
      </w:pPr>
    </w:p>
    <w:p w:rsidR="00882414" w:rsidRDefault="00882414">
      <w:pPr>
        <w:tabs>
          <w:tab w:val="left" w:pos="540"/>
        </w:tabs>
        <w:jc w:val="both"/>
        <w:rPr>
          <w:rFonts w:ascii="GHEA Grapalat" w:eastAsia="GHEA Grapalat" w:hAnsi="GHEA Grapalat" w:cs="GHEA Grapalat"/>
          <w:i/>
          <w:iCs/>
          <w:sz w:val="16"/>
          <w:szCs w:val="16"/>
        </w:rPr>
      </w:pPr>
    </w:p>
    <w:p w:rsidR="00882414" w:rsidRDefault="003B5BFB">
      <w:pPr>
        <w:tabs>
          <w:tab w:val="left" w:pos="540"/>
        </w:tabs>
        <w:jc w:val="both"/>
        <w:rPr>
          <w:rFonts w:ascii="GHEA Grapalat" w:eastAsia="GHEA Grapalat" w:hAnsi="GHEA Grapalat" w:cs="GHEA Grapalat"/>
          <w:sz w:val="20"/>
          <w:szCs w:val="20"/>
        </w:rPr>
      </w:pPr>
      <w:r>
        <w:rPr>
          <w:rFonts w:ascii="GHEA Grapalat" w:eastAsia="GHEA Grapalat" w:hAnsi="GHEA Grapalat" w:cs="GHEA Grapalat"/>
          <w:i/>
          <w:iCs/>
          <w:sz w:val="16"/>
          <w:szCs w:val="16"/>
        </w:rPr>
        <w:t>* Заявка на платеж заполняется в соответствии с «Обязательными требованиями и порядком заполнения заявки на платеж», изложенными в настоящем приглашении.</w:t>
      </w:r>
    </w:p>
    <w:p w:rsidR="00882414" w:rsidRDefault="003B5BFB">
      <w:pPr>
        <w:jc w:val="center"/>
        <w:rPr>
          <w:rFonts w:ascii="GHEA Grapalat" w:eastAsia="GHEA Grapalat" w:hAnsi="GHEA Grapalat" w:cs="GHEA Grapalat"/>
          <w:b/>
          <w:bCs/>
          <w:sz w:val="22"/>
          <w:szCs w:val="22"/>
        </w:rPr>
      </w:pPr>
      <w:r>
        <w:br w:type="page"/>
      </w:r>
      <w:r>
        <w:rPr>
          <w:rFonts w:ascii="GHEA Grapalat" w:eastAsia="GHEA Grapalat" w:hAnsi="GHEA Grapalat" w:cs="GHEA Grapalat"/>
          <w:b/>
          <w:bCs/>
          <w:sz w:val="22"/>
          <w:szCs w:val="22"/>
        </w:rPr>
        <w:lastRenderedPageBreak/>
        <w:t>Обязательные требования к платежному запросу и инструкция по его заполнению</w:t>
      </w:r>
    </w:p>
    <w:p w:rsidR="00882414" w:rsidRDefault="00882414">
      <w:pPr>
        <w:jc w:val="center"/>
        <w:rPr>
          <w:rFonts w:ascii="GHEA Grapalat" w:eastAsia="GHEA Grapalat" w:hAnsi="GHEA Grapalat" w:cs="GHEA Grapalat"/>
          <w:b/>
          <w:bCs/>
          <w:sz w:val="22"/>
          <w:szCs w:val="22"/>
        </w:rPr>
      </w:pPr>
    </w:p>
    <w:tbl>
      <w:tblPr>
        <w:tblStyle w:val="af8"/>
        <w:tblW w:w="10698"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1938"/>
        <w:gridCol w:w="2050"/>
        <w:gridCol w:w="3350"/>
        <w:gridCol w:w="2640"/>
      </w:tblGrid>
      <w:tr w:rsidR="00882414">
        <w:tc>
          <w:tcPr>
            <w:tcW w:w="720" w:type="dxa"/>
            <w:tcBorders>
              <w:top w:val="single" w:sz="4" w:space="0" w:color="000000"/>
              <w:left w:val="single" w:sz="4" w:space="0" w:color="000000"/>
              <w:bottom w:val="single" w:sz="4" w:space="0" w:color="000000"/>
              <w:right w:val="single" w:sz="4" w:space="0" w:color="000000"/>
            </w:tcBorders>
          </w:tcPr>
          <w:p w:rsidR="00882414" w:rsidRDefault="003B5BFB">
            <w:pPr>
              <w:jc w:val="both"/>
              <w:rPr>
                <w:rFonts w:ascii="GHEA Grapalat" w:eastAsia="GHEA Grapalat" w:hAnsi="GHEA Grapalat" w:cs="GHEA Grapalat"/>
                <w:sz w:val="20"/>
                <w:szCs w:val="20"/>
              </w:rPr>
            </w:pPr>
            <w:r>
              <w:rPr>
                <w:rFonts w:ascii="GHEA Grapalat" w:eastAsia="GHEA Grapalat" w:hAnsi="GHEA Grapalat" w:cs="GHEA Grapalat"/>
                <w:sz w:val="20"/>
                <w:szCs w:val="20"/>
              </w:rPr>
              <w:t>H/N</w:t>
            </w:r>
          </w:p>
        </w:tc>
        <w:tc>
          <w:tcPr>
            <w:tcW w:w="1938"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Требования к документу «Платежное требование»</w:t>
            </w:r>
          </w:p>
        </w:tc>
        <w:tc>
          <w:tcPr>
            <w:tcW w:w="20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Указанное поле/</w:t>
            </w:r>
          </w:p>
          <w:p w:rsidR="00882414" w:rsidRDefault="003B5BFB">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наличие реквизита в документе</w:t>
            </w:r>
          </w:p>
        </w:tc>
        <w:tc>
          <w:tcPr>
            <w:tcW w:w="33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Требование выполнить условие валидации</w:t>
            </w:r>
          </w:p>
          <w:p w:rsidR="00882414" w:rsidRDefault="003B5BFB">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(относится к процессу закупок)</w:t>
            </w:r>
          </w:p>
        </w:tc>
        <w:tc>
          <w:tcPr>
            <w:tcW w:w="2640" w:type="dxa"/>
            <w:tcBorders>
              <w:top w:val="single" w:sz="4" w:space="0" w:color="000000"/>
              <w:left w:val="single" w:sz="4" w:space="0" w:color="000000"/>
              <w:bottom w:val="single" w:sz="4" w:space="0" w:color="000000"/>
              <w:right w:val="single" w:sz="4" w:space="0" w:color="000000"/>
            </w:tcBorders>
          </w:tcPr>
          <w:p w:rsidR="00882414" w:rsidRDefault="003B5BFB">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Условие действительности</w:t>
            </w:r>
          </w:p>
          <w:p w:rsidR="00882414" w:rsidRDefault="003B5BFB">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заполняющая сторона:</w:t>
            </w:r>
          </w:p>
          <w:p w:rsidR="00882414" w:rsidRDefault="003B5BFB">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бенефициар или плательщик</w:t>
            </w:r>
          </w:p>
          <w:p w:rsidR="00882414" w:rsidRDefault="003B5BFB">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(относится к процессу закупок)</w:t>
            </w:r>
          </w:p>
        </w:tc>
      </w:tr>
      <w:tr w:rsidR="00882414">
        <w:tc>
          <w:tcPr>
            <w:tcW w:w="72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w:t>
            </w:r>
          </w:p>
        </w:tc>
        <w:tc>
          <w:tcPr>
            <w:tcW w:w="1938"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2</w:t>
            </w:r>
          </w:p>
        </w:tc>
        <w:tc>
          <w:tcPr>
            <w:tcW w:w="20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3</w:t>
            </w:r>
          </w:p>
        </w:tc>
        <w:tc>
          <w:tcPr>
            <w:tcW w:w="33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4</w:t>
            </w:r>
          </w:p>
        </w:tc>
        <w:tc>
          <w:tcPr>
            <w:tcW w:w="264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5</w:t>
            </w:r>
          </w:p>
        </w:tc>
      </w:tr>
      <w:tr w:rsidR="00882414">
        <w:tc>
          <w:tcPr>
            <w:tcW w:w="72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1.</w:t>
            </w:r>
          </w:p>
        </w:tc>
        <w:tc>
          <w:tcPr>
            <w:tcW w:w="1938"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Название документа</w:t>
            </w:r>
          </w:p>
        </w:tc>
        <w:tc>
          <w:tcPr>
            <w:tcW w:w="20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обязательный</w:t>
            </w:r>
          </w:p>
        </w:tc>
        <w:tc>
          <w:tcPr>
            <w:tcW w:w="33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обязательный</w:t>
            </w:r>
          </w:p>
        </w:tc>
        <w:tc>
          <w:tcPr>
            <w:tcW w:w="264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В документе имеется предварительно заполненное &lt;Запрос на платеж&gt;</w:t>
            </w:r>
          </w:p>
        </w:tc>
      </w:tr>
      <w:tr w:rsidR="00882414">
        <w:tc>
          <w:tcPr>
            <w:tcW w:w="720" w:type="dxa"/>
            <w:tcBorders>
              <w:top w:val="single" w:sz="4" w:space="0" w:color="000000"/>
              <w:left w:val="single" w:sz="4" w:space="0" w:color="000000"/>
              <w:bottom w:val="single" w:sz="4" w:space="0" w:color="000000"/>
              <w:right w:val="single" w:sz="4" w:space="0" w:color="000000"/>
            </w:tcBorders>
          </w:tcPr>
          <w:p w:rsidR="00882414" w:rsidRDefault="00882414">
            <w:pPr>
              <w:numPr>
                <w:ilvl w:val="0"/>
                <w:numId w:val="3"/>
              </w:numPr>
              <w:pBdr>
                <w:top w:val="nil"/>
                <w:left w:val="nil"/>
                <w:bottom w:val="nil"/>
                <w:right w:val="nil"/>
                <w:between w:val="nil"/>
              </w:pBdr>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rsidR="00882414" w:rsidRDefault="003B5BFB">
            <w:pPr>
              <w:jc w:val="both"/>
              <w:rPr>
                <w:rFonts w:ascii="GHEA Grapalat" w:eastAsia="GHEA Grapalat" w:hAnsi="GHEA Grapalat" w:cs="GHEA Grapalat"/>
                <w:sz w:val="20"/>
                <w:szCs w:val="20"/>
              </w:rPr>
            </w:pPr>
            <w:r>
              <w:rPr>
                <w:rFonts w:ascii="GHEA Grapalat" w:eastAsia="GHEA Grapalat" w:hAnsi="GHEA Grapalat" w:cs="GHEA Grapalat"/>
                <w:sz w:val="20"/>
                <w:szCs w:val="20"/>
              </w:rPr>
              <w:t>номер платежного запроса</w:t>
            </w:r>
          </w:p>
        </w:tc>
        <w:tc>
          <w:tcPr>
            <w:tcW w:w="20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обязательный</w:t>
            </w:r>
          </w:p>
        </w:tc>
        <w:tc>
          <w:tcPr>
            <w:tcW w:w="33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обязательный</w:t>
            </w:r>
          </w:p>
        </w:tc>
        <w:tc>
          <w:tcPr>
            <w:tcW w:w="264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заполняется бенефициаром при подаче платежного требования в банк плательщика</w:t>
            </w:r>
          </w:p>
        </w:tc>
      </w:tr>
      <w:tr w:rsidR="00882414">
        <w:tc>
          <w:tcPr>
            <w:tcW w:w="720" w:type="dxa"/>
            <w:tcBorders>
              <w:top w:val="single" w:sz="4" w:space="0" w:color="000000"/>
              <w:left w:val="single" w:sz="4" w:space="0" w:color="000000"/>
              <w:bottom w:val="single" w:sz="4" w:space="0" w:color="000000"/>
              <w:right w:val="single" w:sz="4" w:space="0" w:color="000000"/>
            </w:tcBorders>
          </w:tcPr>
          <w:p w:rsidR="00882414" w:rsidRDefault="00882414">
            <w:pPr>
              <w:numPr>
                <w:ilvl w:val="0"/>
                <w:numId w:val="3"/>
              </w:numPr>
              <w:pBdr>
                <w:top w:val="nil"/>
                <w:left w:val="nil"/>
                <w:bottom w:val="nil"/>
                <w:right w:val="nil"/>
                <w:between w:val="nil"/>
              </w:pBdr>
              <w:ind w:hanging="436"/>
              <w:jc w:val="both"/>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rsidR="00882414" w:rsidRDefault="003B5BFB">
            <w:pPr>
              <w:jc w:val="both"/>
              <w:rPr>
                <w:rFonts w:ascii="GHEA Grapalat" w:eastAsia="GHEA Grapalat" w:hAnsi="GHEA Grapalat" w:cs="GHEA Grapalat"/>
                <w:sz w:val="20"/>
                <w:szCs w:val="20"/>
              </w:rPr>
            </w:pPr>
            <w:r>
              <w:rPr>
                <w:rFonts w:ascii="GHEA Grapalat" w:eastAsia="GHEA Grapalat" w:hAnsi="GHEA Grapalat" w:cs="GHEA Grapalat"/>
                <w:sz w:val="20"/>
                <w:szCs w:val="20"/>
              </w:rPr>
              <w:t>дата подачи</w:t>
            </w:r>
          </w:p>
        </w:tc>
        <w:tc>
          <w:tcPr>
            <w:tcW w:w="20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обязательный</w:t>
            </w:r>
          </w:p>
        </w:tc>
        <w:tc>
          <w:tcPr>
            <w:tcW w:w="33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обязательный</w:t>
            </w:r>
          </w:p>
          <w:p w:rsidR="00882414" w:rsidRDefault="00882414">
            <w:pPr>
              <w:jc w:val="center"/>
              <w:rPr>
                <w:rFonts w:ascii="GHEA Grapalat" w:eastAsia="GHEA Grapalat" w:hAnsi="GHEA Grapalat" w:cs="GHEA Grapalat"/>
                <w:sz w:val="20"/>
                <w:szCs w:val="20"/>
              </w:rPr>
            </w:pPr>
          </w:p>
        </w:tc>
        <w:tc>
          <w:tcPr>
            <w:tcW w:w="2640" w:type="dxa"/>
            <w:tcBorders>
              <w:top w:val="single" w:sz="4" w:space="0" w:color="000000"/>
              <w:left w:val="single" w:sz="4" w:space="0" w:color="000000"/>
              <w:bottom w:val="single" w:sz="4" w:space="0" w:color="000000"/>
              <w:right w:val="single" w:sz="4" w:space="0" w:color="000000"/>
            </w:tcBorders>
          </w:tcPr>
          <w:p w:rsidR="00882414" w:rsidRDefault="003B5BFB">
            <w:pPr>
              <w:ind w:left="132" w:hanging="132"/>
              <w:jc w:val="center"/>
              <w:rPr>
                <w:rFonts w:ascii="GHEA Grapalat" w:eastAsia="GHEA Grapalat" w:hAnsi="GHEA Grapalat" w:cs="GHEA Grapalat"/>
                <w:sz w:val="20"/>
                <w:szCs w:val="20"/>
              </w:rPr>
            </w:pPr>
            <w:r>
              <w:rPr>
                <w:rFonts w:ascii="GHEA Grapalat" w:eastAsia="GHEA Grapalat" w:hAnsi="GHEA Grapalat" w:cs="GHEA Grapalat"/>
                <w:sz w:val="20"/>
                <w:szCs w:val="20"/>
              </w:rPr>
              <w:t>заполняется бенефициаром в день представления платежного требования в банк плательщика.</w:t>
            </w:r>
          </w:p>
        </w:tc>
      </w:tr>
      <w:tr w:rsidR="00882414">
        <w:tc>
          <w:tcPr>
            <w:tcW w:w="720" w:type="dxa"/>
            <w:tcBorders>
              <w:top w:val="single" w:sz="4" w:space="0" w:color="000000"/>
              <w:left w:val="single" w:sz="4" w:space="0" w:color="000000"/>
              <w:bottom w:val="single" w:sz="4" w:space="0" w:color="000000"/>
              <w:right w:val="single" w:sz="4" w:space="0" w:color="000000"/>
            </w:tcBorders>
          </w:tcPr>
          <w:p w:rsidR="00882414" w:rsidRDefault="00882414">
            <w:pPr>
              <w:numPr>
                <w:ilvl w:val="0"/>
                <w:numId w:val="3"/>
              </w:numPr>
              <w:pBdr>
                <w:top w:val="nil"/>
                <w:left w:val="nil"/>
                <w:bottom w:val="nil"/>
                <w:right w:val="nil"/>
                <w:between w:val="nil"/>
              </w:pBdr>
              <w:ind w:hanging="436"/>
              <w:jc w:val="both"/>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rsidR="00882414" w:rsidRDefault="003B5BFB">
            <w:pPr>
              <w:jc w:val="both"/>
              <w:rPr>
                <w:rFonts w:ascii="GHEA Grapalat" w:eastAsia="GHEA Grapalat" w:hAnsi="GHEA Grapalat" w:cs="GHEA Grapalat"/>
                <w:sz w:val="20"/>
                <w:szCs w:val="20"/>
              </w:rPr>
            </w:pPr>
            <w:r>
              <w:rPr>
                <w:rFonts w:ascii="GHEA Grapalat" w:eastAsia="GHEA Grapalat" w:hAnsi="GHEA Grapalat" w:cs="GHEA Grapalat"/>
                <w:sz w:val="20"/>
                <w:szCs w:val="20"/>
              </w:rPr>
              <w:t>Имя или имя и фамилия плательщика</w:t>
            </w:r>
          </w:p>
        </w:tc>
        <w:tc>
          <w:tcPr>
            <w:tcW w:w="20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обязательный</w:t>
            </w:r>
          </w:p>
        </w:tc>
        <w:tc>
          <w:tcPr>
            <w:tcW w:w="33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обязательный</w:t>
            </w:r>
          </w:p>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Заполняется наименование лица (плательщика), со счёта которого подлежит списанию указанная в требовании сумма. Указывается имя и фамилия плательщика, если это физическое лицо, или наименование, если это юридическое лицо. При необходимости указываются иные данные. Заполняется плательщиком.</w:t>
            </w:r>
          </w:p>
        </w:tc>
        <w:tc>
          <w:tcPr>
            <w:tcW w:w="2640" w:type="dxa"/>
            <w:tcBorders>
              <w:top w:val="single" w:sz="4" w:space="0" w:color="000000"/>
              <w:left w:val="single" w:sz="4" w:space="0" w:color="000000"/>
              <w:bottom w:val="single" w:sz="4" w:space="0" w:color="000000"/>
              <w:right w:val="single" w:sz="4" w:space="0" w:color="000000"/>
            </w:tcBorders>
          </w:tcPr>
          <w:p w:rsidR="00882414" w:rsidRDefault="003B5BFB">
            <w:pPr>
              <w:ind w:left="252" w:hanging="252"/>
              <w:jc w:val="center"/>
              <w:rPr>
                <w:rFonts w:ascii="GHEA Grapalat" w:eastAsia="GHEA Grapalat" w:hAnsi="GHEA Grapalat" w:cs="GHEA Grapalat"/>
                <w:sz w:val="20"/>
                <w:szCs w:val="20"/>
              </w:rPr>
            </w:pPr>
            <w:r>
              <w:rPr>
                <w:rFonts w:ascii="GHEA Grapalat" w:eastAsia="GHEA Grapalat" w:hAnsi="GHEA Grapalat" w:cs="GHEA Grapalat"/>
                <w:sz w:val="20"/>
                <w:szCs w:val="20"/>
              </w:rPr>
              <w:t>заполняется плательщиком</w:t>
            </w:r>
          </w:p>
        </w:tc>
      </w:tr>
      <w:tr w:rsidR="00882414">
        <w:tc>
          <w:tcPr>
            <w:tcW w:w="72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5.</w:t>
            </w:r>
          </w:p>
        </w:tc>
        <w:tc>
          <w:tcPr>
            <w:tcW w:w="1938"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Наименование финансового учреждения (филиала), обслуживающего плательщика (банка плательщика)</w:t>
            </w:r>
          </w:p>
        </w:tc>
        <w:tc>
          <w:tcPr>
            <w:tcW w:w="20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обязательный</w:t>
            </w:r>
          </w:p>
        </w:tc>
        <w:tc>
          <w:tcPr>
            <w:tcW w:w="33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обязательный</w:t>
            </w:r>
          </w:p>
        </w:tc>
        <w:tc>
          <w:tcPr>
            <w:tcW w:w="264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заполняется плательщиком</w:t>
            </w:r>
          </w:p>
        </w:tc>
      </w:tr>
      <w:tr w:rsidR="00882414">
        <w:tc>
          <w:tcPr>
            <w:tcW w:w="72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6.</w:t>
            </w:r>
          </w:p>
        </w:tc>
        <w:tc>
          <w:tcPr>
            <w:tcW w:w="1938"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номер счета плательщика</w:t>
            </w:r>
          </w:p>
        </w:tc>
        <w:tc>
          <w:tcPr>
            <w:tcW w:w="20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обязательный</w:t>
            </w:r>
          </w:p>
        </w:tc>
        <w:tc>
          <w:tcPr>
            <w:tcW w:w="33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обязательный</w:t>
            </w:r>
          </w:p>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Заполняется номер банковского счета плательщика в обслуживающем его финансовом учреждении (филиале), с которого должна быть списана указанная в требовании сумма.</w:t>
            </w:r>
          </w:p>
        </w:tc>
        <w:tc>
          <w:tcPr>
            <w:tcW w:w="264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заполняется плательщиком</w:t>
            </w:r>
          </w:p>
        </w:tc>
      </w:tr>
      <w:tr w:rsidR="00882414">
        <w:tc>
          <w:tcPr>
            <w:tcW w:w="72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7.</w:t>
            </w:r>
          </w:p>
        </w:tc>
        <w:tc>
          <w:tcPr>
            <w:tcW w:w="1938"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ИНН плательщика</w:t>
            </w:r>
          </w:p>
        </w:tc>
        <w:tc>
          <w:tcPr>
            <w:tcW w:w="20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обязательный</w:t>
            </w:r>
          </w:p>
        </w:tc>
        <w:tc>
          <w:tcPr>
            <w:tcW w:w="33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необязательный</w:t>
            </w:r>
          </w:p>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заполняется в случаях, установленных нормативными правовыми актами Республики Армения, когда плательщиком является зарегистрированный налогоплательщик</w:t>
            </w:r>
          </w:p>
        </w:tc>
        <w:tc>
          <w:tcPr>
            <w:tcW w:w="264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заполняется плательщиком</w:t>
            </w:r>
          </w:p>
        </w:tc>
      </w:tr>
      <w:tr w:rsidR="00882414">
        <w:tc>
          <w:tcPr>
            <w:tcW w:w="72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8.</w:t>
            </w:r>
          </w:p>
        </w:tc>
        <w:tc>
          <w:tcPr>
            <w:tcW w:w="1938"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Номер социального страхования плательщика</w:t>
            </w:r>
          </w:p>
        </w:tc>
        <w:tc>
          <w:tcPr>
            <w:tcW w:w="20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обязательный</w:t>
            </w:r>
          </w:p>
        </w:tc>
        <w:tc>
          <w:tcPr>
            <w:tcW w:w="33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необязательный</w:t>
            </w:r>
          </w:p>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заполняется в случаях, установленных нормативными правовыми актами Республики Армения, когда плательщиком является физическое лицо</w:t>
            </w:r>
          </w:p>
        </w:tc>
        <w:tc>
          <w:tcPr>
            <w:tcW w:w="264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заполняется плательщиком</w:t>
            </w:r>
          </w:p>
        </w:tc>
      </w:tr>
      <w:tr w:rsidR="00882414">
        <w:tc>
          <w:tcPr>
            <w:tcW w:w="72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9.</w:t>
            </w:r>
          </w:p>
        </w:tc>
        <w:tc>
          <w:tcPr>
            <w:tcW w:w="1938"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Имя или имя и фамилия бенефициара</w:t>
            </w:r>
          </w:p>
        </w:tc>
        <w:tc>
          <w:tcPr>
            <w:tcW w:w="20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обязательный</w:t>
            </w:r>
          </w:p>
        </w:tc>
        <w:tc>
          <w:tcPr>
            <w:tcW w:w="33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обязательный</w:t>
            </w:r>
          </w:p>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Заполняется наименование бенефициара (получателя платежа) . При необходимости указываются также иные сведения.</w:t>
            </w:r>
          </w:p>
        </w:tc>
        <w:tc>
          <w:tcPr>
            <w:tcW w:w="264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заполняется заранее бенефициаром по приглашению</w:t>
            </w:r>
          </w:p>
        </w:tc>
      </w:tr>
      <w:tr w:rsidR="00882414">
        <w:tc>
          <w:tcPr>
            <w:tcW w:w="72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10.</w:t>
            </w:r>
          </w:p>
        </w:tc>
        <w:tc>
          <w:tcPr>
            <w:tcW w:w="1938"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номер социального страхования бенефициара</w:t>
            </w:r>
          </w:p>
        </w:tc>
        <w:tc>
          <w:tcPr>
            <w:tcW w:w="20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обязательный</w:t>
            </w:r>
          </w:p>
        </w:tc>
        <w:tc>
          <w:tcPr>
            <w:tcW w:w="33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необязательный</w:t>
            </w:r>
          </w:p>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(не заполняется в процессе закупки)</w:t>
            </w:r>
          </w:p>
        </w:tc>
        <w:tc>
          <w:tcPr>
            <w:tcW w:w="264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(не заполнено)</w:t>
            </w:r>
          </w:p>
        </w:tc>
      </w:tr>
      <w:tr w:rsidR="00882414">
        <w:tc>
          <w:tcPr>
            <w:tcW w:w="72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11.</w:t>
            </w:r>
          </w:p>
        </w:tc>
        <w:tc>
          <w:tcPr>
            <w:tcW w:w="1938"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ИНН бенефициара</w:t>
            </w:r>
          </w:p>
        </w:tc>
        <w:tc>
          <w:tcPr>
            <w:tcW w:w="20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обязательный</w:t>
            </w:r>
          </w:p>
        </w:tc>
        <w:tc>
          <w:tcPr>
            <w:tcW w:w="33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необязательный</w:t>
            </w:r>
          </w:p>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заполняется в случаях, установленных нормативными правовыми актами Республики Армения, когда бенефициаром является зарегистрированный налогоплательщик</w:t>
            </w:r>
          </w:p>
        </w:tc>
        <w:tc>
          <w:tcPr>
            <w:tcW w:w="264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заполняется заранее бенефициаром по приглашению</w:t>
            </w:r>
          </w:p>
        </w:tc>
      </w:tr>
      <w:tr w:rsidR="00882414">
        <w:tc>
          <w:tcPr>
            <w:tcW w:w="72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12.</w:t>
            </w:r>
          </w:p>
        </w:tc>
        <w:tc>
          <w:tcPr>
            <w:tcW w:w="1938"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Наименование финансового учреждения (филиала), обслуживающего бенефициара</w:t>
            </w:r>
          </w:p>
        </w:tc>
        <w:tc>
          <w:tcPr>
            <w:tcW w:w="20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обязательный</w:t>
            </w:r>
          </w:p>
        </w:tc>
        <w:tc>
          <w:tcPr>
            <w:tcW w:w="33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обязательный</w:t>
            </w:r>
          </w:p>
        </w:tc>
        <w:tc>
          <w:tcPr>
            <w:tcW w:w="264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заполняется заранее бенефициаром по приглашению</w:t>
            </w:r>
          </w:p>
        </w:tc>
      </w:tr>
      <w:tr w:rsidR="00882414">
        <w:tc>
          <w:tcPr>
            <w:tcW w:w="72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13.</w:t>
            </w:r>
          </w:p>
        </w:tc>
        <w:tc>
          <w:tcPr>
            <w:tcW w:w="1938"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номер счета получателя</w:t>
            </w:r>
          </w:p>
        </w:tc>
        <w:tc>
          <w:tcPr>
            <w:tcW w:w="20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обязательный</w:t>
            </w:r>
          </w:p>
        </w:tc>
        <w:tc>
          <w:tcPr>
            <w:tcW w:w="33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обязательный</w:t>
            </w:r>
          </w:p>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Заполняется номер банковского счета (казначейского счета) получателя, на который должны быть перечислены полученные от плательщика денежные средства.</w:t>
            </w:r>
          </w:p>
        </w:tc>
        <w:tc>
          <w:tcPr>
            <w:tcW w:w="264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заполняется заранее бенефициаром по приглашению</w:t>
            </w:r>
          </w:p>
        </w:tc>
      </w:tr>
      <w:tr w:rsidR="00882414">
        <w:tc>
          <w:tcPr>
            <w:tcW w:w="72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14.</w:t>
            </w:r>
          </w:p>
        </w:tc>
        <w:tc>
          <w:tcPr>
            <w:tcW w:w="1938"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сумма (цифрами и прописью)</w:t>
            </w:r>
          </w:p>
        </w:tc>
        <w:tc>
          <w:tcPr>
            <w:tcW w:w="20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обязательный</w:t>
            </w:r>
          </w:p>
        </w:tc>
        <w:tc>
          <w:tcPr>
            <w:tcW w:w="33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обязательный</w:t>
            </w:r>
          </w:p>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Указывается сумма, подлежащая выплате бенефициару.</w:t>
            </w:r>
          </w:p>
        </w:tc>
        <w:tc>
          <w:tcPr>
            <w:tcW w:w="264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заполняется плательщиком</w:t>
            </w:r>
          </w:p>
        </w:tc>
      </w:tr>
      <w:tr w:rsidR="00882414">
        <w:tc>
          <w:tcPr>
            <w:tcW w:w="72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15.</w:t>
            </w:r>
          </w:p>
        </w:tc>
        <w:tc>
          <w:tcPr>
            <w:tcW w:w="1938"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Принятая сумма: (цифрами и прописью)</w:t>
            </w:r>
          </w:p>
        </w:tc>
        <w:tc>
          <w:tcPr>
            <w:tcW w:w="20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обязательный</w:t>
            </w:r>
          </w:p>
        </w:tc>
        <w:tc>
          <w:tcPr>
            <w:tcW w:w="33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необязательный</w:t>
            </w:r>
          </w:p>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(предназначено для частичного принятия указанной суммы, не распространяется на покупки)</w:t>
            </w:r>
          </w:p>
        </w:tc>
        <w:tc>
          <w:tcPr>
            <w:tcW w:w="264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(не заполняется и не применяется)</w:t>
            </w:r>
          </w:p>
        </w:tc>
      </w:tr>
      <w:tr w:rsidR="00882414">
        <w:tc>
          <w:tcPr>
            <w:tcW w:w="72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16.</w:t>
            </w:r>
          </w:p>
        </w:tc>
        <w:tc>
          <w:tcPr>
            <w:tcW w:w="1938"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валюта (прописью и кодом)</w:t>
            </w:r>
          </w:p>
        </w:tc>
        <w:tc>
          <w:tcPr>
            <w:tcW w:w="20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обязательный</w:t>
            </w:r>
          </w:p>
        </w:tc>
        <w:tc>
          <w:tcPr>
            <w:tcW w:w="33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обязательный</w:t>
            </w:r>
          </w:p>
        </w:tc>
        <w:tc>
          <w:tcPr>
            <w:tcW w:w="264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заполняется плательщиком</w:t>
            </w:r>
          </w:p>
        </w:tc>
      </w:tr>
      <w:tr w:rsidR="00882414">
        <w:tc>
          <w:tcPr>
            <w:tcW w:w="72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17.</w:t>
            </w:r>
          </w:p>
        </w:tc>
        <w:tc>
          <w:tcPr>
            <w:tcW w:w="1938"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цель транзакции</w:t>
            </w:r>
          </w:p>
        </w:tc>
        <w:tc>
          <w:tcPr>
            <w:tcW w:w="20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обязательный</w:t>
            </w:r>
          </w:p>
        </w:tc>
        <w:tc>
          <w:tcPr>
            <w:tcW w:w="33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Необходимо добавить слова «для обеспечения исполнения договора».</w:t>
            </w:r>
          </w:p>
        </w:tc>
        <w:tc>
          <w:tcPr>
            <w:tcW w:w="264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заполняется заранее бенефициаром по приглашению</w:t>
            </w:r>
          </w:p>
        </w:tc>
      </w:tr>
      <w:tr w:rsidR="00882414">
        <w:tc>
          <w:tcPr>
            <w:tcW w:w="72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18.</w:t>
            </w:r>
          </w:p>
        </w:tc>
        <w:tc>
          <w:tcPr>
            <w:tcW w:w="1938"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Основание для оплаты:</w:t>
            </w:r>
          </w:p>
        </w:tc>
        <w:tc>
          <w:tcPr>
            <w:tcW w:w="20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обязательный</w:t>
            </w:r>
          </w:p>
        </w:tc>
        <w:tc>
          <w:tcPr>
            <w:tcW w:w="33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обязательный</w:t>
            </w:r>
          </w:p>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Заполняются данные документа, являющегося основанием для взыскания суммы, указанной в претензии, и выплаты бенефициару, на основании которого бенефициар направляет платежное требование в банк, обслуживающий плательщика. Указываются номер договора, являющегося основанием для предъявления претензии, код процедуры закупки по договору неустойки.</w:t>
            </w:r>
          </w:p>
        </w:tc>
        <w:tc>
          <w:tcPr>
            <w:tcW w:w="264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заполняется бенефициаром</w:t>
            </w:r>
          </w:p>
        </w:tc>
      </w:tr>
      <w:tr w:rsidR="00882414">
        <w:tc>
          <w:tcPr>
            <w:tcW w:w="72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19.</w:t>
            </w:r>
          </w:p>
        </w:tc>
        <w:tc>
          <w:tcPr>
            <w:tcW w:w="1938"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Условия оплаты:</w:t>
            </w:r>
          </w:p>
        </w:tc>
        <w:tc>
          <w:tcPr>
            <w:tcW w:w="20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обязательный</w:t>
            </w:r>
          </w:p>
        </w:tc>
        <w:tc>
          <w:tcPr>
            <w:tcW w:w="33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обязательный</w:t>
            </w:r>
          </w:p>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добавляются слова &lt;принятый платеж&gt;,</w:t>
            </w:r>
          </w:p>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Это означает, что, подписывая запрос, плательщик дает свое предварительное согласие на списание указанной суммы со своего счета.</w:t>
            </w:r>
          </w:p>
        </w:tc>
        <w:tc>
          <w:tcPr>
            <w:tcW w:w="264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заполняется заранее бенефициаром</w:t>
            </w:r>
          </w:p>
        </w:tc>
      </w:tr>
      <w:tr w:rsidR="00882414">
        <w:tc>
          <w:tcPr>
            <w:tcW w:w="72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20.</w:t>
            </w:r>
          </w:p>
        </w:tc>
        <w:tc>
          <w:tcPr>
            <w:tcW w:w="1938"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количество страниц индекса</w:t>
            </w:r>
          </w:p>
        </w:tc>
        <w:tc>
          <w:tcPr>
            <w:tcW w:w="20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обязательный</w:t>
            </w:r>
          </w:p>
        </w:tc>
        <w:tc>
          <w:tcPr>
            <w:tcW w:w="33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необязательный</w:t>
            </w:r>
          </w:p>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количество страниц прилагаемых к претензии документов, которые должны быть предоставлены плательщику (банку плательщика) .</w:t>
            </w:r>
          </w:p>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Если поле &lt;Основание платежа&gt; заполнено, то эти данные обязательны для заполнения.</w:t>
            </w:r>
          </w:p>
        </w:tc>
        <w:tc>
          <w:tcPr>
            <w:tcW w:w="264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заполняется бенефициаром</w:t>
            </w:r>
          </w:p>
        </w:tc>
      </w:tr>
      <w:tr w:rsidR="00882414">
        <w:tc>
          <w:tcPr>
            <w:tcW w:w="72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21.а.</w:t>
            </w:r>
          </w:p>
        </w:tc>
        <w:tc>
          <w:tcPr>
            <w:tcW w:w="1938"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подпись плательщика</w:t>
            </w:r>
          </w:p>
        </w:tc>
        <w:tc>
          <w:tcPr>
            <w:tcW w:w="20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обязательный</w:t>
            </w:r>
          </w:p>
        </w:tc>
        <w:tc>
          <w:tcPr>
            <w:tcW w:w="33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обязательный</w:t>
            </w:r>
          </w:p>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Поле заполняется при подаче плательщиком претензии. При этом, если в поле «Условия платежа» указано «принятый платеж», то, подписывая претензию, плательщик заранее соглашается на списание указанной суммы со своего счета. В случае подачи претензии в электронном виде в данном поле проставляется электронная подпись плательщика.</w:t>
            </w:r>
          </w:p>
          <w:p w:rsidR="00882414" w:rsidRDefault="00882414">
            <w:pPr>
              <w:jc w:val="center"/>
              <w:rPr>
                <w:rFonts w:ascii="GHEA Grapalat" w:eastAsia="GHEA Grapalat" w:hAnsi="GHEA Grapalat" w:cs="GHEA Grapalat"/>
                <w:sz w:val="20"/>
                <w:szCs w:val="20"/>
              </w:rPr>
            </w:pPr>
          </w:p>
        </w:tc>
        <w:tc>
          <w:tcPr>
            <w:tcW w:w="264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подписанный плательщиком или</w:t>
            </w:r>
          </w:p>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электронная подпись плательщика размещается</w:t>
            </w:r>
          </w:p>
          <w:p w:rsidR="00882414" w:rsidRDefault="00882414">
            <w:pPr>
              <w:jc w:val="center"/>
              <w:rPr>
                <w:rFonts w:ascii="GHEA Grapalat" w:eastAsia="GHEA Grapalat" w:hAnsi="GHEA Grapalat" w:cs="GHEA Grapalat"/>
                <w:sz w:val="20"/>
                <w:szCs w:val="20"/>
              </w:rPr>
            </w:pPr>
          </w:p>
        </w:tc>
      </w:tr>
      <w:tr w:rsidR="00882414">
        <w:tc>
          <w:tcPr>
            <w:tcW w:w="720" w:type="dxa"/>
            <w:tcBorders>
              <w:top w:val="single" w:sz="4" w:space="0" w:color="000000"/>
              <w:left w:val="single" w:sz="4" w:space="0" w:color="000000"/>
              <w:bottom w:val="single" w:sz="4" w:space="0" w:color="000000"/>
              <w:right w:val="single" w:sz="4" w:space="0" w:color="000000"/>
            </w:tcBorders>
            <w:vAlign w:val="center"/>
          </w:tcPr>
          <w:p w:rsidR="00882414" w:rsidRDefault="003B5BFB">
            <w:pPr>
              <w:rPr>
                <w:rFonts w:ascii="GHEA Grapalat" w:eastAsia="GHEA Grapalat" w:hAnsi="GHEA Grapalat" w:cs="GHEA Grapalat"/>
                <w:sz w:val="20"/>
                <w:szCs w:val="20"/>
              </w:rPr>
            </w:pPr>
            <w:r>
              <w:rPr>
                <w:rFonts w:ascii="GHEA Grapalat" w:eastAsia="GHEA Grapalat" w:hAnsi="GHEA Grapalat" w:cs="GHEA Grapalat"/>
                <w:sz w:val="20"/>
                <w:szCs w:val="20"/>
              </w:rPr>
              <w:t>21.б.</w:t>
            </w:r>
          </w:p>
        </w:tc>
        <w:tc>
          <w:tcPr>
            <w:tcW w:w="1938"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штамп плательщика</w:t>
            </w:r>
          </w:p>
        </w:tc>
        <w:tc>
          <w:tcPr>
            <w:tcW w:w="20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обязательный</w:t>
            </w:r>
          </w:p>
        </w:tc>
        <w:tc>
          <w:tcPr>
            <w:tcW w:w="33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обязательный:</w:t>
            </w:r>
          </w:p>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в случае печати, когда плательщик подает заявление на бумажном носителе</w:t>
            </w:r>
          </w:p>
        </w:tc>
        <w:tc>
          <w:tcPr>
            <w:tcW w:w="264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подписан плательщиком</w:t>
            </w:r>
          </w:p>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при подаче в бумажном виде</w:t>
            </w:r>
          </w:p>
        </w:tc>
      </w:tr>
      <w:tr w:rsidR="00882414">
        <w:tc>
          <w:tcPr>
            <w:tcW w:w="72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22.а.</w:t>
            </w:r>
          </w:p>
        </w:tc>
        <w:tc>
          <w:tcPr>
            <w:tcW w:w="1938"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подпись бенефициара</w:t>
            </w:r>
          </w:p>
        </w:tc>
        <w:tc>
          <w:tcPr>
            <w:tcW w:w="20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обязательный</w:t>
            </w:r>
          </w:p>
        </w:tc>
        <w:tc>
          <w:tcPr>
            <w:tcW w:w="33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Необходимый:</w:t>
            </w:r>
          </w:p>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заполняется при подаче в банк</w:t>
            </w:r>
          </w:p>
        </w:tc>
        <w:tc>
          <w:tcPr>
            <w:tcW w:w="264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подписано бенефициаром</w:t>
            </w:r>
          </w:p>
        </w:tc>
      </w:tr>
      <w:tr w:rsidR="00882414">
        <w:tc>
          <w:tcPr>
            <w:tcW w:w="720" w:type="dxa"/>
            <w:tcBorders>
              <w:top w:val="single" w:sz="4" w:space="0" w:color="000000"/>
              <w:left w:val="single" w:sz="4" w:space="0" w:color="000000"/>
              <w:bottom w:val="single" w:sz="4" w:space="0" w:color="000000"/>
              <w:right w:val="single" w:sz="4" w:space="0" w:color="000000"/>
            </w:tcBorders>
            <w:vAlign w:val="center"/>
          </w:tcPr>
          <w:p w:rsidR="00882414" w:rsidRDefault="003B5BFB">
            <w:pPr>
              <w:rPr>
                <w:rFonts w:ascii="GHEA Grapalat" w:eastAsia="GHEA Grapalat" w:hAnsi="GHEA Grapalat" w:cs="GHEA Grapalat"/>
                <w:sz w:val="20"/>
                <w:szCs w:val="20"/>
              </w:rPr>
            </w:pPr>
            <w:r>
              <w:rPr>
                <w:rFonts w:ascii="GHEA Grapalat" w:eastAsia="GHEA Grapalat" w:hAnsi="GHEA Grapalat" w:cs="GHEA Grapalat"/>
                <w:sz w:val="20"/>
                <w:szCs w:val="20"/>
              </w:rPr>
              <w:t>22.б.</w:t>
            </w:r>
          </w:p>
        </w:tc>
        <w:tc>
          <w:tcPr>
            <w:tcW w:w="1938"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печать бенефициара</w:t>
            </w:r>
          </w:p>
        </w:tc>
        <w:tc>
          <w:tcPr>
            <w:tcW w:w="20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обязательный</w:t>
            </w:r>
          </w:p>
        </w:tc>
        <w:tc>
          <w:tcPr>
            <w:tcW w:w="33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обязательный:</w:t>
            </w:r>
          </w:p>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в случае печати</w:t>
            </w:r>
          </w:p>
        </w:tc>
        <w:tc>
          <w:tcPr>
            <w:tcW w:w="264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подписан бенефициаром</w:t>
            </w:r>
          </w:p>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при подаче в банк в бумажном виде</w:t>
            </w:r>
          </w:p>
        </w:tc>
      </w:tr>
      <w:tr w:rsidR="00882414">
        <w:tc>
          <w:tcPr>
            <w:tcW w:w="72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23.а.</w:t>
            </w:r>
          </w:p>
        </w:tc>
        <w:tc>
          <w:tcPr>
            <w:tcW w:w="1938"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Подпись сотрудника финансового учреждения (филиала), обслуживающего плательщика</w:t>
            </w:r>
          </w:p>
        </w:tc>
        <w:tc>
          <w:tcPr>
            <w:tcW w:w="20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обязательный</w:t>
            </w:r>
          </w:p>
        </w:tc>
        <w:tc>
          <w:tcPr>
            <w:tcW w:w="33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обязательный</w:t>
            </w:r>
          </w:p>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в случае, если платежное требование подается на бумажном носителе в финансовое учреждение, обслуживающее плательщика</w:t>
            </w:r>
          </w:p>
        </w:tc>
        <w:tc>
          <w:tcPr>
            <w:tcW w:w="2640" w:type="dxa"/>
            <w:tcBorders>
              <w:top w:val="single" w:sz="4" w:space="0" w:color="000000"/>
              <w:left w:val="single" w:sz="4" w:space="0" w:color="000000"/>
              <w:bottom w:val="single" w:sz="4" w:space="0" w:color="000000"/>
              <w:right w:val="single" w:sz="4" w:space="0" w:color="000000"/>
            </w:tcBorders>
          </w:tcPr>
          <w:p w:rsidR="00882414" w:rsidRDefault="00882414">
            <w:pPr>
              <w:jc w:val="center"/>
              <w:rPr>
                <w:rFonts w:ascii="GHEA Grapalat" w:eastAsia="GHEA Grapalat" w:hAnsi="GHEA Grapalat" w:cs="GHEA Grapalat"/>
                <w:sz w:val="20"/>
                <w:szCs w:val="20"/>
              </w:rPr>
            </w:pPr>
          </w:p>
        </w:tc>
      </w:tr>
      <w:tr w:rsidR="00882414">
        <w:tc>
          <w:tcPr>
            <w:tcW w:w="720" w:type="dxa"/>
            <w:tcBorders>
              <w:top w:val="single" w:sz="4" w:space="0" w:color="000000"/>
              <w:left w:val="single" w:sz="4" w:space="0" w:color="000000"/>
              <w:bottom w:val="single" w:sz="4" w:space="0" w:color="000000"/>
              <w:right w:val="single" w:sz="4" w:space="0" w:color="000000"/>
            </w:tcBorders>
            <w:vAlign w:val="center"/>
          </w:tcPr>
          <w:p w:rsidR="00882414" w:rsidRDefault="003B5BFB">
            <w:pPr>
              <w:rPr>
                <w:rFonts w:ascii="GHEA Grapalat" w:eastAsia="GHEA Grapalat" w:hAnsi="GHEA Grapalat" w:cs="GHEA Grapalat"/>
                <w:sz w:val="20"/>
                <w:szCs w:val="20"/>
              </w:rPr>
            </w:pPr>
            <w:r>
              <w:rPr>
                <w:rFonts w:ascii="GHEA Grapalat" w:eastAsia="GHEA Grapalat" w:hAnsi="GHEA Grapalat" w:cs="GHEA Grapalat"/>
                <w:sz w:val="20"/>
                <w:szCs w:val="20"/>
              </w:rPr>
              <w:t>23.б.</w:t>
            </w:r>
          </w:p>
        </w:tc>
        <w:tc>
          <w:tcPr>
            <w:tcW w:w="1938"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печать финансового учреждения (филиала), обслуживающего плательщика</w:t>
            </w:r>
          </w:p>
        </w:tc>
        <w:tc>
          <w:tcPr>
            <w:tcW w:w="20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обязательный</w:t>
            </w:r>
          </w:p>
        </w:tc>
        <w:tc>
          <w:tcPr>
            <w:tcW w:w="33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обязательный</w:t>
            </w:r>
          </w:p>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в случае, если платежное требование подается на бумажном носителе в финансовое учреждение, обслуживающее плательщика</w:t>
            </w:r>
          </w:p>
        </w:tc>
        <w:tc>
          <w:tcPr>
            <w:tcW w:w="2640" w:type="dxa"/>
            <w:tcBorders>
              <w:top w:val="single" w:sz="4" w:space="0" w:color="000000"/>
              <w:left w:val="single" w:sz="4" w:space="0" w:color="000000"/>
              <w:bottom w:val="single" w:sz="4" w:space="0" w:color="000000"/>
              <w:right w:val="single" w:sz="4" w:space="0" w:color="000000"/>
            </w:tcBorders>
          </w:tcPr>
          <w:p w:rsidR="00882414" w:rsidRDefault="00882414">
            <w:pPr>
              <w:jc w:val="center"/>
              <w:rPr>
                <w:rFonts w:ascii="GHEA Grapalat" w:eastAsia="GHEA Grapalat" w:hAnsi="GHEA Grapalat" w:cs="GHEA Grapalat"/>
                <w:sz w:val="20"/>
                <w:szCs w:val="20"/>
              </w:rPr>
            </w:pPr>
          </w:p>
        </w:tc>
      </w:tr>
      <w:tr w:rsidR="00882414">
        <w:tc>
          <w:tcPr>
            <w:tcW w:w="72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23.г</w:t>
            </w:r>
          </w:p>
        </w:tc>
        <w:tc>
          <w:tcPr>
            <w:tcW w:w="1938"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Дата, час, минута исполнения финансовым учреждением (филиалом), обслуживающим плательщика</w:t>
            </w:r>
          </w:p>
        </w:tc>
        <w:tc>
          <w:tcPr>
            <w:tcW w:w="20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обязательный</w:t>
            </w:r>
          </w:p>
        </w:tc>
        <w:tc>
          <w:tcPr>
            <w:tcW w:w="33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обязательный</w:t>
            </w:r>
          </w:p>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Дату, час и минуту исполнения запроса должна указать финансовая организация (филиал), обслуживающая плательщика.</w:t>
            </w:r>
          </w:p>
        </w:tc>
        <w:tc>
          <w:tcPr>
            <w:tcW w:w="2640" w:type="dxa"/>
            <w:tcBorders>
              <w:top w:val="single" w:sz="4" w:space="0" w:color="000000"/>
              <w:left w:val="single" w:sz="4" w:space="0" w:color="000000"/>
              <w:bottom w:val="single" w:sz="4" w:space="0" w:color="000000"/>
              <w:right w:val="single" w:sz="4" w:space="0" w:color="000000"/>
            </w:tcBorders>
          </w:tcPr>
          <w:p w:rsidR="00882414" w:rsidRDefault="00882414">
            <w:pPr>
              <w:jc w:val="center"/>
              <w:rPr>
                <w:rFonts w:ascii="GHEA Grapalat" w:eastAsia="GHEA Grapalat" w:hAnsi="GHEA Grapalat" w:cs="GHEA Grapalat"/>
                <w:sz w:val="20"/>
                <w:szCs w:val="20"/>
              </w:rPr>
            </w:pPr>
          </w:p>
        </w:tc>
      </w:tr>
      <w:tr w:rsidR="00882414">
        <w:tc>
          <w:tcPr>
            <w:tcW w:w="72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24.а.</w:t>
            </w:r>
          </w:p>
        </w:tc>
        <w:tc>
          <w:tcPr>
            <w:tcW w:w="1938"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Подпись сотрудника финансового учреждения (филиала), обслуживающего бенефициара</w:t>
            </w:r>
          </w:p>
        </w:tc>
        <w:tc>
          <w:tcPr>
            <w:tcW w:w="20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обязательный</w:t>
            </w:r>
          </w:p>
        </w:tc>
        <w:tc>
          <w:tcPr>
            <w:tcW w:w="33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необязательный</w:t>
            </w:r>
          </w:p>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заполняется при подаче платежного требования в финансовое учреждение, обслуживающее бенефициара, где на заявлении, поданном на бумажном носителе, проставляется подпись сотрудника</w:t>
            </w:r>
          </w:p>
        </w:tc>
        <w:tc>
          <w:tcPr>
            <w:tcW w:w="2640" w:type="dxa"/>
            <w:tcBorders>
              <w:top w:val="single" w:sz="4" w:space="0" w:color="000000"/>
              <w:left w:val="single" w:sz="4" w:space="0" w:color="000000"/>
              <w:bottom w:val="single" w:sz="4" w:space="0" w:color="000000"/>
              <w:right w:val="single" w:sz="4" w:space="0" w:color="000000"/>
            </w:tcBorders>
          </w:tcPr>
          <w:p w:rsidR="00882414" w:rsidRDefault="00882414">
            <w:pPr>
              <w:jc w:val="center"/>
              <w:rPr>
                <w:rFonts w:ascii="GHEA Grapalat" w:eastAsia="GHEA Grapalat" w:hAnsi="GHEA Grapalat" w:cs="GHEA Grapalat"/>
                <w:sz w:val="20"/>
                <w:szCs w:val="20"/>
              </w:rPr>
            </w:pPr>
          </w:p>
        </w:tc>
      </w:tr>
      <w:tr w:rsidR="00882414">
        <w:tc>
          <w:tcPr>
            <w:tcW w:w="72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24.б.</w:t>
            </w:r>
          </w:p>
        </w:tc>
        <w:tc>
          <w:tcPr>
            <w:tcW w:w="1938"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печать финансового учреждения (филиала), обслуживающего бенефициара</w:t>
            </w:r>
          </w:p>
        </w:tc>
        <w:tc>
          <w:tcPr>
            <w:tcW w:w="20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обязательный</w:t>
            </w:r>
          </w:p>
        </w:tc>
        <w:tc>
          <w:tcPr>
            <w:tcW w:w="33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необязательный</w:t>
            </w:r>
          </w:p>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Платежное требование заполняется при его подаче, при этом на заявлении, поданном на бумажном носителе, проставляется штамп.</w:t>
            </w:r>
          </w:p>
        </w:tc>
        <w:tc>
          <w:tcPr>
            <w:tcW w:w="2640" w:type="dxa"/>
            <w:tcBorders>
              <w:top w:val="single" w:sz="4" w:space="0" w:color="000000"/>
              <w:left w:val="single" w:sz="4" w:space="0" w:color="000000"/>
              <w:bottom w:val="single" w:sz="4" w:space="0" w:color="000000"/>
              <w:right w:val="single" w:sz="4" w:space="0" w:color="000000"/>
            </w:tcBorders>
          </w:tcPr>
          <w:p w:rsidR="00882414" w:rsidRDefault="00882414">
            <w:pPr>
              <w:jc w:val="center"/>
              <w:rPr>
                <w:rFonts w:ascii="GHEA Grapalat" w:eastAsia="GHEA Grapalat" w:hAnsi="GHEA Grapalat" w:cs="GHEA Grapalat"/>
                <w:sz w:val="20"/>
                <w:szCs w:val="20"/>
              </w:rPr>
            </w:pPr>
          </w:p>
        </w:tc>
      </w:tr>
      <w:tr w:rsidR="00882414">
        <w:tc>
          <w:tcPr>
            <w:tcW w:w="72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24.г</w:t>
            </w:r>
          </w:p>
        </w:tc>
        <w:tc>
          <w:tcPr>
            <w:tcW w:w="1938"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Дата, час, минута финансового учреждения, обслуживающего бенефициара</w:t>
            </w:r>
          </w:p>
        </w:tc>
        <w:tc>
          <w:tcPr>
            <w:tcW w:w="20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обязательный</w:t>
            </w:r>
          </w:p>
        </w:tc>
        <w:tc>
          <w:tcPr>
            <w:tcW w:w="3350" w:type="dxa"/>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необязательный</w:t>
            </w:r>
          </w:p>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Заполнение платежного поручения производится при его подаче, при этом указанные данные указываются в заявлении, поданном на бумажном носителе.</w:t>
            </w:r>
          </w:p>
        </w:tc>
        <w:tc>
          <w:tcPr>
            <w:tcW w:w="2640" w:type="dxa"/>
            <w:tcBorders>
              <w:top w:val="single" w:sz="4" w:space="0" w:color="000000"/>
              <w:left w:val="single" w:sz="4" w:space="0" w:color="000000"/>
              <w:bottom w:val="single" w:sz="4" w:space="0" w:color="000000"/>
              <w:right w:val="single" w:sz="4" w:space="0" w:color="000000"/>
            </w:tcBorders>
          </w:tcPr>
          <w:p w:rsidR="00882414" w:rsidRDefault="00882414">
            <w:pPr>
              <w:jc w:val="center"/>
              <w:rPr>
                <w:rFonts w:ascii="GHEA Grapalat" w:eastAsia="GHEA Grapalat" w:hAnsi="GHEA Grapalat" w:cs="GHEA Grapalat"/>
                <w:sz w:val="20"/>
                <w:szCs w:val="20"/>
              </w:rPr>
            </w:pPr>
          </w:p>
        </w:tc>
      </w:tr>
    </w:tbl>
    <w:p w:rsidR="00882414" w:rsidRDefault="00882414">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rsidR="00882414" w:rsidRDefault="00882414">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rsidR="00882414" w:rsidRDefault="00882414">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rsidR="00882414" w:rsidRDefault="00882414">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rsidR="00882414" w:rsidRDefault="003B5BFB">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br w:type="page"/>
      </w:r>
    </w:p>
    <w:p w:rsidR="00882414" w:rsidRDefault="00882414">
      <w:pPr>
        <w:ind w:left="-66"/>
        <w:jc w:val="center"/>
        <w:rPr>
          <w:rFonts w:ascii="GHEA Grapalat" w:eastAsia="GHEA Grapalat" w:hAnsi="GHEA Grapalat" w:cs="GHEA Grapalat"/>
          <w:b/>
          <w:bCs/>
        </w:rPr>
      </w:pPr>
    </w:p>
    <w:p w:rsidR="00882414" w:rsidRDefault="00882414">
      <w:pPr>
        <w:ind w:left="-66"/>
        <w:jc w:val="center"/>
        <w:rPr>
          <w:rFonts w:ascii="GHEA Grapalat" w:eastAsia="GHEA Grapalat" w:hAnsi="GHEA Grapalat" w:cs="GHEA Grapalat"/>
          <w:b/>
          <w:bCs/>
        </w:rPr>
      </w:pPr>
    </w:p>
    <w:p w:rsidR="00882414" w:rsidRDefault="00882414">
      <w:pPr>
        <w:rPr>
          <w:rFonts w:ascii="GHEA Grapalat" w:eastAsia="GHEA Grapalat" w:hAnsi="GHEA Grapalat" w:cs="GHEA Grapalat"/>
          <w:b/>
          <w:bCs/>
        </w:rPr>
      </w:pPr>
    </w:p>
    <w:p w:rsidR="00882414" w:rsidRDefault="00882414">
      <w:pPr>
        <w:ind w:left="-66"/>
        <w:jc w:val="center"/>
        <w:rPr>
          <w:rFonts w:ascii="GHEA Grapalat" w:eastAsia="GHEA Grapalat" w:hAnsi="GHEA Grapalat" w:cs="GHEA Grapalat"/>
          <w:b/>
          <w:bCs/>
        </w:rPr>
      </w:pPr>
    </w:p>
    <w:p w:rsidR="00882414" w:rsidRDefault="003B5BFB">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Приложение 6</w:t>
      </w:r>
    </w:p>
    <w:p w:rsidR="00882414" w:rsidRDefault="003B5BFB">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 xml:space="preserve">" </w:t>
      </w:r>
      <w:r>
        <w:rPr>
          <w:rFonts w:ascii="GHEA Grapalat" w:eastAsia="GHEA Grapalat" w:hAnsi="GHEA Grapalat" w:cs="GHEA Grapalat"/>
          <w:sz w:val="20"/>
          <w:szCs w:val="20"/>
        </w:rPr>
        <w:t xml:space="preserve">TM-GHAAPSK-GHAAPZB-26/01 </w:t>
      </w:r>
      <w:r>
        <w:rPr>
          <w:rFonts w:ascii="GHEA Grapalat" w:eastAsia="GHEA Grapalat" w:hAnsi="GHEA Grapalat" w:cs="GHEA Grapalat"/>
          <w:b/>
          <w:bCs/>
          <w:color w:val="000000"/>
          <w:sz w:val="20"/>
          <w:szCs w:val="20"/>
        </w:rPr>
        <w:t>"* код</w:t>
      </w:r>
    </w:p>
    <w:p w:rsidR="00882414" w:rsidRDefault="003B5BFB">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ПРИГЛАШЕНИЕ К ОЦЕНИВАЮЩЕЙ АНКЕТЕ</w:t>
      </w:r>
    </w:p>
    <w:p w:rsidR="00882414" w:rsidRDefault="00882414">
      <w:pPr>
        <w:jc w:val="right"/>
        <w:rPr>
          <w:rFonts w:ascii="GHEA Grapalat" w:eastAsia="GHEA Grapalat" w:hAnsi="GHEA Grapalat" w:cs="GHEA Grapalat"/>
          <w:i/>
          <w:iCs/>
          <w:sz w:val="20"/>
          <w:szCs w:val="20"/>
        </w:rPr>
      </w:pPr>
    </w:p>
    <w:p w:rsidR="00882414" w:rsidRDefault="00882414">
      <w:pPr>
        <w:tabs>
          <w:tab w:val="left" w:pos="2268"/>
        </w:tabs>
        <w:ind w:left="-284" w:firstLine="284"/>
        <w:jc w:val="right"/>
        <w:rPr>
          <w:rFonts w:ascii="GHEA Grapalat" w:eastAsia="GHEA Grapalat" w:hAnsi="GHEA Grapalat" w:cs="GHEA Grapalat"/>
        </w:rPr>
      </w:pPr>
    </w:p>
    <w:p w:rsidR="00882414" w:rsidRDefault="003B5BFB">
      <w:pPr>
        <w:ind w:left="-142" w:firstLine="142"/>
        <w:jc w:val="center"/>
        <w:rPr>
          <w:rFonts w:ascii="GHEA Grapalat" w:eastAsia="GHEA Grapalat" w:hAnsi="GHEA Grapalat" w:cs="GHEA Grapalat"/>
          <w:b/>
          <w:bCs/>
          <w:sz w:val="22"/>
          <w:szCs w:val="22"/>
        </w:rPr>
      </w:pPr>
      <w:r>
        <w:rPr>
          <w:rFonts w:ascii="GHEA Grapalat" w:eastAsia="GHEA Grapalat" w:hAnsi="GHEA Grapalat" w:cs="GHEA Grapalat"/>
          <w:b/>
          <w:bCs/>
          <w:sz w:val="22"/>
          <w:szCs w:val="22"/>
        </w:rPr>
        <w:t>ПОСТАВКА ПРОДУКЦИИ ДЛЯ ГОСУДАРСТВЕННЫХ НУЖД</w:t>
      </w:r>
    </w:p>
    <w:p w:rsidR="00882414" w:rsidRDefault="003B5BFB">
      <w:pPr>
        <w:ind w:left="-142" w:firstLine="142"/>
        <w:jc w:val="center"/>
        <w:rPr>
          <w:rFonts w:ascii="GHEA Grapalat" w:eastAsia="GHEA Grapalat" w:hAnsi="GHEA Grapalat" w:cs="GHEA Grapalat"/>
          <w:b/>
          <w:bCs/>
        </w:rPr>
      </w:pPr>
      <w:r>
        <w:rPr>
          <w:rFonts w:ascii="GHEA Grapalat" w:eastAsia="GHEA Grapalat" w:hAnsi="GHEA Grapalat" w:cs="GHEA Grapalat"/>
          <w:b/>
          <w:bCs/>
          <w:sz w:val="22"/>
          <w:szCs w:val="22"/>
        </w:rPr>
        <w:t>ДОГОВОР</w:t>
      </w:r>
    </w:p>
    <w:p w:rsidR="00882414" w:rsidRDefault="003B5BFB">
      <w:pPr>
        <w:ind w:left="-142" w:firstLine="142"/>
        <w:jc w:val="center"/>
        <w:rPr>
          <w:rFonts w:ascii="GHEA Grapalat" w:eastAsia="GHEA Grapalat" w:hAnsi="GHEA Grapalat" w:cs="GHEA Grapalat"/>
          <w:b/>
          <w:bCs/>
        </w:rPr>
      </w:pPr>
      <w:r>
        <w:rPr>
          <w:rFonts w:ascii="GHEA Grapalat" w:eastAsia="GHEA Grapalat" w:hAnsi="GHEA Grapalat" w:cs="GHEA Grapalat"/>
          <w:b/>
          <w:bCs/>
        </w:rPr>
        <w:t>N TM-GHAAPZPK-GHAAPZB-26/01</w:t>
      </w:r>
    </w:p>
    <w:p w:rsidR="00882414" w:rsidRDefault="00882414">
      <w:pPr>
        <w:jc w:val="center"/>
        <w:rPr>
          <w:rFonts w:ascii="GHEA Grapalat" w:eastAsia="GHEA Grapalat" w:hAnsi="GHEA Grapalat" w:cs="GHEA Grapalat"/>
          <w:sz w:val="20"/>
          <w:szCs w:val="20"/>
        </w:rPr>
      </w:pPr>
    </w:p>
    <w:p w:rsidR="00882414" w:rsidRDefault="003B5BFB">
      <w:pPr>
        <w:tabs>
          <w:tab w:val="left" w:pos="720"/>
          <w:tab w:val="left" w:pos="1440"/>
          <w:tab w:val="left" w:pos="8865"/>
        </w:tabs>
        <w:jc w:val="both"/>
        <w:rPr>
          <w:rFonts w:ascii="GHEA Grapalat" w:eastAsia="GHEA Grapalat" w:hAnsi="GHEA Grapalat" w:cs="GHEA Grapalat"/>
          <w:sz w:val="20"/>
          <w:szCs w:val="20"/>
        </w:rPr>
      </w:pPr>
      <w:r>
        <w:rPr>
          <w:rFonts w:ascii="GHEA Grapalat" w:eastAsia="GHEA Grapalat" w:hAnsi="GHEA Grapalat" w:cs="GHEA Grapalat"/>
          <w:sz w:val="20"/>
          <w:szCs w:val="20"/>
        </w:rPr>
        <w:tab/>
        <w:t>город</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 xml:space="preserve">                                                                                          </w:t>
      </w:r>
      <w:r>
        <w:rPr>
          <w:rFonts w:ascii="GHEA Grapalat" w:eastAsia="GHEA Grapalat" w:hAnsi="GHEA Grapalat" w:cs="GHEA Grapalat"/>
        </w:rPr>
        <w:t>"</w:t>
      </w:r>
      <w:r>
        <w:rPr>
          <w:rFonts w:ascii="GHEA Grapalat" w:eastAsia="GHEA Grapalat" w:hAnsi="GHEA Grapalat" w:cs="GHEA Grapalat"/>
          <w:u w:val="single"/>
        </w:rPr>
        <w:t xml:space="preserve">     </w:t>
      </w:r>
      <w:r>
        <w:rPr>
          <w:rFonts w:ascii="GHEA Grapalat" w:eastAsia="GHEA Grapalat" w:hAnsi="GHEA Grapalat" w:cs="GHEA Grapalat"/>
        </w:rPr>
        <w:t>»</w:t>
      </w:r>
      <w:r>
        <w:rPr>
          <w:rFonts w:ascii="GHEA Grapalat" w:eastAsia="GHEA Grapalat" w:hAnsi="GHEA Grapalat" w:cs="GHEA Grapalat"/>
          <w:u w:val="single"/>
        </w:rPr>
        <w:t xml:space="preserve">          </w:t>
      </w:r>
      <w:r>
        <w:rPr>
          <w:rFonts w:ascii="GHEA Grapalat" w:eastAsia="GHEA Grapalat" w:hAnsi="GHEA Grapalat" w:cs="GHEA Grapalat"/>
        </w:rPr>
        <w:t xml:space="preserve"> </w:t>
      </w:r>
      <w:r>
        <w:rPr>
          <w:rFonts w:ascii="GHEA Grapalat" w:eastAsia="GHEA Grapalat" w:hAnsi="GHEA Grapalat" w:cs="GHEA Grapalat"/>
          <w:sz w:val="20"/>
          <w:szCs w:val="20"/>
        </w:rPr>
        <w:t>20 лет</w:t>
      </w:r>
    </w:p>
    <w:p w:rsidR="00882414" w:rsidRDefault="00882414">
      <w:pPr>
        <w:tabs>
          <w:tab w:val="left" w:pos="720"/>
          <w:tab w:val="left" w:pos="1440"/>
          <w:tab w:val="left" w:pos="8865"/>
        </w:tabs>
        <w:jc w:val="both"/>
        <w:rPr>
          <w:rFonts w:ascii="GHEA Grapalat" w:eastAsia="GHEA Grapalat" w:hAnsi="GHEA Grapalat" w:cs="GHEA Grapalat"/>
          <w:sz w:val="20"/>
          <w:szCs w:val="20"/>
        </w:rPr>
      </w:pPr>
    </w:p>
    <w:p w:rsidR="00882414" w:rsidRDefault="003B5BFB">
      <w:pPr>
        <w:ind w:firstLine="720"/>
        <w:jc w:val="both"/>
        <w:rPr>
          <w:rFonts w:ascii="GHEA Grapalat" w:eastAsia="GHEA Grapalat" w:hAnsi="GHEA Grapalat" w:cs="GHEA Grapalat"/>
          <w:sz w:val="20"/>
          <w:szCs w:val="20"/>
        </w:rPr>
      </w:pPr>
      <w:r>
        <w:rPr>
          <w:rFonts w:ascii="GHEA Grapalat" w:eastAsia="GHEA Grapalat" w:hAnsi="GHEA Grapalat" w:cs="GHEA Grapalat"/>
          <w:u w:val="single"/>
        </w:rPr>
        <w:t xml:space="preserve">______ </w:t>
      </w:r>
      <w:r>
        <w:rPr>
          <w:rFonts w:ascii="GHEA Grapalat" w:eastAsia="GHEA Grapalat" w:hAnsi="GHEA Grapalat" w:cs="GHEA Grapalat"/>
          <w:sz w:val="20"/>
          <w:szCs w:val="20"/>
        </w:rPr>
        <w:t>от имени _____</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который находится в эксплуатации</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 xml:space="preserve">На основании устава , именуемого в дальнейшем </w:t>
      </w:r>
      <w:r>
        <w:rPr>
          <w:rFonts w:ascii="GHEA Grapalat" w:eastAsia="GHEA Grapalat" w:hAnsi="GHEA Grapalat" w:cs="GHEA Grapalat"/>
        </w:rPr>
        <w:t xml:space="preserve">« </w:t>
      </w:r>
      <w:r>
        <w:rPr>
          <w:rFonts w:ascii="GHEA Grapalat" w:eastAsia="GHEA Grapalat" w:hAnsi="GHEA Grapalat" w:cs="GHEA Grapalat"/>
          <w:sz w:val="20"/>
          <w:szCs w:val="20"/>
        </w:rPr>
        <w:t xml:space="preserve">Покупатель </w:t>
      </w:r>
      <w:r>
        <w:rPr>
          <w:rFonts w:ascii="GHEA Grapalat" w:eastAsia="GHEA Grapalat" w:hAnsi="GHEA Grapalat" w:cs="GHEA Grapalat"/>
        </w:rPr>
        <w:t xml:space="preserve">» </w:t>
      </w:r>
      <w:r>
        <w:rPr>
          <w:rFonts w:ascii="GHEA Grapalat" w:eastAsia="GHEA Grapalat" w:hAnsi="GHEA Grapalat" w:cs="GHEA Grapalat"/>
          <w:sz w:val="20"/>
          <w:szCs w:val="20"/>
        </w:rPr>
        <w:t>, с одной стороны, и __________________, в лице директора _____________________, исполняющего обязанности</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 xml:space="preserve">На основании устава , именуемый в дальнейшем </w:t>
      </w:r>
      <w:r>
        <w:rPr>
          <w:rFonts w:ascii="GHEA Grapalat" w:eastAsia="GHEA Grapalat" w:hAnsi="GHEA Grapalat" w:cs="GHEA Grapalat"/>
        </w:rPr>
        <w:t xml:space="preserve">« </w:t>
      </w:r>
      <w:r>
        <w:rPr>
          <w:rFonts w:ascii="GHEA Grapalat" w:eastAsia="GHEA Grapalat" w:hAnsi="GHEA Grapalat" w:cs="GHEA Grapalat"/>
          <w:sz w:val="20"/>
          <w:szCs w:val="20"/>
        </w:rPr>
        <w:t xml:space="preserve">Продавец </w:t>
      </w:r>
      <w:r>
        <w:rPr>
          <w:rFonts w:ascii="GHEA Grapalat" w:eastAsia="GHEA Grapalat" w:hAnsi="GHEA Grapalat" w:cs="GHEA Grapalat"/>
        </w:rPr>
        <w:t xml:space="preserve">» </w:t>
      </w:r>
      <w:r>
        <w:rPr>
          <w:rFonts w:ascii="GHEA Grapalat" w:eastAsia="GHEA Grapalat" w:hAnsi="GHEA Grapalat" w:cs="GHEA Grapalat"/>
          <w:sz w:val="20"/>
          <w:szCs w:val="20"/>
        </w:rPr>
        <w:t>, с другой стороны, заключили настоящий договор о нижеследующем.</w:t>
      </w:r>
    </w:p>
    <w:p w:rsidR="00882414" w:rsidRDefault="00882414">
      <w:pPr>
        <w:ind w:firstLine="709"/>
        <w:jc w:val="both"/>
        <w:rPr>
          <w:rFonts w:ascii="GHEA Grapalat" w:eastAsia="GHEA Grapalat" w:hAnsi="GHEA Grapalat" w:cs="GHEA Grapalat"/>
          <w:b/>
          <w:bCs/>
          <w:sz w:val="20"/>
          <w:szCs w:val="20"/>
        </w:rPr>
      </w:pPr>
    </w:p>
    <w:p w:rsidR="00882414" w:rsidRDefault="003B5BFB">
      <w:pPr>
        <w:ind w:firstLine="709"/>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 ПРЕДМЕТ ДОГОВОРА</w:t>
      </w:r>
    </w:p>
    <w:p w:rsidR="00882414" w:rsidRDefault="00882414">
      <w:pPr>
        <w:ind w:firstLine="709"/>
        <w:jc w:val="center"/>
        <w:rPr>
          <w:rFonts w:ascii="GHEA Grapalat" w:eastAsia="GHEA Grapalat" w:hAnsi="GHEA Grapalat" w:cs="GHEA Grapalat"/>
          <w:b/>
          <w:bCs/>
          <w:sz w:val="20"/>
          <w:szCs w:val="20"/>
        </w:rPr>
      </w:pPr>
    </w:p>
    <w:p w:rsidR="00882414" w:rsidRDefault="003B5BFB">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1.1. Продавец обязуется поставить Покупателю товар, указанный в Приложении № 1 к Договору – Технические характеристики – План-график закупки (далее – Товар), в порядке, количестве, сроки и по адресу, указанным в настоящем Договоре (далее – Договор), а Покупатель обязуется принять Товар и оплатить его.</w:t>
      </w:r>
    </w:p>
    <w:p w:rsidR="00882414" w:rsidRDefault="00882414">
      <w:pPr>
        <w:ind w:firstLine="709"/>
        <w:jc w:val="both"/>
        <w:rPr>
          <w:rFonts w:ascii="GHEA Grapalat" w:eastAsia="GHEA Grapalat" w:hAnsi="GHEA Grapalat" w:cs="GHEA Grapalat"/>
          <w:sz w:val="20"/>
          <w:szCs w:val="20"/>
        </w:rPr>
      </w:pPr>
    </w:p>
    <w:p w:rsidR="00882414" w:rsidRDefault="003B5BFB">
      <w:pPr>
        <w:ind w:firstLine="709"/>
        <w:jc w:val="both"/>
        <w:rPr>
          <w:rFonts w:ascii="GHEA Grapalat" w:eastAsia="GHEA Grapalat" w:hAnsi="GHEA Grapalat" w:cs="GHEA Grapalat"/>
          <w:b/>
          <w:bCs/>
          <w:sz w:val="20"/>
          <w:szCs w:val="20"/>
        </w:rPr>
      </w:pPr>
      <w:r>
        <w:rPr>
          <w:rFonts w:ascii="GHEA Grapalat" w:eastAsia="GHEA Grapalat" w:hAnsi="GHEA Grapalat" w:cs="GHEA Grapalat"/>
          <w:sz w:val="20"/>
          <w:szCs w:val="20"/>
        </w:rPr>
        <w:tab/>
      </w:r>
      <w:r>
        <w:rPr>
          <w:rFonts w:ascii="GHEA Grapalat" w:eastAsia="GHEA Grapalat" w:hAnsi="GHEA Grapalat" w:cs="GHEA Grapalat"/>
          <w:b/>
          <w:bCs/>
          <w:sz w:val="20"/>
          <w:szCs w:val="20"/>
        </w:rPr>
        <w:t>2. ПРАВА И ОБЯЗАННОСТИ СТОРОН</w:t>
      </w:r>
    </w:p>
    <w:p w:rsidR="00882414" w:rsidRDefault="00882414">
      <w:pPr>
        <w:ind w:firstLine="709"/>
        <w:jc w:val="both"/>
        <w:rPr>
          <w:rFonts w:ascii="GHEA Grapalat" w:eastAsia="GHEA Grapalat" w:hAnsi="GHEA Grapalat" w:cs="GHEA Grapalat"/>
          <w:sz w:val="20"/>
          <w:szCs w:val="20"/>
        </w:rPr>
      </w:pPr>
    </w:p>
    <w:p w:rsidR="00882414" w:rsidRDefault="003B5BFB">
      <w:pPr>
        <w:ind w:firstLine="709"/>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2.1 Покупатель имеет право:</w:t>
      </w:r>
    </w:p>
    <w:p w:rsidR="00882414" w:rsidRDefault="003B5BFB">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2.1.1 В случае непоставки товара Продавцом в срок, указанный в договоре, отказаться от товара, если нарушены сроки поставки.</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больше суток.</w:t>
      </w:r>
    </w:p>
    <w:p w:rsidR="00882414" w:rsidRDefault="003B5BFB">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2.1.2 В случае поставки товара ненадлежащего качества, не соответствующего техническим характеристикам, предусмотренным договором:</w:t>
      </w:r>
    </w:p>
    <w:p w:rsidR="00882414" w:rsidRDefault="003B5BFB">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а) потребовать возмещения расходов, понесенных в связи с ненадлежащим качеством товара;</w:t>
      </w:r>
    </w:p>
    <w:p w:rsidR="00882414" w:rsidRDefault="003B5BFB">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б) не принять товар, установив по своему усмотрению разумный срок для бесплатной замены товара ненадлежащего качества товаром качества, соответствующего договору, и потребовав от Продавца уплаты неустойки, предусмотренной пунктом 6.3 договора;</w:t>
      </w:r>
    </w:p>
    <w:p w:rsidR="00882414" w:rsidRDefault="003B5BFB">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в) отказаться от исполнения договора и потребовать возврата уплаченной за товар денежной суммы.</w:t>
      </w:r>
    </w:p>
    <w:p w:rsidR="00882414" w:rsidRDefault="003B5BFB">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2.1.3 Если поставлено меньшее количество товара, чем указано в договоре, то:</w:t>
      </w:r>
    </w:p>
    <w:p w:rsidR="00882414" w:rsidRDefault="003B5BFB">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а) запрос на восполнение недопоставленного количества товара,</w:t>
      </w:r>
    </w:p>
    <w:p w:rsidR="00882414" w:rsidRDefault="003B5BFB">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б) отказаться от поставленного товара и его оплаты, а если товар оплачен, потребовать возврата уплаченной суммы и уплаты неустойки, предусмотренной пунктом 6.2 договора.</w:t>
      </w:r>
    </w:p>
    <w:p w:rsidR="00882414" w:rsidRDefault="003B5BFB">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2.1.4 Если товар поставлен с нарушением типового условия, по своему выбору:</w:t>
      </w:r>
    </w:p>
    <w:p w:rsidR="00882414" w:rsidRDefault="003B5BFB">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а) принять товары, соответствующие типовому условию, и отклонить остальные товары;</w:t>
      </w:r>
    </w:p>
    <w:p w:rsidR="00882414" w:rsidRDefault="003B5BFB">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б) отказаться от всего поставленного товара и потребовать уплаты неустойки, предусмотренной пунктом 6.2 договора;</w:t>
      </w:r>
    </w:p>
    <w:p w:rsidR="00882414" w:rsidRDefault="003B5BFB">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в) потребовать безвозмездной замены товара, не соответствующего требованиям к типу, на товар, соответствующий типу, указанному в договоре.</w:t>
      </w:r>
    </w:p>
    <w:p w:rsidR="00882414" w:rsidRDefault="003B5BFB">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2.1.5 В случае нарушения Продавцом сроков поставки товара по своему усмотрению назначить новую дату поставки товара и потребовать от Продавца уплаты неустойки, предусмотренной п. 6.2 договора.</w:t>
      </w:r>
    </w:p>
    <w:p w:rsidR="00882414" w:rsidRDefault="00882414">
      <w:pPr>
        <w:ind w:firstLine="709"/>
        <w:jc w:val="both"/>
        <w:rPr>
          <w:rFonts w:ascii="GHEA Grapalat" w:eastAsia="GHEA Grapalat" w:hAnsi="GHEA Grapalat" w:cs="GHEA Grapalat"/>
          <w:sz w:val="20"/>
          <w:szCs w:val="20"/>
        </w:rPr>
      </w:pPr>
    </w:p>
    <w:p w:rsidR="00882414" w:rsidRDefault="00882414">
      <w:pPr>
        <w:ind w:firstLine="709"/>
        <w:jc w:val="both"/>
        <w:rPr>
          <w:rFonts w:ascii="GHEA Grapalat" w:eastAsia="GHEA Grapalat" w:hAnsi="GHEA Grapalat" w:cs="GHEA Grapalat"/>
          <w:sz w:val="20"/>
          <w:szCs w:val="20"/>
        </w:rPr>
      </w:pPr>
    </w:p>
    <w:p w:rsidR="00882414" w:rsidRDefault="003B5BFB">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заполняется секретарем комитета перед публикацией приглашения в бюллетене.</w:t>
      </w:r>
    </w:p>
    <w:p w:rsidR="00882414" w:rsidRDefault="00882414">
      <w:pPr>
        <w:ind w:firstLine="709"/>
        <w:jc w:val="both"/>
        <w:rPr>
          <w:rFonts w:ascii="GHEA Grapalat" w:eastAsia="GHEA Grapalat" w:hAnsi="GHEA Grapalat" w:cs="GHEA Grapalat"/>
          <w:sz w:val="20"/>
          <w:szCs w:val="20"/>
        </w:rPr>
      </w:pPr>
    </w:p>
    <w:p w:rsidR="00882414" w:rsidRDefault="003B5BFB">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2.1.6 Требовать от Продавца возмещения убытков, если Покупатель вследствие нарушения Продавцом своих обязательств приобрел товар у другого лица по более высокой, но разумной цене вместо предусмотренной договором, в разумный срок после расторжения договора, в размере разницы между ценами, предусмотренными договором, и ценами заключенных взамен сделок, а также всех необходимых и разумных расходов, понесенных Покупателем на приобретение товара у другого лица.</w:t>
      </w:r>
    </w:p>
    <w:p w:rsidR="00882414" w:rsidRDefault="003B5BFB">
      <w:pPr>
        <w:tabs>
          <w:tab w:val="left" w:pos="720"/>
        </w:tabs>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2.1.7 Расторгнуть в одностороннем порядке договор (полностью или частично), если Продавец существенно нарушил договор;</w:t>
      </w:r>
    </w:p>
    <w:p w:rsidR="00882414" w:rsidRDefault="003B5BFB">
      <w:pPr>
        <w:tabs>
          <w:tab w:val="left" w:pos="720"/>
        </w:tabs>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ab/>
        <w:t>2.1.7.1 Нарушение договора продавцом считается существенным, если:</w:t>
      </w:r>
    </w:p>
    <w:p w:rsidR="00882414" w:rsidRDefault="003B5BFB">
      <w:pPr>
        <w:tabs>
          <w:tab w:val="left" w:pos="720"/>
        </w:tabs>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ab/>
        <w:t>а) поставлен товар ненадлежащего качества, который не может быть заменен в приемлемый для Покупателя срок;</w:t>
      </w:r>
    </w:p>
    <w:p w:rsidR="00882414" w:rsidRDefault="003B5BFB">
      <w:pPr>
        <w:tabs>
          <w:tab w:val="left" w:pos="720"/>
        </w:tabs>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ab/>
        <w:t xml:space="preserve">б) сроки поставки товара нарушены более чем на </w:t>
      </w:r>
      <w:r>
        <w:rPr>
          <w:rFonts w:ascii="GHEA Grapalat" w:eastAsia="GHEA Grapalat" w:hAnsi="GHEA Grapalat" w:cs="GHEA Grapalat"/>
          <w:sz w:val="20"/>
          <w:szCs w:val="20"/>
          <w:u w:val="single"/>
        </w:rPr>
        <w:t xml:space="preserve">5 </w:t>
      </w:r>
      <w:r>
        <w:rPr>
          <w:rFonts w:ascii="GHEA Grapalat" w:eastAsia="GHEA Grapalat" w:hAnsi="GHEA Grapalat" w:cs="GHEA Grapalat"/>
          <w:sz w:val="20"/>
          <w:szCs w:val="20"/>
        </w:rPr>
        <w:t>дней,</w:t>
      </w:r>
    </w:p>
    <w:p w:rsidR="00882414" w:rsidRDefault="003B5BFB">
      <w:pPr>
        <w:tabs>
          <w:tab w:val="left" w:pos="720"/>
        </w:tabs>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2.1.8 Осмотрите товар и немедленно сообщите Продавцу о любых обнаруженных дефектах.</w:t>
      </w:r>
    </w:p>
    <w:p w:rsidR="00882414" w:rsidRDefault="00882414">
      <w:pPr>
        <w:tabs>
          <w:tab w:val="left" w:pos="720"/>
        </w:tabs>
        <w:ind w:firstLine="709"/>
        <w:jc w:val="both"/>
        <w:rPr>
          <w:rFonts w:ascii="GHEA Grapalat" w:eastAsia="GHEA Grapalat" w:hAnsi="GHEA Grapalat" w:cs="GHEA Grapalat"/>
          <w:sz w:val="12"/>
          <w:szCs w:val="12"/>
        </w:rPr>
      </w:pPr>
    </w:p>
    <w:p w:rsidR="00882414" w:rsidRDefault="003B5BFB">
      <w:pPr>
        <w:ind w:firstLine="709"/>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2.2 Покупатель обязан:</w:t>
      </w:r>
    </w:p>
    <w:p w:rsidR="00882414" w:rsidRDefault="003B5BFB">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2.2.1 Выполнить все необходимые действия, обеспечивающие приемку поставленного товара в соответствии с договором.</w:t>
      </w:r>
    </w:p>
    <w:p w:rsidR="00882414" w:rsidRDefault="003B5BFB">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2.2.2 В случае отказа от товара, поставленного Продавцом в соответствии с договором, обеспечить ответственное хранение такого товара и незамедлительно уведомить об этом Продавца.</w:t>
      </w:r>
    </w:p>
    <w:p w:rsidR="00882414" w:rsidRDefault="003B5BFB">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2.2.3 В случае принятия поставленного товара в порядке и сроки, предусмотренные договором, уплатить Продавцу причитающиеся последнему суммы, а в случае нарушения срока оплаты - также неустойку, предусмотренную пунктом 6.5 договора.</w:t>
      </w:r>
    </w:p>
    <w:p w:rsidR="00882414" w:rsidRDefault="003B5BFB">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2.2.4 Уведомить Продавца о любом нарушении условий договора, касающихся количества, ассортимента или качества товара, немедленно после обнаружения дефекта или в течение разумного срока, по истечении которого нарушение соответствующего условия договора должно было быть обнаружено, исходя из характера и значимости товара.</w:t>
      </w:r>
    </w:p>
    <w:p w:rsidR="00882414" w:rsidRDefault="003B5BFB">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2.2.5 После расторжения договора в соответствии с пунктом 2.3.3 договора возместить Продавцу убытки, причиненные последним и подтвержденные в установленном порядке.</w:t>
      </w:r>
    </w:p>
    <w:p w:rsidR="00882414" w:rsidRDefault="00882414">
      <w:pPr>
        <w:ind w:firstLine="709"/>
        <w:jc w:val="both"/>
        <w:rPr>
          <w:rFonts w:ascii="GHEA Grapalat" w:eastAsia="GHEA Grapalat" w:hAnsi="GHEA Grapalat" w:cs="GHEA Grapalat"/>
          <w:sz w:val="20"/>
          <w:szCs w:val="20"/>
        </w:rPr>
      </w:pPr>
    </w:p>
    <w:p w:rsidR="00882414" w:rsidRDefault="003B5BFB">
      <w:pPr>
        <w:ind w:firstLine="709"/>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2.3 Продавец имеет право:</w:t>
      </w:r>
    </w:p>
    <w:p w:rsidR="00882414" w:rsidRDefault="003B5BFB">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2.3.1 Требовать от Покупателя принятия поставленного товара в порядке, количестве, на условиях и по адресу, указанным в договоре.</w:t>
      </w:r>
    </w:p>
    <w:p w:rsidR="00882414" w:rsidRDefault="003B5BFB">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2.3.2 Требовать от Покупателя уплаты причитающихся ему сумм за поставленный и принятый Покупателем товар в порядке, количестве, сроки и по адресу, указанным в договоре.</w:t>
      </w:r>
    </w:p>
    <w:p w:rsidR="00882414" w:rsidRDefault="003B5BFB">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2.3.3 Расторгнуть договор в одностороннем порядке (полностью или частично), если Покупатель существенно нарушил условия договора.</w:t>
      </w:r>
    </w:p>
    <w:p w:rsidR="00882414" w:rsidRDefault="003B5BFB">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2.3.3.1 Нарушение Покупателем условий договора считается существенным, если условия оплаты товара нарушаются неоднократно.</w:t>
      </w:r>
    </w:p>
    <w:p w:rsidR="00882414" w:rsidRDefault="003B5BFB">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2.3.4 Доставить товар досрочно с согласия покупателя.</w:t>
      </w:r>
    </w:p>
    <w:p w:rsidR="00882414" w:rsidRDefault="00882414">
      <w:pPr>
        <w:ind w:firstLine="709"/>
        <w:jc w:val="both"/>
        <w:rPr>
          <w:rFonts w:ascii="GHEA Grapalat" w:eastAsia="GHEA Grapalat" w:hAnsi="GHEA Grapalat" w:cs="GHEA Grapalat"/>
          <w:sz w:val="20"/>
          <w:szCs w:val="20"/>
        </w:rPr>
      </w:pPr>
    </w:p>
    <w:p w:rsidR="00882414" w:rsidRDefault="003B5BFB">
      <w:pPr>
        <w:ind w:firstLine="709"/>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2.4 Продавец обязан:</w:t>
      </w:r>
    </w:p>
    <w:p w:rsidR="00882414" w:rsidRDefault="003B5BFB">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2.4.1 Поставить товар покупателю в порядке, количестве, сроки и по адресу, указанным в договоре.</w:t>
      </w:r>
    </w:p>
    <w:p w:rsidR="00882414" w:rsidRDefault="003B5BFB">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2.4.2 Обеспечить поставку товара в соответствии с подпунктом б) пункта 2.1.2 и (или) пунктом 2.1.5 договора, в сроки, установленные Покупателем.</w:t>
      </w:r>
    </w:p>
    <w:p w:rsidR="00882414" w:rsidRDefault="003B5BFB">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2.4.3 Передать Покупателю товар, свободный от прав третьих лиц.</w:t>
      </w:r>
    </w:p>
    <w:p w:rsidR="00882414" w:rsidRDefault="003B5BFB">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2.4.5 Поставить Покупателю товар надлежащего качества и количества, предусмотренных договором, в сроки и по адресу, предусмотренным договором, а по требованию Покупателя предоставить документы, удостоверяющие качество товара, в порядке, установленном законодательством Республики Армения.</w:t>
      </w:r>
    </w:p>
    <w:p w:rsidR="00882414" w:rsidRDefault="003B5BFB">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2.4.6 В случае допущения недопоставки, недопоставка восполняется в порядке, предусмотренном договором.</w:t>
      </w:r>
    </w:p>
    <w:p w:rsidR="00882414" w:rsidRDefault="003B5BFB">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2.4.7 Принять обратно товар, принятый Покупателем на ответственное хранение в соответствии с п. 2.2.2 договора, или реализовать его в разумный срок, а также возместить необходимые расходы, связанные с принятием товара на ответственное хранение, его реализацией или возвратом Продавцу.</w:t>
      </w:r>
    </w:p>
    <w:p w:rsidR="00882414" w:rsidRDefault="003B5BFB">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2.4.8 В случаях, предусмотренных договором, уплатить неустойку и штраф, предусмотренные пунктами 6.2 и 6.3 договора.</w:t>
      </w:r>
    </w:p>
    <w:p w:rsidR="00882414" w:rsidRDefault="003B5BFB">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2.4.9 Передать покупателю комплектующие изделия и сопутствующие документы.</w:t>
      </w:r>
    </w:p>
    <w:p w:rsidR="00882414" w:rsidRDefault="003B5BFB">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2.4.10 После расторжения договора в соответствии с п. 2.1.7 договора возместить Покупателю убытки, причиненные последним и обоснованные в установленном порядке.</w:t>
      </w:r>
    </w:p>
    <w:p w:rsidR="00882414" w:rsidRDefault="003B5BFB">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2.4.11 Лицо, предоставившее обеспечение по договору, обязано заранее уведомить Покупателя в письменной форме о начале процедуры ликвидации или банкротства в период действия обеспечения.</w:t>
      </w:r>
    </w:p>
    <w:p w:rsidR="00882414" w:rsidRDefault="00882414">
      <w:pPr>
        <w:ind w:firstLine="709"/>
        <w:jc w:val="both"/>
        <w:rPr>
          <w:rFonts w:ascii="GHEA Grapalat" w:eastAsia="GHEA Grapalat" w:hAnsi="GHEA Grapalat" w:cs="GHEA Grapalat"/>
        </w:rPr>
      </w:pPr>
    </w:p>
    <w:p w:rsidR="00882414" w:rsidRDefault="003B5BFB">
      <w:pPr>
        <w:ind w:firstLine="709"/>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3. ЦЕНА ДОГОВОРА И ПОРЯДОК ОПЛАТЫ</w:t>
      </w:r>
    </w:p>
    <w:p w:rsidR="00882414" w:rsidRDefault="003B5BFB">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3.1 Цена договора составляет ________________ драмов, включая НДС. </w:t>
      </w:r>
      <w:r>
        <w:rPr>
          <w:rFonts w:ascii="GHEA Grapalat" w:eastAsia="GHEA Grapalat" w:hAnsi="GHEA Grapalat" w:cs="GHEA Grapalat"/>
          <w:sz w:val="20"/>
          <w:szCs w:val="20"/>
          <w:vertAlign w:val="superscript"/>
        </w:rPr>
        <w:footnoteReference w:id="2"/>
      </w:r>
      <w:r>
        <w:rPr>
          <w:rFonts w:ascii="GHEA Grapalat" w:eastAsia="GHEA Grapalat" w:hAnsi="GHEA Grapalat" w:cs="GHEA Grapalat"/>
          <w:sz w:val="20"/>
          <w:szCs w:val="20"/>
        </w:rPr>
        <w:t>Цена договора включает в себя все платежи (расходы), которые должен произвести Продавец для обеспечения исполнения договора, включая налоги, пошлины, транспортные расходы, расходы на страхование, премии и ожидаемую прибыль.</w:t>
      </w:r>
    </w:p>
    <w:p w:rsidR="00882414" w:rsidRDefault="003B5BFB">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Цена поставки продукции является стабильной, и Продавец не имеет права требовать увеличения, а Покупатель не имеет права требовать уменьшения этой цены.</w:t>
      </w:r>
    </w:p>
    <w:p w:rsidR="00882414" w:rsidRDefault="003B5BFB">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3.3 Покупатель оплачивает поставленный ему товар в драмах РА в безналичном порядке путем перечисления денежных средств на расчетный счет Продавца на основании акта приема-передачи, в сроки, предусмотренные графиком платежей к договору (Приложение № 2), но не позднее 25 декабря текущего года.</w:t>
      </w:r>
    </w:p>
    <w:p w:rsidR="00882414" w:rsidRDefault="003B5BFB">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При этом покупатель в течение 3 рабочих дней со дня подписания акта приема-передачи вносит платежное поручение и копию акта приема-передачи в систему казначейства уполномоченного органа, а уполномоченный орган </w:t>
      </w:r>
      <w:r>
        <w:rPr>
          <w:rFonts w:ascii="GHEA Grapalat" w:eastAsia="GHEA Grapalat" w:hAnsi="GHEA Grapalat" w:cs="GHEA Grapalat"/>
          <w:sz w:val="20"/>
          <w:szCs w:val="20"/>
        </w:rPr>
        <w:lastRenderedPageBreak/>
        <w:t>на основании представленных в установленном порядке документов в течение пяти рабочих дней при условии внесения акта приема-передачи в систему казначейства производит соответствующий платеж в сроки, указанные в графике платежей настоящего контракта.</w:t>
      </w:r>
      <w:r>
        <w:rPr>
          <w:rFonts w:ascii="GHEA Grapalat" w:eastAsia="GHEA Grapalat" w:hAnsi="GHEA Grapalat" w:cs="GHEA Grapalat"/>
          <w:sz w:val="20"/>
          <w:szCs w:val="20"/>
          <w:vertAlign w:val="superscript"/>
        </w:rPr>
        <w:footnoteReference w:id="3"/>
      </w:r>
    </w:p>
    <w:p w:rsidR="00882414" w:rsidRDefault="00882414">
      <w:pPr>
        <w:ind w:firstLine="709"/>
        <w:jc w:val="both"/>
        <w:rPr>
          <w:rFonts w:ascii="GHEA Grapalat" w:eastAsia="GHEA Grapalat" w:hAnsi="GHEA Grapalat" w:cs="GHEA Grapalat"/>
          <w:sz w:val="20"/>
          <w:szCs w:val="20"/>
        </w:rPr>
      </w:pPr>
    </w:p>
    <w:p w:rsidR="00882414" w:rsidRDefault="00882414">
      <w:pPr>
        <w:ind w:firstLine="720"/>
        <w:jc w:val="both"/>
        <w:rPr>
          <w:rFonts w:ascii="GHEA Grapalat" w:eastAsia="GHEA Grapalat" w:hAnsi="GHEA Grapalat" w:cs="GHEA Grapalat"/>
          <w:i/>
          <w:iCs/>
          <w:sz w:val="20"/>
          <w:szCs w:val="20"/>
          <w:u w:val="single"/>
        </w:rPr>
      </w:pPr>
    </w:p>
    <w:p w:rsidR="00882414" w:rsidRDefault="00882414">
      <w:pPr>
        <w:ind w:firstLine="709"/>
        <w:jc w:val="center"/>
        <w:rPr>
          <w:rFonts w:ascii="GHEA Grapalat" w:eastAsia="GHEA Grapalat" w:hAnsi="GHEA Grapalat" w:cs="GHEA Grapalat"/>
          <w:b/>
          <w:bCs/>
          <w:sz w:val="20"/>
          <w:szCs w:val="20"/>
        </w:rPr>
      </w:pPr>
    </w:p>
    <w:p w:rsidR="00882414" w:rsidRDefault="003B5BFB">
      <w:pPr>
        <w:ind w:firstLine="709"/>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4. КАЧЕСТВО ПРОДУКЦИИ И ГАРАНТИЯ</w:t>
      </w:r>
    </w:p>
    <w:p w:rsidR="00882414" w:rsidRDefault="003B5BFB">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4.1 Продавец гарантирует, что качество поставляемого товара соответствует требованиям государственного стандарта.</w:t>
      </w:r>
    </w:p>
    <w:p w:rsidR="00882414" w:rsidRDefault="003B5BFB">
      <w:pPr>
        <w:ind w:firstLine="702"/>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4.2 На товары, являющиеся основным видом транспорта, гарантийный срок устанавливается в размере </w:t>
      </w:r>
      <w:r>
        <w:rPr>
          <w:rFonts w:ascii="GHEA Grapalat" w:eastAsia="GHEA Grapalat" w:hAnsi="GHEA Grapalat" w:cs="GHEA Grapalat"/>
          <w:sz w:val="20"/>
          <w:szCs w:val="20"/>
          <w:u w:val="single"/>
        </w:rPr>
        <w:t xml:space="preserve">365 </w:t>
      </w:r>
      <w:r>
        <w:rPr>
          <w:rFonts w:ascii="GHEA Grapalat" w:eastAsia="GHEA Grapalat" w:hAnsi="GHEA Grapalat" w:cs="GHEA Grapalat"/>
          <w:sz w:val="20"/>
          <w:szCs w:val="20"/>
        </w:rPr>
        <w:t>календарных дней со дня, следующего за днем принятия товара Покупателем. В случае обнаружения недостатков поставленного товара в течение гарантийного срока Продавец обязан устранить их за свой счет в разумный срок, установленный Покупателем.</w:t>
      </w:r>
      <w:r>
        <w:rPr>
          <w:rFonts w:ascii="GHEA Grapalat" w:eastAsia="GHEA Grapalat" w:hAnsi="GHEA Grapalat" w:cs="GHEA Grapalat"/>
          <w:sz w:val="20"/>
          <w:szCs w:val="20"/>
          <w:vertAlign w:val="superscript"/>
        </w:rPr>
        <w:footnoteReference w:id="4"/>
      </w:r>
    </w:p>
    <w:p w:rsidR="00882414" w:rsidRDefault="00882414">
      <w:pPr>
        <w:ind w:firstLine="709"/>
        <w:jc w:val="both"/>
        <w:rPr>
          <w:rFonts w:ascii="GHEA Grapalat" w:eastAsia="GHEA Grapalat" w:hAnsi="GHEA Grapalat" w:cs="GHEA Grapalat"/>
          <w:sz w:val="20"/>
          <w:szCs w:val="20"/>
        </w:rPr>
      </w:pPr>
    </w:p>
    <w:p w:rsidR="00882414" w:rsidRDefault="00882414">
      <w:pPr>
        <w:ind w:firstLine="709"/>
        <w:jc w:val="center"/>
        <w:rPr>
          <w:rFonts w:ascii="GHEA Grapalat" w:eastAsia="GHEA Grapalat" w:hAnsi="GHEA Grapalat" w:cs="GHEA Grapalat"/>
          <w:b/>
          <w:bCs/>
          <w:sz w:val="20"/>
          <w:szCs w:val="20"/>
        </w:rPr>
      </w:pPr>
    </w:p>
    <w:p w:rsidR="00882414" w:rsidRDefault="003B5BFB">
      <w:pPr>
        <w:ind w:firstLine="709"/>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5. СДАЧА И ПРИЕМКА ТОВАРА</w:t>
      </w:r>
    </w:p>
    <w:p w:rsidR="00882414" w:rsidRDefault="003B5BFB">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5.1 Приёмка поставленного товара осуществляется путём подписания акта приёмки-передачи между Покупателем и Продавцом. Факт передачи товара Покупателю фиксируется документом, согласованным Покупателем и Продавцом, с указанием даты составления акта.</w:t>
      </w:r>
    </w:p>
    <w:p w:rsidR="00882414" w:rsidRDefault="003B5BFB">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До даты, предусмотренной для поставки товара по договору, включительно Продавец обязан предоставить Покупателю подписанный им документ, фиксирующий факт передачи товара Покупателю (Приложение N 3.1) и </w:t>
      </w:r>
      <w:r>
        <w:rPr>
          <w:rFonts w:ascii="GHEA Grapalat" w:eastAsia="GHEA Grapalat" w:hAnsi="GHEA Grapalat" w:cs="GHEA Grapalat"/>
          <w:sz w:val="20"/>
          <w:szCs w:val="20"/>
          <w:u w:val="single"/>
        </w:rPr>
        <w:t xml:space="preserve">2 </w:t>
      </w:r>
      <w:r>
        <w:rPr>
          <w:rFonts w:ascii="GHEA Grapalat" w:eastAsia="GHEA Grapalat" w:hAnsi="GHEA Grapalat" w:cs="GHEA Grapalat"/>
          <w:sz w:val="20"/>
          <w:szCs w:val="20"/>
        </w:rPr>
        <w:t>экземпляра акта приема-передачи (Приложение N 3).</w:t>
      </w:r>
    </w:p>
    <w:p w:rsidR="00882414" w:rsidRDefault="003B5BFB">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5.2 Акт сдачи-приёмки подписывается, если поставленный товар соответствует условиям договора. В противном случае результаты исполнения договора или его части не принимаются, акт сдачи-приёмки не подписывается и Покупатель:</w:t>
      </w:r>
    </w:p>
    <w:p w:rsidR="00882414" w:rsidRDefault="003B5BFB">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а) принимает предусмотренные договором меры для разрешения сложившейся ситуации;</w:t>
      </w:r>
    </w:p>
    <w:p w:rsidR="00882414" w:rsidRDefault="003B5BFB">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б) Применить к продавцу меры ответственности, предусмотренные договором.</w:t>
      </w:r>
    </w:p>
    <w:p w:rsidR="00882414" w:rsidRDefault="003B5BFB">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u w:val="single"/>
        </w:rPr>
        <w:t xml:space="preserve">15 рабочих дней </w:t>
      </w:r>
      <w:r>
        <w:rPr>
          <w:rFonts w:ascii="GHEA Grapalat" w:eastAsia="GHEA Grapalat" w:hAnsi="GHEA Grapalat" w:cs="GHEA Grapalat"/>
          <w:sz w:val="20"/>
          <w:szCs w:val="20"/>
        </w:rPr>
        <w:t>со дня, следующего за днем получения акта приема-передачи, предоставить Продавцу один подписанный им экземпляр акта приема-передачи или мотивированный отказ от приемки товара.</w:t>
      </w:r>
    </w:p>
    <w:p w:rsidR="00882414" w:rsidRDefault="003B5BFB">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5.4 В случае непринятия Покупателем поставленного товара или отказа от его принятия в срок, указанный в пункте 5.3 договора, поставленный товар считается принятым, и Покупатель обязан предоставить Продавцу подписанный акт приема-передачи не позднее рабочего дня, следующего за днем истечения срока, указанного в пункте 5.3 договора.</w:t>
      </w:r>
    </w:p>
    <w:p w:rsidR="00882414" w:rsidRDefault="00882414">
      <w:pPr>
        <w:ind w:firstLine="720"/>
        <w:jc w:val="both"/>
        <w:rPr>
          <w:rFonts w:ascii="GHEA Grapalat" w:eastAsia="GHEA Grapalat" w:hAnsi="GHEA Grapalat" w:cs="GHEA Grapalat"/>
          <w:sz w:val="20"/>
          <w:szCs w:val="20"/>
        </w:rPr>
      </w:pPr>
    </w:p>
    <w:p w:rsidR="00882414" w:rsidRDefault="00882414">
      <w:pPr>
        <w:ind w:firstLine="709"/>
        <w:jc w:val="center"/>
        <w:rPr>
          <w:rFonts w:ascii="GHEA Grapalat" w:eastAsia="GHEA Grapalat" w:hAnsi="GHEA Grapalat" w:cs="GHEA Grapalat"/>
          <w:b/>
          <w:bCs/>
          <w:sz w:val="20"/>
          <w:szCs w:val="20"/>
        </w:rPr>
      </w:pPr>
    </w:p>
    <w:p w:rsidR="00882414" w:rsidRDefault="003B5BFB">
      <w:pPr>
        <w:ind w:firstLine="709"/>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6. ОТВЕТСТВЕННОСТЬ СТОРОН</w:t>
      </w:r>
    </w:p>
    <w:p w:rsidR="00882414" w:rsidRDefault="003B5BFB">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6.1 Продавец несет ответственность за качество поставляемого товара и соблюдение сроков поставки, предусмотренных договором.</w:t>
      </w:r>
    </w:p>
    <w:p w:rsidR="00882414" w:rsidRDefault="003B5BFB">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6.2 В случае нарушения Продавцом сроков поставки товара, предусмотренных договором, с Продавца взимается пеня в размере 0,05 (ноль целых пять сотых) процента от цены товара, подлежащего поставке, но не поставленного, за каждый просроченный рабочий день.</w:t>
      </w:r>
    </w:p>
    <w:p w:rsidR="00882414" w:rsidRDefault="003B5BFB">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6.3 За каждый случай поставки товара, не соответствующего техническим характеристикам, указанным в пункте 1.1 Договора, с Продавца взимается штраф в размере 0,5 (ноль целых пять десятых) процента от цены Договора. </w:t>
      </w:r>
      <w:r>
        <w:rPr>
          <w:rFonts w:ascii="GHEA Grapalat" w:eastAsia="GHEA Grapalat" w:hAnsi="GHEA Grapalat" w:cs="GHEA Grapalat"/>
          <w:sz w:val="20"/>
          <w:szCs w:val="20"/>
          <w:vertAlign w:val="superscript"/>
        </w:rPr>
        <w:footnoteReference w:id="5"/>
      </w:r>
      <w:r>
        <w:rPr>
          <w:rFonts w:ascii="GHEA Grapalat" w:eastAsia="GHEA Grapalat" w:hAnsi="GHEA Grapalat" w:cs="GHEA Grapalat"/>
          <w:sz w:val="20"/>
          <w:szCs w:val="20"/>
        </w:rPr>
        <w:t>Штраф также начисляется в случае поставки товара в срок, указанный в настоящем Договоре, но непринятия его Покупателем.</w:t>
      </w:r>
    </w:p>
    <w:p w:rsidR="00882414" w:rsidRDefault="003B5BFB">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6.4 Неустойка и штраф, предусмотренные пунктами 6.2 и 6.3 Договора, подлежат исчислению и зачету в счет сумм, подлежащих уплате Продавцу.</w:t>
      </w:r>
    </w:p>
    <w:p w:rsidR="00882414" w:rsidRDefault="003B5BFB">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6.5 За нарушение Покупателем срока, указанного в пункте 3.3 договора, начисляется пеня в размере 0,05 (ноль целых пять сотых) процента от суммы, подлежащей уплате, но не оплаченной, за каждый просроченный рабочий день.</w:t>
      </w:r>
    </w:p>
    <w:p w:rsidR="00882414" w:rsidRDefault="003B5BFB">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6.6 В случаях, не предусмотренных договором, стороны несут ответственность за неисполнение или ненадлежащее исполнение своих обязательств в порядке, установленном законодательством Республики Армения.</w:t>
      </w:r>
    </w:p>
    <w:p w:rsidR="00882414" w:rsidRDefault="003B5BFB">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6.7 Уплата штрафов и/или неустоек не освобождает Стороны от полного исполнения своих договорных обязательств.</w:t>
      </w:r>
    </w:p>
    <w:p w:rsidR="00882414" w:rsidRDefault="00882414">
      <w:pPr>
        <w:ind w:firstLine="709"/>
        <w:jc w:val="both"/>
        <w:rPr>
          <w:rFonts w:ascii="GHEA Grapalat" w:eastAsia="GHEA Grapalat" w:hAnsi="GHEA Grapalat" w:cs="GHEA Grapalat"/>
          <w:sz w:val="20"/>
          <w:szCs w:val="20"/>
        </w:rPr>
      </w:pPr>
    </w:p>
    <w:p w:rsidR="00882414" w:rsidRDefault="00882414">
      <w:pPr>
        <w:ind w:firstLine="709"/>
        <w:jc w:val="both"/>
        <w:rPr>
          <w:rFonts w:ascii="GHEA Grapalat" w:eastAsia="GHEA Grapalat" w:hAnsi="GHEA Grapalat" w:cs="GHEA Grapalat"/>
          <w:sz w:val="20"/>
          <w:szCs w:val="20"/>
        </w:rPr>
      </w:pPr>
    </w:p>
    <w:p w:rsidR="00882414" w:rsidRDefault="00882414">
      <w:pPr>
        <w:ind w:firstLine="709"/>
        <w:jc w:val="center"/>
        <w:rPr>
          <w:rFonts w:ascii="GHEA Grapalat" w:eastAsia="GHEA Grapalat" w:hAnsi="GHEA Grapalat" w:cs="GHEA Grapalat"/>
          <w:b/>
          <w:bCs/>
          <w:sz w:val="20"/>
          <w:szCs w:val="20"/>
        </w:rPr>
      </w:pPr>
    </w:p>
    <w:p w:rsidR="00882414" w:rsidRDefault="003B5BFB">
      <w:pPr>
        <w:ind w:firstLine="709"/>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7. ДЕЙСТВИЕ ФОРС-МАЖОРНЫХ ОБСТОЯТЕЛЬСТВ</w:t>
      </w:r>
    </w:p>
    <w:p w:rsidR="00882414" w:rsidRDefault="00882414">
      <w:pPr>
        <w:ind w:firstLine="709"/>
        <w:jc w:val="center"/>
        <w:rPr>
          <w:rFonts w:ascii="GHEA Grapalat" w:eastAsia="GHEA Grapalat" w:hAnsi="GHEA Grapalat" w:cs="GHEA Grapalat"/>
          <w:b/>
          <w:bCs/>
          <w:sz w:val="20"/>
          <w:szCs w:val="20"/>
        </w:rPr>
      </w:pPr>
    </w:p>
    <w:p w:rsidR="00882414" w:rsidRDefault="003B5BFB">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Стороны освобождаются от ответственности за неисполнение обязательств по договору полностью или частично, если это явилось следствием обстоятельств непреодолимой силы, возникших после заключения настоящего договора и которые стороны не могли предвидеть или предотвратить. К таким обстоятельствам относятся землетрясения, наводнения, пожары, войны, введение военного и чрезвычайного положения, политические беспорядки, забастовки, перерывы в работе средств связи, акты государственных органов и т.п., делающие невозможным исполнение обязательств по настоящему договору. Если действие обстоятельств непреодолимой силы продолжается более 3 (трех) месяцев, каждая из сторон вправе расторгнуть договор, уведомив об этом другую сторону заблаговременно.</w:t>
      </w:r>
    </w:p>
    <w:p w:rsidR="00882414" w:rsidRDefault="00882414">
      <w:pPr>
        <w:ind w:firstLine="709"/>
        <w:jc w:val="both"/>
        <w:rPr>
          <w:rFonts w:ascii="GHEA Grapalat" w:eastAsia="GHEA Grapalat" w:hAnsi="GHEA Grapalat" w:cs="GHEA Grapalat"/>
          <w:sz w:val="20"/>
          <w:szCs w:val="20"/>
        </w:rPr>
      </w:pPr>
    </w:p>
    <w:p w:rsidR="00882414" w:rsidRDefault="00882414">
      <w:pPr>
        <w:ind w:firstLine="709"/>
        <w:jc w:val="both"/>
        <w:rPr>
          <w:rFonts w:ascii="GHEA Grapalat" w:eastAsia="GHEA Grapalat" w:hAnsi="GHEA Grapalat" w:cs="GHEA Grapalat"/>
          <w:sz w:val="20"/>
          <w:szCs w:val="20"/>
        </w:rPr>
      </w:pPr>
    </w:p>
    <w:p w:rsidR="00882414" w:rsidRDefault="00882414">
      <w:pPr>
        <w:ind w:firstLine="709"/>
        <w:jc w:val="both"/>
        <w:rPr>
          <w:rFonts w:ascii="GHEA Grapalat" w:eastAsia="GHEA Grapalat" w:hAnsi="GHEA Grapalat" w:cs="GHEA Grapalat"/>
          <w:sz w:val="20"/>
          <w:szCs w:val="20"/>
        </w:rPr>
      </w:pPr>
    </w:p>
    <w:p w:rsidR="00882414" w:rsidRDefault="00882414">
      <w:pPr>
        <w:ind w:firstLine="709"/>
        <w:jc w:val="both"/>
        <w:rPr>
          <w:rFonts w:ascii="GHEA Grapalat" w:eastAsia="GHEA Grapalat" w:hAnsi="GHEA Grapalat" w:cs="GHEA Grapalat"/>
          <w:sz w:val="20"/>
          <w:szCs w:val="20"/>
        </w:rPr>
      </w:pPr>
    </w:p>
    <w:p w:rsidR="00882414" w:rsidRDefault="00882414">
      <w:pPr>
        <w:ind w:firstLine="709"/>
        <w:jc w:val="both"/>
        <w:rPr>
          <w:rFonts w:ascii="GHEA Grapalat" w:eastAsia="GHEA Grapalat" w:hAnsi="GHEA Grapalat" w:cs="GHEA Grapalat"/>
          <w:sz w:val="20"/>
          <w:szCs w:val="20"/>
        </w:rPr>
      </w:pPr>
    </w:p>
    <w:p w:rsidR="00882414" w:rsidRDefault="00882414">
      <w:pPr>
        <w:ind w:firstLine="709"/>
        <w:jc w:val="center"/>
        <w:rPr>
          <w:rFonts w:ascii="GHEA Grapalat" w:eastAsia="GHEA Grapalat" w:hAnsi="GHEA Grapalat" w:cs="GHEA Grapalat"/>
          <w:b/>
          <w:bCs/>
          <w:sz w:val="20"/>
          <w:szCs w:val="20"/>
        </w:rPr>
      </w:pPr>
    </w:p>
    <w:p w:rsidR="00882414" w:rsidRDefault="003B5BFB">
      <w:pPr>
        <w:ind w:firstLine="709"/>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8. ДРУГИЕ УСЛОВИЯ</w:t>
      </w:r>
    </w:p>
    <w:p w:rsidR="00882414" w:rsidRDefault="00882414">
      <w:pPr>
        <w:ind w:firstLine="709"/>
        <w:jc w:val="center"/>
        <w:rPr>
          <w:rFonts w:ascii="GHEA Grapalat" w:eastAsia="GHEA Grapalat" w:hAnsi="GHEA Grapalat" w:cs="GHEA Grapalat"/>
          <w:b/>
          <w:bCs/>
          <w:sz w:val="20"/>
          <w:szCs w:val="20"/>
        </w:rPr>
      </w:pPr>
    </w:p>
    <w:p w:rsidR="00882414" w:rsidRDefault="003B5BFB">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8.1 Соглашение вступает в силу с момента его подписания Сторонами и действует до полного исполнения Сторонами своих обязательств по Соглашению.</w:t>
      </w:r>
    </w:p>
    <w:p w:rsidR="00882414" w:rsidRDefault="003B5BFB">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Условием осуществления прав и обязанностей сторон, предусмотренных договором, является регистрация договора в Министерстве финансов Республики Армения.</w:t>
      </w:r>
      <w:r>
        <w:rPr>
          <w:rFonts w:ascii="GHEA Grapalat" w:eastAsia="GHEA Grapalat" w:hAnsi="GHEA Grapalat" w:cs="GHEA Grapalat"/>
          <w:sz w:val="20"/>
          <w:szCs w:val="20"/>
          <w:vertAlign w:val="superscript"/>
        </w:rPr>
        <w:footnoteReference w:id="6"/>
      </w:r>
    </w:p>
    <w:p w:rsidR="00882414" w:rsidRDefault="003B5BFB">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8.2 Обязательство стороны по платежу, вытекающее из договора, не может быть прекращено зачетом встречного обязательства, вытекающего из другого договора, без письменного и скрепленного печатью соглашения сторон. Право требования, вытекающее из договора, не может быть передано другому лицу без письменного согласия должника.</w:t>
      </w:r>
    </w:p>
    <w:p w:rsidR="00882414" w:rsidRDefault="003B5BFB">
      <w:pPr>
        <w:shd w:val="clear" w:color="auto" w:fill="FFFFFF"/>
        <w:ind w:firstLine="375"/>
        <w:jc w:val="both"/>
        <w:rPr>
          <w:rFonts w:ascii="GHEA Grapalat" w:eastAsia="GHEA Grapalat" w:hAnsi="GHEA Grapalat" w:cs="GHEA Grapalat"/>
          <w:color w:val="000000"/>
        </w:rPr>
      </w:pPr>
      <w:r>
        <w:rPr>
          <w:rFonts w:ascii="GHEA Grapalat" w:eastAsia="GHEA Grapalat" w:hAnsi="GHEA Grapalat" w:cs="GHEA Grapalat"/>
          <w:sz w:val="20"/>
          <w:szCs w:val="20"/>
        </w:rPr>
        <w:t>8.3 В случае, если в результате мониторинга или контроля за исполнением требований закона или расследования жалоб в установленном законом порядке будет зафиксировано, что в процессе закупки, организованном с целью заключения договора, до заключения договора Продавец представил недостоверные документы (информацию и данные), или решение о признании его отобранным участником не соответствует законодательству Республики Армения, то после возникновения этих оснований Покупатель обязан в одностороннем порядке расторгнуть договор, если зафиксированные нарушения, будучи известными до заключения договора, послужили бы основанием для незаключения договора в соответствии с законодательством Республики Армения о закупках. При этом Покупатель не несет риск убытков или упущенной выгоды, возникших у Продавца в результате одностороннего расторжения договора, а последний обязан возместить Покупателю убытки, возникшие по его вине, в размере, на который был расторгнут договор.</w:t>
      </w:r>
      <w:r>
        <w:rPr>
          <w:rFonts w:ascii="GHEA Grapalat" w:eastAsia="GHEA Grapalat" w:hAnsi="GHEA Grapalat" w:cs="GHEA Grapalat"/>
          <w:color w:val="000000"/>
        </w:rPr>
        <w:t xml:space="preserve"> </w:t>
      </w:r>
    </w:p>
    <w:p w:rsidR="00882414" w:rsidRDefault="003B5BFB">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8.4 Споры, вытекающие из Соглашения, подлежат рассмотрению в судах Республики Армения.</w:t>
      </w:r>
    </w:p>
    <w:p w:rsidR="00882414" w:rsidRDefault="003B5BFB">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8.5 </w:t>
      </w:r>
      <w:r>
        <w:rPr>
          <w:rFonts w:ascii="GHEA Grapalat" w:eastAsia="GHEA Grapalat" w:hAnsi="GHEA Grapalat" w:cs="GHEA Grapalat"/>
          <w:sz w:val="20"/>
          <w:szCs w:val="20"/>
        </w:rPr>
        <w:tab/>
        <w:t>Изменения и дополнения в Договор могут быть внесены только по взаимному согласию Сторон путем заключения соглашения, которое станет неотъемлемой частью Договора.</w:t>
      </w:r>
    </w:p>
    <w:p w:rsidR="00882414" w:rsidRDefault="003B5BFB">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Запрещается вносить в договор, а в случае, если цена договора закладывается фактором, также в заключенные в каждом последующем году договоры какие-либо изменения, приводящие к искусственному изменению объема закупаемой продукции или цены за единицу закупаемой продукции, или цены договора.</w:t>
      </w:r>
    </w:p>
    <w:p w:rsidR="00882414" w:rsidRDefault="003B5BFB">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Каждый случай изменения договора по причинам, не зависящим от сторон договора, определяется Правительством Республики Армения.</w:t>
      </w:r>
    </w:p>
    <w:p w:rsidR="00882414" w:rsidRDefault="003B5BFB">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8.6 В случае реализации договора путем заключения агентского договора:</w:t>
      </w:r>
    </w:p>
    <w:p w:rsidR="00882414" w:rsidRDefault="003B5BFB">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1) Продавец несет ответственность за неисполнение или ненадлежащее исполнение агентом своих обязательств.</w:t>
      </w:r>
    </w:p>
    <w:p w:rsidR="00882414" w:rsidRDefault="003B5BFB">
      <w:pPr>
        <w:tabs>
          <w:tab w:val="left" w:pos="1276"/>
        </w:tabs>
        <w:ind w:firstLine="720"/>
        <w:jc w:val="both"/>
        <w:rPr>
          <w:rFonts w:ascii="GHEA Grapalat" w:eastAsia="GHEA Grapalat" w:hAnsi="GHEA Grapalat" w:cs="GHEA Grapalat"/>
          <w:sz w:val="20"/>
          <w:szCs w:val="20"/>
        </w:rPr>
      </w:pPr>
      <w:bookmarkStart w:id="12" w:name="_heading=h.2v551pllohkb" w:colFirst="0" w:colLast="0"/>
      <w:bookmarkEnd w:id="12"/>
      <w:r>
        <w:rPr>
          <w:rFonts w:ascii="GHEA Grapalat" w:eastAsia="GHEA Grapalat" w:hAnsi="GHEA Grapalat" w:cs="GHEA Grapalat"/>
          <w:sz w:val="20"/>
          <w:szCs w:val="20"/>
        </w:rPr>
        <w:t>2) В случае смены агента в ходе исполнения договора Продавец обязан в письменной форме уведомить об этом Покупателя, предоставив копию договора и данные лица, являющегося его стороной, в течение пяти рабочих дней со дня смены. При этом в случае применения настоящего подпункта агентом не может быть лицо, не являющееся стороной договора, как определено в Постановлении Правительства РА № 817-А от 20.06.2025.</w:t>
      </w:r>
      <w:r>
        <w:t xml:space="preserve"> </w:t>
      </w:r>
      <w:r>
        <w:rPr>
          <w:rFonts w:ascii="GHEA Grapalat" w:eastAsia="GHEA Grapalat" w:hAnsi="GHEA Grapalat" w:cs="GHEA Grapalat"/>
          <w:sz w:val="20"/>
          <w:szCs w:val="20"/>
        </w:rPr>
        <w:t>Организация, включенная в перечень, предусмотренный подпунктом 2 пункта 2-тд.</w:t>
      </w:r>
      <w:r>
        <w:rPr>
          <w:rFonts w:ascii="GHEA Grapalat" w:eastAsia="GHEA Grapalat" w:hAnsi="GHEA Grapalat" w:cs="GHEA Grapalat"/>
          <w:sz w:val="20"/>
          <w:szCs w:val="20"/>
          <w:vertAlign w:val="superscript"/>
        </w:rPr>
        <w:footnoteReference w:id="7"/>
      </w:r>
    </w:p>
    <w:p w:rsidR="00882414" w:rsidRDefault="003B5BFB">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8.7. В случае реализации договора путем заключения договора о совместной деятельности (консорциуме) участники этого договора несут солидарную ответственность. При этом в случае выхода участника консорциума из консорциума договор расторгается в одностороннем порядке, а к участникам консорциума применяются меры ответственности, предусмотренные договором.</w:t>
      </w:r>
      <w:r>
        <w:rPr>
          <w:rFonts w:ascii="GHEA Grapalat" w:eastAsia="GHEA Grapalat" w:hAnsi="GHEA Grapalat" w:cs="GHEA Grapalat"/>
          <w:sz w:val="20"/>
          <w:szCs w:val="20"/>
          <w:vertAlign w:val="superscript"/>
        </w:rPr>
        <w:footnoteReference w:id="8"/>
      </w:r>
    </w:p>
    <w:p w:rsidR="00882414" w:rsidRDefault="003B5BFB">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8.8 Срок поставки товара может быть продлен до истечения срока, указанного в договоре, по предложению Продавца при условии, что Покупатель не утратил потребность в использовании товара, и предложение Продавца поступило не позднее, чем за 7 календарных дней до истечения срока, первоначально указанного в договоре поставки. При этом в случае, указанном в настоящем пункте, срок поставки товара может быть продлен однократно на срок до 30 календарных дней, но не более срока, указанного в договоре.</w:t>
      </w:r>
    </w:p>
    <w:p w:rsidR="00882414" w:rsidRDefault="003B5BFB">
      <w:pPr>
        <w:tabs>
          <w:tab w:val="left" w:pos="720"/>
        </w:tabs>
        <w:jc w:val="both"/>
        <w:rPr>
          <w:rFonts w:ascii="GHEA Grapalat" w:eastAsia="GHEA Grapalat" w:hAnsi="GHEA Grapalat" w:cs="GHEA Grapalat"/>
          <w:sz w:val="20"/>
          <w:szCs w:val="20"/>
        </w:rPr>
      </w:pPr>
      <w:r>
        <w:rPr>
          <w:rFonts w:ascii="GHEA Grapalat" w:eastAsia="GHEA Grapalat" w:hAnsi="GHEA Grapalat" w:cs="GHEA Grapalat"/>
          <w:sz w:val="20"/>
          <w:szCs w:val="20"/>
        </w:rPr>
        <w:t>8.9 При условиях надлежащего исполнения договора выгодой (экономией) или убытками, понесенными сторонами (Продавцом или Покупателем), являются выгоды или убытки, понесенные этой стороной.</w:t>
      </w:r>
    </w:p>
    <w:p w:rsidR="00882414" w:rsidRDefault="003B5BFB">
      <w:pPr>
        <w:tabs>
          <w:tab w:val="left" w:pos="720"/>
        </w:tabs>
        <w:jc w:val="both"/>
        <w:rPr>
          <w:rFonts w:ascii="GHEA Grapalat" w:eastAsia="GHEA Grapalat" w:hAnsi="GHEA Grapalat" w:cs="GHEA Grapalat"/>
          <w:sz w:val="20"/>
          <w:szCs w:val="20"/>
        </w:rPr>
      </w:pPr>
      <w:r>
        <w:rPr>
          <w:rFonts w:ascii="GHEA Grapalat" w:eastAsia="GHEA Grapalat" w:hAnsi="GHEA Grapalat" w:cs="GHEA Grapalat"/>
          <w:sz w:val="20"/>
          <w:szCs w:val="20"/>
        </w:rPr>
        <w:tab/>
        <w:t>Обязательства сторон договора в отношении третьих лиц, включая иные сделки, заключенные Продавцом в рамках договора, и вытекающие из них обязательства, выходят за рамки договора и не могут повлиять на принятие результата договора. Отношения, связанные с исполнением этих сделок и вытекающими из них обязательствами, регулируются нормами, регулирующими отношения, связанные с этими сделками, и ответственность по ним несет Продавец.</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ab/>
        <w:t>8.10 Договор не может быть изменен вследствие частичного неисполнения обязательств сторонами или полностью расторгнут по взаимному соглашению сторон, за исключением случаев уменьшения финансовых ассигнований, необходимых для поставки товаров, в порядке, установленном законодательством Республики Армения. При этом взаимное согласие сторон договора о частичном неисполнении обязательств или полном расторжении договора должно быть получено до уменьшения финансовых ассигнований, необходимых для поставки товаров, в порядке, установленном законодательством Республики Армения.</w:t>
      </w:r>
    </w:p>
    <w:p w:rsidR="00882414" w:rsidRDefault="003B5BFB">
      <w:pPr>
        <w:ind w:firstLine="567"/>
        <w:jc w:val="both"/>
        <w:rPr>
          <w:rFonts w:ascii="GHEA Grapalat" w:eastAsia="GHEA Grapalat" w:hAnsi="GHEA Grapalat" w:cs="GHEA Grapalat"/>
          <w:sz w:val="20"/>
          <w:szCs w:val="20"/>
        </w:rPr>
      </w:pPr>
      <w:bookmarkStart w:id="13" w:name="_heading=h.vyd3wwvnib3x" w:colFirst="0" w:colLast="0"/>
      <w:bookmarkEnd w:id="13"/>
      <w:r>
        <w:rPr>
          <w:rFonts w:ascii="GHEA Grapalat" w:eastAsia="GHEA Grapalat" w:hAnsi="GHEA Grapalat" w:cs="GHEA Grapalat"/>
          <w:sz w:val="20"/>
          <w:szCs w:val="20"/>
        </w:rPr>
        <w:tab/>
        <w:t>8.11. Покупатель публикует уведомление об одностороннем расторжении договора полностью или в части по причине неисполнения или ненадлежащего исполнения Продавцом принятых на себя обязательств в разделе «Уведомления об одностороннем расторжении договоров» на сайте www.procurement.am с указанием даты публикации. Продавец считается надлежащим образом уведомленным об одностороннем расторжении договора со дня, следующего за днем публикации уведомления, указанного в настоящем пункте. В день публикации уведомления об одностороннем расторжении договора полностью или в части в информационном бюллетене Покупатель также направляет его на адрес электронной почты Продавца.</w:t>
      </w:r>
    </w:p>
    <w:p w:rsidR="00882414" w:rsidRDefault="003B5BFB">
      <w:pPr>
        <w:ind w:firstLine="567"/>
        <w:jc w:val="both"/>
        <w:rPr>
          <w:rFonts w:ascii="Calibri" w:eastAsia="Calibri" w:hAnsi="Calibri" w:cs="Calibri"/>
          <w:sz w:val="20"/>
          <w:szCs w:val="20"/>
        </w:rPr>
      </w:pPr>
      <w:r>
        <w:rPr>
          <w:rFonts w:ascii="GHEA Grapalat" w:eastAsia="GHEA Grapalat" w:hAnsi="GHEA Grapalat" w:cs="GHEA Grapalat"/>
          <w:sz w:val="20"/>
          <w:szCs w:val="20"/>
        </w:rPr>
        <w:t>8.12 Продавец</w:t>
      </w:r>
      <w:r>
        <w:rPr>
          <w:rFonts w:ascii="Calibri" w:eastAsia="Calibri" w:hAnsi="Calibri" w:cs="Calibri"/>
          <w:sz w:val="20"/>
          <w:szCs w:val="20"/>
        </w:rPr>
        <w:t> </w:t>
      </w:r>
      <w:r>
        <w:rPr>
          <w:rFonts w:ascii="GHEA Grapalat" w:eastAsia="GHEA Grapalat" w:hAnsi="GHEA Grapalat" w:cs="GHEA Grapalat"/>
          <w:sz w:val="20"/>
          <w:szCs w:val="20"/>
        </w:rPr>
        <w:t>Имеет право после заключения договора уступки денежного требования, вытекающего из договора купли-продажи, в случаях и порядке, установленных главой 48 Гражданского кодекса Республики Армения, на основании договора финансирования (факторинга) (далее – договор факторинга) в обмен на уступку требования. Договор факторинга должен предусматривать согласие финансового агента с тем, что при наличии оснований, предусмотренных договором, покупатель при осуществлении платежей обеспечивает расчет неустоек и штрафов в отношении продавца и их зачет с подлежащими уплате суммами, независимо от факта уступки требования. При этом при получении письменного уведомления об уступке требования (Приложение № 4) на основании договора факторинга покупатель обязан произвести финансовому агенту платеж, предусмотренный договором, если уведомление было получено покупателем в день, предшествующий дню внесения платежного поручения и копии протокола в казначейскую систему уполномоченного органа.</w:t>
      </w:r>
      <w:r>
        <w:rPr>
          <w:rFonts w:ascii="Arial" w:eastAsia="Arial" w:hAnsi="Arial" w:cs="Arial"/>
          <w:color w:val="000000"/>
          <w:sz w:val="21"/>
          <w:szCs w:val="21"/>
          <w:highlight w:val="white"/>
          <w:vertAlign w:val="superscript"/>
        </w:rPr>
        <w:footnoteReference w:id="9"/>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8.13 </w:t>
      </w:r>
      <w:r>
        <w:rPr>
          <w:rFonts w:ascii="GHEA Grapalat" w:eastAsia="GHEA Grapalat" w:hAnsi="GHEA Grapalat" w:cs="GHEA Grapalat"/>
          <w:sz w:val="20"/>
          <w:szCs w:val="20"/>
        </w:rPr>
        <w:tab/>
        <w:t>Споры, возникающие по Договору, разрешаются путем переговоров. В случае недостижения соглашения споры рассматриваются в судебном порядке.</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8.14 Настоящий Договор составлен на ____ страницах, подписан в двух экземплярах, имеющих одинаковую юридическую силу, по одному экземпляру каждой из сторон. Приложения № 1, № 2, № 3, № 3.1 и № 4 к Договору являются его неотъемлемой частью.</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8.15 К отношениям, связанным с Соглашением, применяется право Республики Армения.</w:t>
      </w:r>
    </w:p>
    <w:p w:rsidR="00882414" w:rsidRDefault="003B5BFB">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ab/>
        <w:t>8.16. Поставка товаров, предусмотренная договором, осуществляется при наличии финансовых средств для этой цели и заключении на этой основе соответствующего соглашения между сторонами. Договор прекращается, если в течение шести месяцев со дня его заключения не будут предоставлены финансовые средства для исполнения договора в указанных целях. При этом исчисление шестимесячного срока, предусмотренного настоящим пунктом для предоставления финансовых средств для заключения каждого последующего договора, начинается со дня принятия заказчиком результата поставки товаров, предусмотренного предыдущим договором, в полном объеме. Если размер финансовых средств, выделенных на исполнение договора, превышает двадцатипятикратный размер базовой величины закупок, то Покупатель обязан заключить договор, если представленное Продавцом обеспечение договора в виде неустойки заменено гарантией или денежными средствами, с учетом требований пункта «б» подпункта 17 пункта 32 Приложения № 1 к Постановлению Правительства РА № 526-Н от 4 мая 2017 года. При этом Продавец обязан заключить договор, а в случае замены представленного в виде неустойки обеспечения договора, также представить Покупателю новое обеспечение в течение ------ рабочих дней со дня получения уведомления о заключении договора. В противном случае договор расторгается Покупателем в одностороннем порядке.</w:t>
      </w:r>
      <w:r>
        <w:rPr>
          <w:rFonts w:ascii="GHEA Grapalat" w:eastAsia="GHEA Grapalat" w:hAnsi="GHEA Grapalat" w:cs="GHEA Grapalat"/>
          <w:sz w:val="20"/>
          <w:szCs w:val="20"/>
          <w:vertAlign w:val="superscript"/>
        </w:rPr>
        <w:footnoteReference w:id="10"/>
      </w:r>
    </w:p>
    <w:p w:rsidR="00882414" w:rsidRDefault="00882414">
      <w:pPr>
        <w:tabs>
          <w:tab w:val="left" w:pos="1276"/>
        </w:tabs>
        <w:ind w:firstLine="720"/>
        <w:jc w:val="both"/>
        <w:rPr>
          <w:rFonts w:ascii="GHEA Grapalat" w:eastAsia="GHEA Grapalat" w:hAnsi="GHEA Grapalat" w:cs="GHEA Grapalat"/>
          <w:sz w:val="20"/>
          <w:szCs w:val="20"/>
          <w:u w:val="single"/>
        </w:rPr>
      </w:pPr>
    </w:p>
    <w:p w:rsidR="00882414" w:rsidRDefault="003B5BFB">
      <w:pPr>
        <w:ind w:firstLine="709"/>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9. Адреса, банковские реквизиты и подписи сторон</w:t>
      </w:r>
    </w:p>
    <w:p w:rsidR="00882414" w:rsidRDefault="003B5BFB">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rsidR="00882414" w:rsidRDefault="00882414">
      <w:pPr>
        <w:ind w:firstLine="709"/>
        <w:jc w:val="both"/>
        <w:rPr>
          <w:rFonts w:ascii="GHEA Grapalat" w:eastAsia="GHEA Grapalat" w:hAnsi="GHEA Grapalat" w:cs="GHEA Grapalat"/>
          <w:sz w:val="20"/>
          <w:szCs w:val="20"/>
        </w:rPr>
      </w:pPr>
    </w:p>
    <w:p w:rsidR="00882414" w:rsidRDefault="00882414">
      <w:pPr>
        <w:ind w:firstLine="709"/>
        <w:jc w:val="both"/>
        <w:rPr>
          <w:rFonts w:ascii="GHEA Grapalat" w:eastAsia="GHEA Grapalat" w:hAnsi="GHEA Grapalat" w:cs="GHEA Grapalat"/>
          <w:sz w:val="20"/>
          <w:szCs w:val="20"/>
        </w:rPr>
      </w:pPr>
    </w:p>
    <w:tbl>
      <w:tblPr>
        <w:tblStyle w:val="af9"/>
        <w:tblW w:w="9639" w:type="dxa"/>
        <w:tblInd w:w="409" w:type="dxa"/>
        <w:tblLayout w:type="fixed"/>
        <w:tblLook w:val="0000" w:firstRow="0" w:lastRow="0" w:firstColumn="0" w:lastColumn="0" w:noHBand="0" w:noVBand="0"/>
      </w:tblPr>
      <w:tblGrid>
        <w:gridCol w:w="4536"/>
        <w:gridCol w:w="760"/>
        <w:gridCol w:w="4343"/>
      </w:tblGrid>
      <w:tr w:rsidR="00882414">
        <w:tc>
          <w:tcPr>
            <w:tcW w:w="4536" w:type="dxa"/>
          </w:tcPr>
          <w:p w:rsidR="00882414" w:rsidRDefault="003B5BFB">
            <w:pPr>
              <w:jc w:val="center"/>
              <w:rPr>
                <w:rFonts w:ascii="GHEA Grapalat" w:eastAsia="GHEA Grapalat" w:hAnsi="GHEA Grapalat" w:cs="GHEA Grapalat"/>
                <w:b/>
                <w:bCs/>
              </w:rPr>
            </w:pPr>
            <w:r>
              <w:rPr>
                <w:rFonts w:ascii="GHEA Grapalat" w:eastAsia="GHEA Grapalat" w:hAnsi="GHEA Grapalat" w:cs="GHEA Grapalat"/>
                <w:b/>
                <w:bCs/>
              </w:rPr>
              <w:t>ПОКУПАТЕЛЬ</w:t>
            </w:r>
          </w:p>
          <w:p w:rsidR="00882414" w:rsidRDefault="003B5BFB">
            <w:pPr>
              <w:jc w:val="center"/>
              <w:rPr>
                <w:rFonts w:ascii="GHEA Grapalat" w:eastAsia="GHEA Grapalat" w:hAnsi="GHEA Grapalat" w:cs="GHEA Grapalat"/>
                <w:sz w:val="22"/>
                <w:szCs w:val="22"/>
                <w:u w:val="single"/>
              </w:rPr>
            </w:pPr>
            <w:r>
              <w:rPr>
                <w:rFonts w:ascii="GHEA Grapalat" w:eastAsia="GHEA Grapalat" w:hAnsi="GHEA Grapalat" w:cs="GHEA Grapalat"/>
                <w:sz w:val="22"/>
                <w:szCs w:val="22"/>
                <w:u w:val="single"/>
              </w:rPr>
              <w:t xml:space="preserve"> </w:t>
            </w:r>
          </w:p>
          <w:p w:rsidR="00882414" w:rsidRDefault="00882414">
            <w:pPr>
              <w:rPr>
                <w:rFonts w:ascii="GHEA Grapalat" w:eastAsia="GHEA Grapalat" w:hAnsi="GHEA Grapalat" w:cs="GHEA Grapalat"/>
              </w:rPr>
            </w:pPr>
          </w:p>
          <w:p w:rsidR="00882414" w:rsidRDefault="003B5BFB">
            <w:pPr>
              <w:jc w:val="center"/>
              <w:rPr>
                <w:rFonts w:ascii="GHEA Grapalat" w:eastAsia="GHEA Grapalat" w:hAnsi="GHEA Grapalat" w:cs="GHEA Grapalat"/>
              </w:rPr>
            </w:pPr>
            <w:r>
              <w:rPr>
                <w:rFonts w:ascii="GHEA Grapalat" w:eastAsia="GHEA Grapalat" w:hAnsi="GHEA Grapalat" w:cs="GHEA Grapalat"/>
              </w:rPr>
              <w:t>---------------------------------</w:t>
            </w:r>
          </w:p>
          <w:p w:rsidR="00882414" w:rsidRDefault="003B5BFB">
            <w:pPr>
              <w:jc w:val="center"/>
              <w:rPr>
                <w:rFonts w:ascii="GHEA Grapalat" w:eastAsia="GHEA Grapalat" w:hAnsi="GHEA Grapalat" w:cs="GHEA Grapalat"/>
                <w:sz w:val="18"/>
                <w:szCs w:val="18"/>
              </w:rPr>
            </w:pPr>
            <w:r>
              <w:rPr>
                <w:rFonts w:ascii="GHEA Grapalat" w:eastAsia="GHEA Grapalat" w:hAnsi="GHEA Grapalat" w:cs="GHEA Grapalat"/>
                <w:sz w:val="18"/>
                <w:szCs w:val="18"/>
              </w:rPr>
              <w:t>/подпись/</w:t>
            </w:r>
          </w:p>
          <w:p w:rsidR="00882414" w:rsidRDefault="003B5BFB">
            <w:pPr>
              <w:jc w:val="center"/>
              <w:rPr>
                <w:rFonts w:ascii="GHEA Grapalat" w:eastAsia="GHEA Grapalat" w:hAnsi="GHEA Grapalat" w:cs="GHEA Grapalat"/>
                <w:sz w:val="18"/>
                <w:szCs w:val="18"/>
              </w:rPr>
            </w:pPr>
            <w:r>
              <w:rPr>
                <w:rFonts w:ascii="GHEA Grapalat" w:eastAsia="GHEA Grapalat" w:hAnsi="GHEA Grapalat" w:cs="GHEA Grapalat"/>
                <w:sz w:val="18"/>
                <w:szCs w:val="18"/>
              </w:rPr>
              <w:t>К.Т.</w:t>
            </w:r>
          </w:p>
        </w:tc>
        <w:tc>
          <w:tcPr>
            <w:tcW w:w="760" w:type="dxa"/>
          </w:tcPr>
          <w:p w:rsidR="00882414" w:rsidRDefault="00882414">
            <w:pPr>
              <w:jc w:val="center"/>
              <w:rPr>
                <w:rFonts w:ascii="GHEA Grapalat" w:eastAsia="GHEA Grapalat" w:hAnsi="GHEA Grapalat" w:cs="GHEA Grapalat"/>
              </w:rPr>
            </w:pPr>
          </w:p>
        </w:tc>
        <w:tc>
          <w:tcPr>
            <w:tcW w:w="4343" w:type="dxa"/>
          </w:tcPr>
          <w:p w:rsidR="00882414" w:rsidRDefault="003B5BFB">
            <w:pPr>
              <w:jc w:val="center"/>
              <w:rPr>
                <w:rFonts w:ascii="GHEA Grapalat" w:eastAsia="GHEA Grapalat" w:hAnsi="GHEA Grapalat" w:cs="GHEA Grapalat"/>
                <w:b/>
                <w:bCs/>
              </w:rPr>
            </w:pPr>
            <w:r>
              <w:rPr>
                <w:rFonts w:ascii="GHEA Grapalat" w:eastAsia="GHEA Grapalat" w:hAnsi="GHEA Grapalat" w:cs="GHEA Grapalat"/>
                <w:b/>
                <w:bCs/>
              </w:rPr>
              <w:t>ПРОДАВЕЦ</w:t>
            </w:r>
          </w:p>
          <w:p w:rsidR="00882414" w:rsidRDefault="00882414">
            <w:pPr>
              <w:jc w:val="center"/>
              <w:rPr>
                <w:rFonts w:ascii="GHEA Grapalat" w:eastAsia="GHEA Grapalat" w:hAnsi="GHEA Grapalat" w:cs="GHEA Grapalat"/>
              </w:rPr>
            </w:pPr>
          </w:p>
          <w:p w:rsidR="00882414" w:rsidRDefault="00882414">
            <w:pPr>
              <w:jc w:val="center"/>
              <w:rPr>
                <w:rFonts w:ascii="GHEA Grapalat" w:eastAsia="GHEA Grapalat" w:hAnsi="GHEA Grapalat" w:cs="GHEA Grapalat"/>
              </w:rPr>
            </w:pPr>
          </w:p>
          <w:p w:rsidR="00882414" w:rsidRDefault="003B5BFB">
            <w:pPr>
              <w:jc w:val="center"/>
              <w:rPr>
                <w:rFonts w:ascii="GHEA Grapalat" w:eastAsia="GHEA Grapalat" w:hAnsi="GHEA Grapalat" w:cs="GHEA Grapalat"/>
              </w:rPr>
            </w:pPr>
            <w:r>
              <w:rPr>
                <w:rFonts w:ascii="GHEA Grapalat" w:eastAsia="GHEA Grapalat" w:hAnsi="GHEA Grapalat" w:cs="GHEA Grapalat"/>
              </w:rPr>
              <w:t>---------------------------------</w:t>
            </w:r>
          </w:p>
          <w:p w:rsidR="00882414" w:rsidRDefault="003B5BFB">
            <w:pPr>
              <w:jc w:val="center"/>
              <w:rPr>
                <w:rFonts w:ascii="GHEA Grapalat" w:eastAsia="GHEA Grapalat" w:hAnsi="GHEA Grapalat" w:cs="GHEA Grapalat"/>
                <w:sz w:val="18"/>
                <w:szCs w:val="18"/>
              </w:rPr>
            </w:pPr>
            <w:r>
              <w:rPr>
                <w:rFonts w:ascii="GHEA Grapalat" w:eastAsia="GHEA Grapalat" w:hAnsi="GHEA Grapalat" w:cs="GHEA Grapalat"/>
                <w:sz w:val="18"/>
                <w:szCs w:val="18"/>
              </w:rPr>
              <w:t>/подпись/</w:t>
            </w:r>
          </w:p>
          <w:p w:rsidR="00882414" w:rsidRDefault="003B5BFB">
            <w:pPr>
              <w:jc w:val="center"/>
              <w:rPr>
                <w:rFonts w:ascii="GHEA Grapalat" w:eastAsia="GHEA Grapalat" w:hAnsi="GHEA Grapalat" w:cs="GHEA Grapalat"/>
                <w:sz w:val="22"/>
                <w:szCs w:val="22"/>
              </w:rPr>
            </w:pPr>
            <w:r>
              <w:rPr>
                <w:rFonts w:ascii="GHEA Grapalat" w:eastAsia="GHEA Grapalat" w:hAnsi="GHEA Grapalat" w:cs="GHEA Grapalat"/>
                <w:sz w:val="18"/>
                <w:szCs w:val="18"/>
              </w:rPr>
              <w:t>К.Т.</w:t>
            </w:r>
          </w:p>
        </w:tc>
      </w:tr>
    </w:tbl>
    <w:p w:rsidR="00882414" w:rsidRDefault="00882414">
      <w:pPr>
        <w:rPr>
          <w:rFonts w:ascii="GHEA Grapalat" w:eastAsia="GHEA Grapalat" w:hAnsi="GHEA Grapalat" w:cs="GHEA Grapalat"/>
          <w:sz w:val="20"/>
          <w:szCs w:val="20"/>
        </w:rPr>
      </w:pPr>
    </w:p>
    <w:p w:rsidR="00882414" w:rsidRDefault="003B5BFB">
      <w:pPr>
        <w:ind w:firstLine="720"/>
        <w:jc w:val="both"/>
        <w:rPr>
          <w:rFonts w:ascii="GHEA Grapalat" w:eastAsia="GHEA Grapalat" w:hAnsi="GHEA Grapalat" w:cs="GHEA Grapalat"/>
          <w:sz w:val="20"/>
          <w:szCs w:val="20"/>
        </w:rPr>
      </w:pPr>
      <w:r>
        <w:rPr>
          <w:rFonts w:ascii="GHEA Grapalat" w:eastAsia="GHEA Grapalat" w:hAnsi="GHEA Grapalat" w:cs="GHEA Grapalat"/>
          <w:i/>
          <w:iCs/>
          <w:sz w:val="20"/>
          <w:szCs w:val="20"/>
        </w:rPr>
        <w:t>При необходимости в договор могут быть включены положения, не противоречащие законодательству Республики Армения.</w:t>
      </w:r>
    </w:p>
    <w:p w:rsidR="00882414" w:rsidRDefault="00882414">
      <w:pPr>
        <w:tabs>
          <w:tab w:val="left" w:pos="1276"/>
        </w:tabs>
        <w:ind w:firstLine="720"/>
        <w:jc w:val="both"/>
        <w:rPr>
          <w:rFonts w:ascii="GHEA Grapalat" w:eastAsia="GHEA Grapalat" w:hAnsi="GHEA Grapalat" w:cs="GHEA Grapalat"/>
          <w:sz w:val="20"/>
          <w:szCs w:val="20"/>
          <w:u w:val="single"/>
        </w:rPr>
      </w:pPr>
    </w:p>
    <w:p w:rsidR="00882414" w:rsidRDefault="00882414">
      <w:pPr>
        <w:rPr>
          <w:rFonts w:ascii="GHEA Grapalat" w:eastAsia="GHEA Grapalat" w:hAnsi="GHEA Grapalat" w:cs="GHEA Grapalat"/>
          <w:sz w:val="20"/>
          <w:szCs w:val="20"/>
        </w:rPr>
      </w:pPr>
    </w:p>
    <w:p w:rsidR="00882414" w:rsidRDefault="00882414">
      <w:pPr>
        <w:rPr>
          <w:rFonts w:ascii="GHEA Grapalat" w:eastAsia="GHEA Grapalat" w:hAnsi="GHEA Grapalat" w:cs="GHEA Grapalat"/>
          <w:sz w:val="20"/>
          <w:szCs w:val="20"/>
        </w:rPr>
      </w:pPr>
    </w:p>
    <w:p w:rsidR="00882414" w:rsidRDefault="00882414">
      <w:pPr>
        <w:rPr>
          <w:rFonts w:ascii="GHEA Grapalat" w:eastAsia="GHEA Grapalat" w:hAnsi="GHEA Grapalat" w:cs="GHEA Grapalat"/>
          <w:sz w:val="20"/>
          <w:szCs w:val="20"/>
        </w:rPr>
      </w:pPr>
    </w:p>
    <w:p w:rsidR="00882414" w:rsidRDefault="00882414">
      <w:pPr>
        <w:rPr>
          <w:rFonts w:ascii="GHEA Grapalat" w:eastAsia="GHEA Grapalat" w:hAnsi="GHEA Grapalat" w:cs="GHEA Grapalat"/>
          <w:sz w:val="20"/>
          <w:szCs w:val="20"/>
        </w:rPr>
        <w:sectPr w:rsidR="00882414">
          <w:pgSz w:w="11906" w:h="16838"/>
          <w:pgMar w:top="720" w:right="662" w:bottom="426" w:left="1138" w:header="562" w:footer="562" w:gutter="0"/>
          <w:pgNumType w:start="1"/>
          <w:cols w:space="720"/>
        </w:sectPr>
      </w:pPr>
    </w:p>
    <w:p w:rsidR="00882414" w:rsidRDefault="003B5BFB">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lastRenderedPageBreak/>
        <w:t>Приложение № 1</w:t>
      </w:r>
    </w:p>
    <w:p w:rsidR="00882414" w:rsidRDefault="003B5BFB">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 20 </w:t>
      </w:r>
      <w:r w:rsidR="00AB4382" w:rsidRPr="0013610F">
        <w:rPr>
          <w:rFonts w:ascii="GHEA Grapalat" w:eastAsia="GHEA Grapalat" w:hAnsi="GHEA Grapalat" w:cs="GHEA Grapalat"/>
          <w:i/>
          <w:iCs/>
          <w:sz w:val="18"/>
          <w:szCs w:val="18"/>
          <w:lang w:val="ru-RU"/>
        </w:rPr>
        <w:t xml:space="preserve">26 </w:t>
      </w:r>
      <w:r>
        <w:rPr>
          <w:rFonts w:ascii="GHEA Grapalat" w:eastAsia="GHEA Grapalat" w:hAnsi="GHEA Grapalat" w:cs="GHEA Grapalat"/>
          <w:i/>
          <w:iCs/>
          <w:sz w:val="18"/>
          <w:szCs w:val="18"/>
        </w:rPr>
        <w:t>лет. запечатан</w:t>
      </w:r>
    </w:p>
    <w:p w:rsidR="00882414" w:rsidRDefault="003B5BFB">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закодированный контракт</w:t>
      </w:r>
    </w:p>
    <w:p w:rsidR="00882414" w:rsidRDefault="00882414">
      <w:pPr>
        <w:jc w:val="center"/>
        <w:rPr>
          <w:rFonts w:ascii="GHEA Grapalat" w:eastAsia="GHEA Grapalat" w:hAnsi="GHEA Grapalat" w:cs="GHEA Grapalat"/>
          <w:sz w:val="18"/>
          <w:szCs w:val="18"/>
        </w:rPr>
      </w:pPr>
    </w:p>
    <w:p w:rsidR="00882414" w:rsidRDefault="00882414">
      <w:pPr>
        <w:jc w:val="center"/>
        <w:rPr>
          <w:rFonts w:ascii="GHEA Grapalat" w:eastAsia="GHEA Grapalat" w:hAnsi="GHEA Grapalat" w:cs="GHEA Grapalat"/>
          <w:sz w:val="20"/>
          <w:szCs w:val="20"/>
        </w:rPr>
      </w:pPr>
    </w:p>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ТЕХНИЧЕСКИЕ ХАРАКТЕРИСТИКИ - ГРАФИК ЗАКУПКИ*</w:t>
      </w:r>
    </w:p>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t>Армянский драм</w:t>
      </w:r>
    </w:p>
    <w:tbl>
      <w:tblPr>
        <w:tblStyle w:val="afa"/>
        <w:tblW w:w="15078"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7"/>
        <w:gridCol w:w="1890"/>
        <w:gridCol w:w="1800"/>
        <w:gridCol w:w="1016"/>
        <w:gridCol w:w="1409"/>
        <w:gridCol w:w="973"/>
        <w:gridCol w:w="924"/>
        <w:gridCol w:w="1141"/>
        <w:gridCol w:w="1137"/>
        <w:gridCol w:w="987"/>
        <w:gridCol w:w="1260"/>
        <w:gridCol w:w="1214"/>
      </w:tblGrid>
      <w:tr w:rsidR="00882414">
        <w:tc>
          <w:tcPr>
            <w:tcW w:w="15078" w:type="dxa"/>
            <w:gridSpan w:val="12"/>
          </w:tcPr>
          <w:p w:rsidR="00882414" w:rsidRDefault="003B5BFB">
            <w:pPr>
              <w:jc w:val="center"/>
              <w:rPr>
                <w:rFonts w:ascii="GHEA Grapalat" w:eastAsia="GHEA Grapalat" w:hAnsi="GHEA Grapalat" w:cs="GHEA Grapalat"/>
                <w:sz w:val="18"/>
                <w:szCs w:val="18"/>
              </w:rPr>
            </w:pPr>
            <w:r>
              <w:rPr>
                <w:rFonts w:ascii="GHEA Grapalat" w:eastAsia="GHEA Grapalat" w:hAnsi="GHEA Grapalat" w:cs="GHEA Grapalat"/>
                <w:sz w:val="18"/>
                <w:szCs w:val="18"/>
              </w:rPr>
              <w:t>Продукт</w:t>
            </w:r>
          </w:p>
        </w:tc>
      </w:tr>
      <w:tr w:rsidR="00882414" w:rsidTr="003B5BFB">
        <w:trPr>
          <w:trHeight w:val="219"/>
        </w:trPr>
        <w:tc>
          <w:tcPr>
            <w:tcW w:w="1327" w:type="dxa"/>
            <w:vMerge w:val="restart"/>
            <w:vAlign w:val="center"/>
          </w:tcPr>
          <w:p w:rsidR="00882414" w:rsidRDefault="003B5BFB">
            <w:pPr>
              <w:jc w:val="center"/>
              <w:rPr>
                <w:rFonts w:ascii="GHEA Grapalat" w:eastAsia="GHEA Grapalat" w:hAnsi="GHEA Grapalat" w:cs="GHEA Grapalat"/>
                <w:sz w:val="18"/>
                <w:szCs w:val="18"/>
              </w:rPr>
            </w:pPr>
            <w:r>
              <w:rPr>
                <w:rFonts w:ascii="GHEA Grapalat" w:eastAsia="GHEA Grapalat" w:hAnsi="GHEA Grapalat" w:cs="GHEA Grapalat"/>
                <w:sz w:val="18"/>
                <w:szCs w:val="18"/>
              </w:rPr>
              <w:t>номер части, указанной в приглашении</w:t>
            </w:r>
          </w:p>
        </w:tc>
        <w:tc>
          <w:tcPr>
            <w:tcW w:w="1890" w:type="dxa"/>
            <w:vMerge w:val="restart"/>
            <w:vAlign w:val="center"/>
          </w:tcPr>
          <w:p w:rsidR="00882414" w:rsidRDefault="003B5BFB">
            <w:pPr>
              <w:jc w:val="center"/>
              <w:rPr>
                <w:rFonts w:ascii="GHEA Grapalat" w:eastAsia="GHEA Grapalat" w:hAnsi="GHEA Grapalat" w:cs="GHEA Grapalat"/>
                <w:sz w:val="18"/>
                <w:szCs w:val="18"/>
              </w:rPr>
            </w:pPr>
            <w:r>
              <w:rPr>
                <w:rFonts w:ascii="GHEA Grapalat" w:eastAsia="GHEA Grapalat" w:hAnsi="GHEA Grapalat" w:cs="GHEA Grapalat"/>
                <w:sz w:val="18"/>
                <w:szCs w:val="18"/>
              </w:rPr>
              <w:t>Код транзита плана закупок по классификации КПВ</w:t>
            </w:r>
          </w:p>
        </w:tc>
        <w:tc>
          <w:tcPr>
            <w:tcW w:w="1800" w:type="dxa"/>
            <w:vMerge w:val="restart"/>
            <w:vAlign w:val="center"/>
          </w:tcPr>
          <w:p w:rsidR="00882414" w:rsidRDefault="003B5BFB">
            <w:pPr>
              <w:jc w:val="center"/>
              <w:rPr>
                <w:rFonts w:ascii="GHEA Grapalat" w:eastAsia="GHEA Grapalat" w:hAnsi="GHEA Grapalat" w:cs="GHEA Grapalat"/>
                <w:sz w:val="18"/>
                <w:szCs w:val="18"/>
              </w:rPr>
            </w:pPr>
            <w:r>
              <w:rPr>
                <w:rFonts w:ascii="GHEA Grapalat" w:eastAsia="GHEA Grapalat" w:hAnsi="GHEA Grapalat" w:cs="GHEA Grapalat"/>
                <w:sz w:val="18"/>
                <w:szCs w:val="18"/>
              </w:rPr>
              <w:t>имя</w:t>
            </w:r>
          </w:p>
        </w:tc>
        <w:tc>
          <w:tcPr>
            <w:tcW w:w="1016" w:type="dxa"/>
            <w:vMerge w:val="restart"/>
            <w:vAlign w:val="center"/>
          </w:tcPr>
          <w:p w:rsidR="00882414" w:rsidRDefault="003B5BFB">
            <w:pPr>
              <w:jc w:val="center"/>
              <w:rPr>
                <w:rFonts w:ascii="GHEA Grapalat" w:eastAsia="GHEA Grapalat" w:hAnsi="GHEA Grapalat" w:cs="GHEA Grapalat"/>
                <w:sz w:val="18"/>
                <w:szCs w:val="18"/>
              </w:rPr>
            </w:pPr>
            <w:r>
              <w:rPr>
                <w:rFonts w:ascii="GHEA Grapalat" w:eastAsia="GHEA Grapalat" w:hAnsi="GHEA Grapalat" w:cs="GHEA Grapalat"/>
                <w:sz w:val="18"/>
                <w:szCs w:val="18"/>
              </w:rPr>
              <w:t>товарный знак, фирменное наименование, наименование модели и производителя **</w:t>
            </w:r>
          </w:p>
        </w:tc>
        <w:tc>
          <w:tcPr>
            <w:tcW w:w="1409" w:type="dxa"/>
            <w:vMerge w:val="restart"/>
            <w:vAlign w:val="center"/>
          </w:tcPr>
          <w:p w:rsidR="00882414" w:rsidRDefault="003B5BFB">
            <w:pPr>
              <w:jc w:val="center"/>
              <w:rPr>
                <w:rFonts w:ascii="GHEA Grapalat" w:eastAsia="GHEA Grapalat" w:hAnsi="GHEA Grapalat" w:cs="GHEA Grapalat"/>
                <w:sz w:val="18"/>
                <w:szCs w:val="18"/>
              </w:rPr>
            </w:pPr>
            <w:r>
              <w:rPr>
                <w:rFonts w:ascii="GHEA Grapalat" w:eastAsia="GHEA Grapalat" w:hAnsi="GHEA Grapalat" w:cs="GHEA Grapalat"/>
                <w:sz w:val="18"/>
                <w:szCs w:val="18"/>
              </w:rPr>
              <w:t>технические характеристики</w:t>
            </w:r>
          </w:p>
        </w:tc>
        <w:tc>
          <w:tcPr>
            <w:tcW w:w="973" w:type="dxa"/>
            <w:vMerge w:val="restart"/>
            <w:vAlign w:val="center"/>
          </w:tcPr>
          <w:p w:rsidR="00882414" w:rsidRDefault="003B5BFB">
            <w:pPr>
              <w:jc w:val="center"/>
              <w:rPr>
                <w:rFonts w:ascii="GHEA Grapalat" w:eastAsia="GHEA Grapalat" w:hAnsi="GHEA Grapalat" w:cs="GHEA Grapalat"/>
                <w:sz w:val="18"/>
                <w:szCs w:val="18"/>
              </w:rPr>
            </w:pPr>
            <w:r>
              <w:rPr>
                <w:rFonts w:ascii="GHEA Grapalat" w:eastAsia="GHEA Grapalat" w:hAnsi="GHEA Grapalat" w:cs="GHEA Grapalat"/>
                <w:sz w:val="18"/>
                <w:szCs w:val="18"/>
              </w:rPr>
              <w:t>единица измерения</w:t>
            </w:r>
          </w:p>
        </w:tc>
        <w:tc>
          <w:tcPr>
            <w:tcW w:w="924" w:type="dxa"/>
            <w:vMerge w:val="restart"/>
            <w:vAlign w:val="center"/>
          </w:tcPr>
          <w:p w:rsidR="00882414" w:rsidRDefault="003B5BFB">
            <w:pPr>
              <w:jc w:val="center"/>
              <w:rPr>
                <w:rFonts w:ascii="GHEA Grapalat" w:eastAsia="GHEA Grapalat" w:hAnsi="GHEA Grapalat" w:cs="GHEA Grapalat"/>
                <w:sz w:val="18"/>
                <w:szCs w:val="18"/>
              </w:rPr>
            </w:pPr>
            <w:r>
              <w:rPr>
                <w:rFonts w:ascii="GHEA Grapalat" w:eastAsia="GHEA Grapalat" w:hAnsi="GHEA Grapalat" w:cs="GHEA Grapalat"/>
                <w:sz w:val="18"/>
                <w:szCs w:val="18"/>
              </w:rPr>
              <w:t>цена за единицу/драм</w:t>
            </w:r>
          </w:p>
        </w:tc>
        <w:tc>
          <w:tcPr>
            <w:tcW w:w="1141" w:type="dxa"/>
            <w:vMerge w:val="restart"/>
            <w:vAlign w:val="center"/>
          </w:tcPr>
          <w:p w:rsidR="00882414" w:rsidRDefault="003B5BFB">
            <w:pPr>
              <w:jc w:val="center"/>
              <w:rPr>
                <w:rFonts w:ascii="GHEA Grapalat" w:eastAsia="GHEA Grapalat" w:hAnsi="GHEA Grapalat" w:cs="GHEA Grapalat"/>
                <w:sz w:val="18"/>
                <w:szCs w:val="18"/>
              </w:rPr>
            </w:pPr>
            <w:r>
              <w:rPr>
                <w:rFonts w:ascii="GHEA Grapalat" w:eastAsia="GHEA Grapalat" w:hAnsi="GHEA Grapalat" w:cs="GHEA Grapalat"/>
                <w:sz w:val="18"/>
                <w:szCs w:val="18"/>
              </w:rPr>
              <w:t>общая цена/драм</w:t>
            </w:r>
          </w:p>
        </w:tc>
        <w:tc>
          <w:tcPr>
            <w:tcW w:w="1137" w:type="dxa"/>
            <w:vMerge w:val="restart"/>
            <w:vAlign w:val="center"/>
          </w:tcPr>
          <w:p w:rsidR="00882414" w:rsidRDefault="003B5BFB">
            <w:pPr>
              <w:jc w:val="center"/>
              <w:rPr>
                <w:rFonts w:ascii="GHEA Grapalat" w:eastAsia="GHEA Grapalat" w:hAnsi="GHEA Grapalat" w:cs="GHEA Grapalat"/>
                <w:sz w:val="18"/>
                <w:szCs w:val="18"/>
              </w:rPr>
            </w:pPr>
            <w:r>
              <w:rPr>
                <w:rFonts w:ascii="GHEA Grapalat" w:eastAsia="GHEA Grapalat" w:hAnsi="GHEA Grapalat" w:cs="GHEA Grapalat"/>
                <w:sz w:val="18"/>
                <w:szCs w:val="18"/>
              </w:rPr>
              <w:t>общее количество</w:t>
            </w:r>
          </w:p>
        </w:tc>
        <w:tc>
          <w:tcPr>
            <w:tcW w:w="3461" w:type="dxa"/>
            <w:gridSpan w:val="3"/>
            <w:vAlign w:val="center"/>
          </w:tcPr>
          <w:p w:rsidR="00882414" w:rsidRDefault="003B5BFB">
            <w:pPr>
              <w:jc w:val="center"/>
              <w:rPr>
                <w:rFonts w:ascii="GHEA Grapalat" w:eastAsia="GHEA Grapalat" w:hAnsi="GHEA Grapalat" w:cs="GHEA Grapalat"/>
                <w:sz w:val="18"/>
                <w:szCs w:val="18"/>
              </w:rPr>
            </w:pPr>
            <w:r>
              <w:rPr>
                <w:rFonts w:ascii="GHEA Grapalat" w:eastAsia="GHEA Grapalat" w:hAnsi="GHEA Grapalat" w:cs="GHEA Grapalat"/>
                <w:sz w:val="18"/>
                <w:szCs w:val="18"/>
              </w:rPr>
              <w:t>поставлять</w:t>
            </w:r>
          </w:p>
        </w:tc>
      </w:tr>
      <w:tr w:rsidR="00882414" w:rsidTr="003B5BFB">
        <w:trPr>
          <w:trHeight w:val="445"/>
        </w:trPr>
        <w:tc>
          <w:tcPr>
            <w:tcW w:w="1327" w:type="dxa"/>
            <w:vMerge/>
            <w:vAlign w:val="center"/>
          </w:tcPr>
          <w:p w:rsidR="00882414" w:rsidRDefault="00882414">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1890" w:type="dxa"/>
            <w:vMerge/>
            <w:vAlign w:val="center"/>
          </w:tcPr>
          <w:p w:rsidR="00882414" w:rsidRDefault="00882414">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1800" w:type="dxa"/>
            <w:vMerge/>
            <w:vAlign w:val="center"/>
          </w:tcPr>
          <w:p w:rsidR="00882414" w:rsidRDefault="00882414">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1016" w:type="dxa"/>
            <w:vMerge/>
            <w:vAlign w:val="center"/>
          </w:tcPr>
          <w:p w:rsidR="00882414" w:rsidRDefault="00882414">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1409" w:type="dxa"/>
            <w:vMerge/>
            <w:vAlign w:val="center"/>
          </w:tcPr>
          <w:p w:rsidR="00882414" w:rsidRDefault="00882414">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973" w:type="dxa"/>
            <w:vMerge/>
            <w:vAlign w:val="center"/>
          </w:tcPr>
          <w:p w:rsidR="00882414" w:rsidRDefault="00882414">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924" w:type="dxa"/>
            <w:vMerge/>
            <w:vAlign w:val="center"/>
          </w:tcPr>
          <w:p w:rsidR="00882414" w:rsidRDefault="00882414">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1141" w:type="dxa"/>
            <w:vMerge/>
            <w:vAlign w:val="center"/>
          </w:tcPr>
          <w:p w:rsidR="00882414" w:rsidRDefault="00882414">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1137" w:type="dxa"/>
            <w:vMerge/>
            <w:vAlign w:val="center"/>
          </w:tcPr>
          <w:p w:rsidR="00882414" w:rsidRDefault="00882414">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987" w:type="dxa"/>
            <w:vAlign w:val="center"/>
          </w:tcPr>
          <w:p w:rsidR="00882414" w:rsidRDefault="003B5BFB">
            <w:pPr>
              <w:jc w:val="center"/>
              <w:rPr>
                <w:rFonts w:ascii="GHEA Grapalat" w:eastAsia="GHEA Grapalat" w:hAnsi="GHEA Grapalat" w:cs="GHEA Grapalat"/>
                <w:sz w:val="18"/>
                <w:szCs w:val="18"/>
              </w:rPr>
            </w:pPr>
            <w:r>
              <w:rPr>
                <w:rFonts w:ascii="GHEA Grapalat" w:eastAsia="GHEA Grapalat" w:hAnsi="GHEA Grapalat" w:cs="GHEA Grapalat"/>
                <w:sz w:val="18"/>
                <w:szCs w:val="18"/>
              </w:rPr>
              <w:t>адрес</w:t>
            </w:r>
          </w:p>
        </w:tc>
        <w:tc>
          <w:tcPr>
            <w:tcW w:w="1260" w:type="dxa"/>
            <w:vAlign w:val="center"/>
          </w:tcPr>
          <w:p w:rsidR="00882414" w:rsidRDefault="003B5BFB">
            <w:pPr>
              <w:jc w:val="center"/>
              <w:rPr>
                <w:rFonts w:ascii="GHEA Grapalat" w:eastAsia="GHEA Grapalat" w:hAnsi="GHEA Grapalat" w:cs="GHEA Grapalat"/>
                <w:sz w:val="18"/>
                <w:szCs w:val="18"/>
              </w:rPr>
            </w:pPr>
            <w:r>
              <w:rPr>
                <w:rFonts w:ascii="GHEA Grapalat" w:eastAsia="GHEA Grapalat" w:hAnsi="GHEA Grapalat" w:cs="GHEA Grapalat"/>
                <w:sz w:val="18"/>
                <w:szCs w:val="18"/>
              </w:rPr>
              <w:t>количество субъекта</w:t>
            </w:r>
          </w:p>
        </w:tc>
        <w:tc>
          <w:tcPr>
            <w:tcW w:w="1214" w:type="dxa"/>
            <w:vAlign w:val="center"/>
          </w:tcPr>
          <w:p w:rsidR="00882414" w:rsidRDefault="003B5BFB">
            <w:pPr>
              <w:jc w:val="center"/>
              <w:rPr>
                <w:rFonts w:ascii="GHEA Grapalat" w:eastAsia="GHEA Grapalat" w:hAnsi="GHEA Grapalat" w:cs="GHEA Grapalat"/>
                <w:sz w:val="18"/>
                <w:szCs w:val="18"/>
              </w:rPr>
            </w:pPr>
            <w:r>
              <w:rPr>
                <w:rFonts w:ascii="GHEA Grapalat" w:eastAsia="GHEA Grapalat" w:hAnsi="GHEA Grapalat" w:cs="GHEA Grapalat"/>
                <w:sz w:val="18"/>
                <w:szCs w:val="18"/>
              </w:rPr>
              <w:t>Крайний срок***</w:t>
            </w:r>
          </w:p>
          <w:p w:rsidR="00882414" w:rsidRDefault="00882414">
            <w:pPr>
              <w:jc w:val="center"/>
              <w:rPr>
                <w:rFonts w:ascii="GHEA Grapalat" w:eastAsia="GHEA Grapalat" w:hAnsi="GHEA Grapalat" w:cs="GHEA Grapalat"/>
                <w:sz w:val="18"/>
                <w:szCs w:val="18"/>
              </w:rPr>
            </w:pPr>
          </w:p>
        </w:tc>
      </w:tr>
      <w:tr w:rsidR="0094115B" w:rsidTr="0094115B">
        <w:trPr>
          <w:trHeight w:val="246"/>
        </w:trPr>
        <w:tc>
          <w:tcPr>
            <w:tcW w:w="1327" w:type="dxa"/>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16"/>
                <w:szCs w:val="16"/>
              </w:rPr>
            </w:pPr>
            <w:r>
              <w:rPr>
                <w:rFonts w:ascii="GHEA Grapalat" w:eastAsia="GHEA Grapalat" w:hAnsi="GHEA Grapalat" w:cs="GHEA Grapalat"/>
                <w:color w:val="000000"/>
                <w:sz w:val="20"/>
                <w:szCs w:val="20"/>
              </w:rPr>
              <w:t>1</w:t>
            </w:r>
          </w:p>
        </w:tc>
        <w:tc>
          <w:tcPr>
            <w:tcW w:w="1890" w:type="dxa"/>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33671125</w:t>
            </w:r>
          </w:p>
        </w:tc>
        <w:tc>
          <w:tcPr>
            <w:tcW w:w="1800" w:type="dxa"/>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u w:val="single"/>
                <w:vertAlign w:val="subscript"/>
              </w:rPr>
            </w:pPr>
            <w:r>
              <w:rPr>
                <w:rFonts w:ascii="GHEA Grapalat" w:eastAsia="GHEA Grapalat" w:hAnsi="GHEA Grapalat" w:cs="GHEA Grapalat"/>
                <w:color w:val="000000"/>
                <w:sz w:val="20"/>
                <w:szCs w:val="20"/>
              </w:rPr>
              <w:t>Амбротон</w:t>
            </w:r>
          </w:p>
        </w:tc>
        <w:tc>
          <w:tcPr>
            <w:tcW w:w="1016" w:type="dxa"/>
          </w:tcPr>
          <w:p w:rsidR="0094115B" w:rsidRDefault="0094115B" w:rsidP="0094115B">
            <w:pPr>
              <w:jc w:val="center"/>
              <w:rPr>
                <w:rFonts w:ascii="GHEA Grapalat" w:eastAsia="GHEA Grapalat" w:hAnsi="GHEA Grapalat" w:cs="GHEA Grapalat"/>
                <w:sz w:val="20"/>
                <w:szCs w:val="20"/>
              </w:rPr>
            </w:pPr>
          </w:p>
        </w:tc>
        <w:tc>
          <w:tcPr>
            <w:tcW w:w="1409" w:type="dxa"/>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Амбротон</w:t>
            </w:r>
          </w:p>
        </w:tc>
        <w:tc>
          <w:tcPr>
            <w:tcW w:w="973" w:type="dxa"/>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бутылка</w:t>
            </w:r>
          </w:p>
        </w:tc>
        <w:tc>
          <w:tcPr>
            <w:tcW w:w="924" w:type="dxa"/>
          </w:tcPr>
          <w:p w:rsidR="0094115B" w:rsidRDefault="0094115B" w:rsidP="0094115B">
            <w:pPr>
              <w:jc w:val="center"/>
              <w:rPr>
                <w:rFonts w:ascii="GHEA Grapalat" w:eastAsia="GHEA Grapalat" w:hAnsi="GHEA Grapalat" w:cs="GHEA Grapalat"/>
                <w:sz w:val="20"/>
                <w:szCs w:val="20"/>
              </w:rPr>
            </w:pPr>
          </w:p>
        </w:tc>
        <w:tc>
          <w:tcPr>
            <w:tcW w:w="1141" w:type="dxa"/>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23400</w:t>
            </w:r>
          </w:p>
        </w:tc>
        <w:tc>
          <w:tcPr>
            <w:tcW w:w="1137" w:type="dxa"/>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10</w:t>
            </w:r>
          </w:p>
        </w:tc>
        <w:tc>
          <w:tcPr>
            <w:tcW w:w="987" w:type="dxa"/>
          </w:tcPr>
          <w:p w:rsidR="0094115B" w:rsidRDefault="0094115B" w:rsidP="0094115B">
            <w:pPr>
              <w:jc w:val="center"/>
              <w:rPr>
                <w:rFonts w:ascii="GHEA Grapalat" w:eastAsia="GHEA Grapalat" w:hAnsi="GHEA Grapalat" w:cs="GHEA Grapalat"/>
                <w:sz w:val="20"/>
                <w:szCs w:val="20"/>
              </w:rPr>
            </w:pPr>
          </w:p>
        </w:tc>
        <w:tc>
          <w:tcPr>
            <w:tcW w:w="1260" w:type="dxa"/>
            <w:vMerge w:val="restart"/>
            <w:vAlign w:val="center"/>
          </w:tcPr>
          <w:p w:rsidR="0094115B" w:rsidRDefault="0094115B" w:rsidP="0094115B">
            <w:pPr>
              <w:jc w:val="center"/>
              <w:rPr>
                <w:rFonts w:ascii="GHEA Grapalat" w:eastAsia="GHEA Grapalat" w:hAnsi="GHEA Grapalat" w:cs="GHEA Grapalat"/>
                <w:sz w:val="20"/>
                <w:szCs w:val="20"/>
              </w:rPr>
            </w:pPr>
            <w:r>
              <w:rPr>
                <w:rFonts w:ascii="GHEA Grapalat" w:eastAsia="GHEA Grapalat" w:hAnsi="GHEA Grapalat" w:cs="GHEA Grapalat"/>
                <w:sz w:val="18"/>
                <w:szCs w:val="18"/>
              </w:rPr>
              <w:t xml:space="preserve">РА, Тавушская область, село Гетаовит, ул </w:t>
            </w:r>
            <w:r>
              <w:rPr>
                <w:rFonts w:ascii="Cambria Math" w:eastAsia="Cambria Math" w:hAnsi="Cambria Math" w:cs="Cambria Math"/>
                <w:sz w:val="18"/>
                <w:szCs w:val="18"/>
              </w:rPr>
              <w:t xml:space="preserve">. </w:t>
            </w:r>
            <w:r>
              <w:rPr>
                <w:rFonts w:ascii="GHEA Grapalat" w:eastAsia="GHEA Grapalat" w:hAnsi="GHEA Grapalat" w:cs="GHEA Grapalat"/>
                <w:sz w:val="18"/>
                <w:szCs w:val="18"/>
              </w:rPr>
              <w:t>19.</w:t>
            </w:r>
          </w:p>
        </w:tc>
        <w:tc>
          <w:tcPr>
            <w:tcW w:w="1214" w:type="dxa"/>
            <w:vMerge w:val="restart"/>
            <w:vAlign w:val="center"/>
          </w:tcPr>
          <w:p w:rsidR="0094115B" w:rsidRDefault="0094115B" w:rsidP="0094115B">
            <w:pPr>
              <w:jc w:val="center"/>
              <w:rPr>
                <w:rFonts w:ascii="GHEA Grapalat" w:eastAsia="GHEA Grapalat" w:hAnsi="GHEA Grapalat" w:cs="GHEA Grapalat"/>
                <w:sz w:val="20"/>
                <w:szCs w:val="20"/>
              </w:rPr>
            </w:pPr>
            <w:r>
              <w:rPr>
                <w:rFonts w:ascii="GHEA Grapalat" w:eastAsia="GHEA Grapalat" w:hAnsi="GHEA Grapalat" w:cs="GHEA Grapalat"/>
                <w:sz w:val="18"/>
                <w:szCs w:val="18"/>
              </w:rPr>
              <w:t>Поставка осуществляется после предоставления финансовых средств, с момента подписания договора до 25.12.2025 (по заявке заказчика).</w:t>
            </w:r>
          </w:p>
        </w:tc>
      </w:tr>
      <w:tr w:rsidR="0094115B" w:rsidTr="001A3388">
        <w:trPr>
          <w:trHeight w:val="246"/>
        </w:trPr>
        <w:tc>
          <w:tcPr>
            <w:tcW w:w="1327" w:type="dxa"/>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16"/>
                <w:szCs w:val="16"/>
              </w:rPr>
            </w:pPr>
            <w:r>
              <w:rPr>
                <w:rFonts w:ascii="GHEA Grapalat" w:eastAsia="GHEA Grapalat" w:hAnsi="GHEA Grapalat" w:cs="GHEA Grapalat"/>
                <w:color w:val="000000"/>
                <w:sz w:val="20"/>
                <w:szCs w:val="20"/>
              </w:rPr>
              <w:t>2</w:t>
            </w:r>
          </w:p>
        </w:tc>
        <w:tc>
          <w:tcPr>
            <w:tcW w:w="1890" w:type="dxa"/>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33671129</w:t>
            </w:r>
          </w:p>
        </w:tc>
        <w:tc>
          <w:tcPr>
            <w:tcW w:w="1800" w:type="dxa"/>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Отика</w:t>
            </w:r>
          </w:p>
        </w:tc>
        <w:tc>
          <w:tcPr>
            <w:tcW w:w="1016" w:type="dxa"/>
          </w:tcPr>
          <w:p w:rsidR="0094115B" w:rsidRDefault="0094115B" w:rsidP="0094115B">
            <w:pPr>
              <w:jc w:val="center"/>
              <w:rPr>
                <w:rFonts w:ascii="GHEA Grapalat" w:eastAsia="GHEA Grapalat" w:hAnsi="GHEA Grapalat" w:cs="GHEA Grapalat"/>
                <w:sz w:val="20"/>
                <w:szCs w:val="20"/>
              </w:rPr>
            </w:pPr>
          </w:p>
        </w:tc>
        <w:tc>
          <w:tcPr>
            <w:tcW w:w="1409" w:type="dxa"/>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Отика</w:t>
            </w:r>
          </w:p>
        </w:tc>
        <w:tc>
          <w:tcPr>
            <w:tcW w:w="973" w:type="dxa"/>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бутылка</w:t>
            </w:r>
          </w:p>
        </w:tc>
        <w:tc>
          <w:tcPr>
            <w:tcW w:w="924" w:type="dxa"/>
          </w:tcPr>
          <w:p w:rsidR="0094115B" w:rsidRDefault="0094115B" w:rsidP="0094115B">
            <w:pPr>
              <w:jc w:val="center"/>
              <w:rPr>
                <w:rFonts w:ascii="GHEA Grapalat" w:eastAsia="GHEA Grapalat" w:hAnsi="GHEA Grapalat" w:cs="GHEA Grapalat"/>
                <w:sz w:val="20"/>
                <w:szCs w:val="20"/>
              </w:rPr>
            </w:pPr>
          </w:p>
        </w:tc>
        <w:tc>
          <w:tcPr>
            <w:tcW w:w="1141" w:type="dxa"/>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7800</w:t>
            </w:r>
          </w:p>
        </w:tc>
        <w:tc>
          <w:tcPr>
            <w:tcW w:w="1137" w:type="dxa"/>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10</w:t>
            </w:r>
          </w:p>
        </w:tc>
        <w:tc>
          <w:tcPr>
            <w:tcW w:w="987" w:type="dxa"/>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1A3388">
        <w:trPr>
          <w:trHeight w:val="246"/>
        </w:trPr>
        <w:tc>
          <w:tcPr>
            <w:tcW w:w="1327" w:type="dxa"/>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w:t>
            </w:r>
          </w:p>
        </w:tc>
        <w:tc>
          <w:tcPr>
            <w:tcW w:w="1890" w:type="dxa"/>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33691176/1</w:t>
            </w:r>
          </w:p>
        </w:tc>
        <w:tc>
          <w:tcPr>
            <w:tcW w:w="1800" w:type="dxa"/>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Медифер</w:t>
            </w:r>
          </w:p>
        </w:tc>
        <w:tc>
          <w:tcPr>
            <w:tcW w:w="1016" w:type="dxa"/>
          </w:tcPr>
          <w:p w:rsidR="0094115B" w:rsidRDefault="0094115B" w:rsidP="0094115B">
            <w:pPr>
              <w:jc w:val="center"/>
              <w:rPr>
                <w:rFonts w:ascii="GHEA Grapalat" w:eastAsia="GHEA Grapalat" w:hAnsi="GHEA Grapalat" w:cs="GHEA Grapalat"/>
                <w:sz w:val="20"/>
                <w:szCs w:val="20"/>
              </w:rPr>
            </w:pPr>
          </w:p>
        </w:tc>
        <w:tc>
          <w:tcPr>
            <w:tcW w:w="1409" w:type="dxa"/>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Медифер</w:t>
            </w:r>
          </w:p>
        </w:tc>
        <w:tc>
          <w:tcPr>
            <w:tcW w:w="973" w:type="dxa"/>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бутылка</w:t>
            </w:r>
          </w:p>
        </w:tc>
        <w:tc>
          <w:tcPr>
            <w:tcW w:w="924" w:type="dxa"/>
          </w:tcPr>
          <w:p w:rsidR="0094115B" w:rsidRDefault="0094115B" w:rsidP="0094115B">
            <w:pPr>
              <w:jc w:val="center"/>
              <w:rPr>
                <w:rFonts w:ascii="GHEA Grapalat" w:eastAsia="GHEA Grapalat" w:hAnsi="GHEA Grapalat" w:cs="GHEA Grapalat"/>
                <w:sz w:val="20"/>
                <w:szCs w:val="20"/>
              </w:rPr>
            </w:pPr>
          </w:p>
        </w:tc>
        <w:tc>
          <w:tcPr>
            <w:tcW w:w="1141" w:type="dxa"/>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28200</w:t>
            </w:r>
          </w:p>
        </w:tc>
        <w:tc>
          <w:tcPr>
            <w:tcW w:w="1137" w:type="dxa"/>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10</w:t>
            </w:r>
          </w:p>
        </w:tc>
        <w:tc>
          <w:tcPr>
            <w:tcW w:w="987" w:type="dxa"/>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1A3388">
        <w:trPr>
          <w:trHeight w:val="246"/>
        </w:trPr>
        <w:tc>
          <w:tcPr>
            <w:tcW w:w="1327" w:type="dxa"/>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w:t>
            </w:r>
          </w:p>
        </w:tc>
        <w:tc>
          <w:tcPr>
            <w:tcW w:w="1890" w:type="dxa"/>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33611180</w:t>
            </w:r>
          </w:p>
        </w:tc>
        <w:tc>
          <w:tcPr>
            <w:tcW w:w="1800" w:type="dxa"/>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Дюфалак</w:t>
            </w:r>
          </w:p>
        </w:tc>
        <w:tc>
          <w:tcPr>
            <w:tcW w:w="1016" w:type="dxa"/>
          </w:tcPr>
          <w:p w:rsidR="0094115B" w:rsidRDefault="0094115B" w:rsidP="0094115B">
            <w:pPr>
              <w:jc w:val="center"/>
              <w:rPr>
                <w:rFonts w:ascii="GHEA Grapalat" w:eastAsia="GHEA Grapalat" w:hAnsi="GHEA Grapalat" w:cs="GHEA Grapalat"/>
                <w:sz w:val="20"/>
                <w:szCs w:val="20"/>
              </w:rPr>
            </w:pPr>
          </w:p>
        </w:tc>
        <w:tc>
          <w:tcPr>
            <w:tcW w:w="1409" w:type="dxa"/>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Дюфалак 200мл</w:t>
            </w:r>
          </w:p>
        </w:tc>
        <w:tc>
          <w:tcPr>
            <w:tcW w:w="973" w:type="dxa"/>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бутылка</w:t>
            </w:r>
          </w:p>
        </w:tc>
        <w:tc>
          <w:tcPr>
            <w:tcW w:w="924" w:type="dxa"/>
          </w:tcPr>
          <w:p w:rsidR="0094115B" w:rsidRDefault="0094115B" w:rsidP="0094115B">
            <w:pPr>
              <w:jc w:val="center"/>
              <w:rPr>
                <w:rFonts w:ascii="GHEA Grapalat" w:eastAsia="GHEA Grapalat" w:hAnsi="GHEA Grapalat" w:cs="GHEA Grapalat"/>
                <w:sz w:val="20"/>
                <w:szCs w:val="20"/>
              </w:rPr>
            </w:pPr>
          </w:p>
        </w:tc>
        <w:tc>
          <w:tcPr>
            <w:tcW w:w="1141" w:type="dxa"/>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28200</w:t>
            </w:r>
          </w:p>
        </w:tc>
        <w:tc>
          <w:tcPr>
            <w:tcW w:w="1137" w:type="dxa"/>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10</w:t>
            </w:r>
          </w:p>
        </w:tc>
        <w:tc>
          <w:tcPr>
            <w:tcW w:w="987" w:type="dxa"/>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1A3388">
        <w:trPr>
          <w:trHeight w:val="246"/>
        </w:trPr>
        <w:tc>
          <w:tcPr>
            <w:tcW w:w="1327" w:type="dxa"/>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w:t>
            </w:r>
          </w:p>
        </w:tc>
        <w:tc>
          <w:tcPr>
            <w:tcW w:w="1890" w:type="dxa"/>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33651125</w:t>
            </w:r>
          </w:p>
        </w:tc>
        <w:tc>
          <w:tcPr>
            <w:tcW w:w="1800" w:type="dxa"/>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Азитромицин</w:t>
            </w:r>
          </w:p>
        </w:tc>
        <w:tc>
          <w:tcPr>
            <w:tcW w:w="1016" w:type="dxa"/>
          </w:tcPr>
          <w:p w:rsidR="0094115B" w:rsidRDefault="0094115B" w:rsidP="0094115B">
            <w:pPr>
              <w:jc w:val="center"/>
              <w:rPr>
                <w:rFonts w:ascii="GHEA Grapalat" w:eastAsia="GHEA Grapalat" w:hAnsi="GHEA Grapalat" w:cs="GHEA Grapalat"/>
                <w:sz w:val="20"/>
                <w:szCs w:val="20"/>
              </w:rPr>
            </w:pPr>
          </w:p>
        </w:tc>
        <w:tc>
          <w:tcPr>
            <w:tcW w:w="1409" w:type="dxa"/>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Азитромицин 200 мг/5 мл</w:t>
            </w:r>
          </w:p>
        </w:tc>
        <w:tc>
          <w:tcPr>
            <w:tcW w:w="973" w:type="dxa"/>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бутылка</w:t>
            </w:r>
          </w:p>
        </w:tc>
        <w:tc>
          <w:tcPr>
            <w:tcW w:w="924" w:type="dxa"/>
          </w:tcPr>
          <w:p w:rsidR="0094115B" w:rsidRDefault="0094115B" w:rsidP="0094115B">
            <w:pPr>
              <w:jc w:val="center"/>
              <w:rPr>
                <w:rFonts w:ascii="GHEA Grapalat" w:eastAsia="GHEA Grapalat" w:hAnsi="GHEA Grapalat" w:cs="GHEA Grapalat"/>
                <w:sz w:val="20"/>
                <w:szCs w:val="20"/>
              </w:rPr>
            </w:pPr>
          </w:p>
        </w:tc>
        <w:tc>
          <w:tcPr>
            <w:tcW w:w="1141" w:type="dxa"/>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14400</w:t>
            </w:r>
          </w:p>
        </w:tc>
        <w:tc>
          <w:tcPr>
            <w:tcW w:w="1137" w:type="dxa"/>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10</w:t>
            </w:r>
          </w:p>
        </w:tc>
        <w:tc>
          <w:tcPr>
            <w:tcW w:w="987" w:type="dxa"/>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1A3388">
        <w:trPr>
          <w:trHeight w:val="246"/>
        </w:trPr>
        <w:tc>
          <w:tcPr>
            <w:tcW w:w="1327" w:type="dxa"/>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w:t>
            </w:r>
          </w:p>
        </w:tc>
        <w:tc>
          <w:tcPr>
            <w:tcW w:w="1890" w:type="dxa"/>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33621420/1</w:t>
            </w:r>
          </w:p>
        </w:tc>
        <w:tc>
          <w:tcPr>
            <w:tcW w:w="1800" w:type="dxa"/>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Аторис дхб</w:t>
            </w:r>
          </w:p>
        </w:tc>
        <w:tc>
          <w:tcPr>
            <w:tcW w:w="1016" w:type="dxa"/>
          </w:tcPr>
          <w:p w:rsidR="0094115B" w:rsidRDefault="0094115B" w:rsidP="0094115B">
            <w:pPr>
              <w:jc w:val="center"/>
              <w:rPr>
                <w:rFonts w:ascii="GHEA Grapalat" w:eastAsia="GHEA Grapalat" w:hAnsi="GHEA Grapalat" w:cs="GHEA Grapalat"/>
                <w:sz w:val="20"/>
                <w:szCs w:val="20"/>
              </w:rPr>
            </w:pPr>
          </w:p>
        </w:tc>
        <w:tc>
          <w:tcPr>
            <w:tcW w:w="1409" w:type="dxa"/>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Аторис дхб 10 мг Н 30</w:t>
            </w:r>
          </w:p>
        </w:tc>
        <w:tc>
          <w:tcPr>
            <w:tcW w:w="973" w:type="dxa"/>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Pr>
          <w:p w:rsidR="0094115B" w:rsidRDefault="0094115B" w:rsidP="0094115B">
            <w:pPr>
              <w:jc w:val="center"/>
              <w:rPr>
                <w:rFonts w:ascii="GHEA Grapalat" w:eastAsia="GHEA Grapalat" w:hAnsi="GHEA Grapalat" w:cs="GHEA Grapalat"/>
                <w:sz w:val="20"/>
                <w:szCs w:val="20"/>
              </w:rPr>
            </w:pPr>
          </w:p>
        </w:tc>
        <w:tc>
          <w:tcPr>
            <w:tcW w:w="1141" w:type="dxa"/>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22000</w:t>
            </w:r>
          </w:p>
        </w:tc>
        <w:tc>
          <w:tcPr>
            <w:tcW w:w="1137" w:type="dxa"/>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20</w:t>
            </w:r>
          </w:p>
        </w:tc>
        <w:tc>
          <w:tcPr>
            <w:tcW w:w="987" w:type="dxa"/>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1A3388">
        <w:trPr>
          <w:trHeight w:val="246"/>
        </w:trPr>
        <w:tc>
          <w:tcPr>
            <w:tcW w:w="1327" w:type="dxa"/>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7</w:t>
            </w:r>
          </w:p>
        </w:tc>
        <w:tc>
          <w:tcPr>
            <w:tcW w:w="1890" w:type="dxa"/>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33642230</w:t>
            </w:r>
          </w:p>
        </w:tc>
        <w:tc>
          <w:tcPr>
            <w:tcW w:w="1800" w:type="dxa"/>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Эутирокс</w:t>
            </w:r>
          </w:p>
        </w:tc>
        <w:tc>
          <w:tcPr>
            <w:tcW w:w="1016" w:type="dxa"/>
          </w:tcPr>
          <w:p w:rsidR="0094115B" w:rsidRDefault="0094115B" w:rsidP="0094115B">
            <w:pPr>
              <w:jc w:val="center"/>
              <w:rPr>
                <w:rFonts w:ascii="GHEA Grapalat" w:eastAsia="GHEA Grapalat" w:hAnsi="GHEA Grapalat" w:cs="GHEA Grapalat"/>
                <w:sz w:val="20"/>
                <w:szCs w:val="20"/>
              </w:rPr>
            </w:pPr>
          </w:p>
        </w:tc>
        <w:tc>
          <w:tcPr>
            <w:tcW w:w="1409" w:type="dxa"/>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Эутирокс дхб 75 мг N 100</w:t>
            </w:r>
          </w:p>
        </w:tc>
        <w:tc>
          <w:tcPr>
            <w:tcW w:w="973" w:type="dxa"/>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Pr>
          <w:p w:rsidR="0094115B" w:rsidRDefault="0094115B" w:rsidP="0094115B">
            <w:pPr>
              <w:jc w:val="center"/>
              <w:rPr>
                <w:rFonts w:ascii="GHEA Grapalat" w:eastAsia="GHEA Grapalat" w:hAnsi="GHEA Grapalat" w:cs="GHEA Grapalat"/>
                <w:sz w:val="20"/>
                <w:szCs w:val="20"/>
              </w:rPr>
            </w:pPr>
          </w:p>
        </w:tc>
        <w:tc>
          <w:tcPr>
            <w:tcW w:w="1141" w:type="dxa"/>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24000</w:t>
            </w:r>
          </w:p>
        </w:tc>
        <w:tc>
          <w:tcPr>
            <w:tcW w:w="1137" w:type="dxa"/>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20</w:t>
            </w:r>
          </w:p>
        </w:tc>
        <w:tc>
          <w:tcPr>
            <w:tcW w:w="987" w:type="dxa"/>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1A3388">
        <w:trPr>
          <w:trHeight w:val="246"/>
        </w:trPr>
        <w:tc>
          <w:tcPr>
            <w:tcW w:w="1327" w:type="dxa"/>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w:t>
            </w:r>
          </w:p>
        </w:tc>
        <w:tc>
          <w:tcPr>
            <w:tcW w:w="1890" w:type="dxa"/>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33642230/1</w:t>
            </w:r>
          </w:p>
        </w:tc>
        <w:tc>
          <w:tcPr>
            <w:tcW w:w="1800" w:type="dxa"/>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Эутирокс</w:t>
            </w:r>
          </w:p>
        </w:tc>
        <w:tc>
          <w:tcPr>
            <w:tcW w:w="1016" w:type="dxa"/>
          </w:tcPr>
          <w:p w:rsidR="0094115B" w:rsidRDefault="0094115B" w:rsidP="0094115B">
            <w:pPr>
              <w:jc w:val="center"/>
              <w:rPr>
                <w:rFonts w:ascii="GHEA Grapalat" w:eastAsia="GHEA Grapalat" w:hAnsi="GHEA Grapalat" w:cs="GHEA Grapalat"/>
                <w:sz w:val="20"/>
                <w:szCs w:val="20"/>
              </w:rPr>
            </w:pPr>
          </w:p>
        </w:tc>
        <w:tc>
          <w:tcPr>
            <w:tcW w:w="1409" w:type="dxa"/>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Эутирокс дхб 25 мг N 100</w:t>
            </w:r>
          </w:p>
        </w:tc>
        <w:tc>
          <w:tcPr>
            <w:tcW w:w="973" w:type="dxa"/>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Pr>
          <w:p w:rsidR="0094115B" w:rsidRDefault="0094115B" w:rsidP="0094115B">
            <w:pPr>
              <w:jc w:val="center"/>
              <w:rPr>
                <w:rFonts w:ascii="GHEA Grapalat" w:eastAsia="GHEA Grapalat" w:hAnsi="GHEA Grapalat" w:cs="GHEA Grapalat"/>
                <w:sz w:val="20"/>
                <w:szCs w:val="20"/>
              </w:rPr>
            </w:pPr>
          </w:p>
        </w:tc>
        <w:tc>
          <w:tcPr>
            <w:tcW w:w="1141" w:type="dxa"/>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18000</w:t>
            </w:r>
          </w:p>
        </w:tc>
        <w:tc>
          <w:tcPr>
            <w:tcW w:w="1137" w:type="dxa"/>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20</w:t>
            </w:r>
          </w:p>
        </w:tc>
        <w:tc>
          <w:tcPr>
            <w:tcW w:w="987" w:type="dxa"/>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1A3388">
        <w:trPr>
          <w:trHeight w:val="246"/>
        </w:trPr>
        <w:tc>
          <w:tcPr>
            <w:tcW w:w="1327" w:type="dxa"/>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9</w:t>
            </w:r>
          </w:p>
        </w:tc>
        <w:tc>
          <w:tcPr>
            <w:tcW w:w="1890" w:type="dxa"/>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33642230/2</w:t>
            </w:r>
          </w:p>
        </w:tc>
        <w:tc>
          <w:tcPr>
            <w:tcW w:w="1800" w:type="dxa"/>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Эутирокс</w:t>
            </w:r>
          </w:p>
        </w:tc>
        <w:tc>
          <w:tcPr>
            <w:tcW w:w="1016" w:type="dxa"/>
          </w:tcPr>
          <w:p w:rsidR="0094115B" w:rsidRDefault="0094115B" w:rsidP="0094115B">
            <w:pPr>
              <w:jc w:val="center"/>
              <w:rPr>
                <w:rFonts w:ascii="GHEA Grapalat" w:eastAsia="GHEA Grapalat" w:hAnsi="GHEA Grapalat" w:cs="GHEA Grapalat"/>
                <w:sz w:val="20"/>
                <w:szCs w:val="20"/>
              </w:rPr>
            </w:pPr>
          </w:p>
        </w:tc>
        <w:tc>
          <w:tcPr>
            <w:tcW w:w="1409" w:type="dxa"/>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Эутирокс дхб 150 мг N 100</w:t>
            </w:r>
          </w:p>
        </w:tc>
        <w:tc>
          <w:tcPr>
            <w:tcW w:w="973" w:type="dxa"/>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Pr>
          <w:p w:rsidR="0094115B" w:rsidRDefault="0094115B" w:rsidP="0094115B">
            <w:pPr>
              <w:jc w:val="center"/>
              <w:rPr>
                <w:rFonts w:ascii="GHEA Grapalat" w:eastAsia="GHEA Grapalat" w:hAnsi="GHEA Grapalat" w:cs="GHEA Grapalat"/>
                <w:sz w:val="20"/>
                <w:szCs w:val="20"/>
              </w:rPr>
            </w:pPr>
          </w:p>
        </w:tc>
        <w:tc>
          <w:tcPr>
            <w:tcW w:w="1141" w:type="dxa"/>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30000</w:t>
            </w:r>
          </w:p>
        </w:tc>
        <w:tc>
          <w:tcPr>
            <w:tcW w:w="1137" w:type="dxa"/>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20</w:t>
            </w:r>
          </w:p>
        </w:tc>
        <w:tc>
          <w:tcPr>
            <w:tcW w:w="987" w:type="dxa"/>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1A3388">
        <w:trPr>
          <w:trHeight w:val="246"/>
        </w:trPr>
        <w:tc>
          <w:tcPr>
            <w:tcW w:w="1327" w:type="dxa"/>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10</w:t>
            </w:r>
          </w:p>
        </w:tc>
        <w:tc>
          <w:tcPr>
            <w:tcW w:w="1890" w:type="dxa"/>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33691203</w:t>
            </w:r>
          </w:p>
        </w:tc>
        <w:tc>
          <w:tcPr>
            <w:tcW w:w="1800" w:type="dxa"/>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Лориста</w:t>
            </w:r>
          </w:p>
        </w:tc>
        <w:tc>
          <w:tcPr>
            <w:tcW w:w="1016" w:type="dxa"/>
          </w:tcPr>
          <w:p w:rsidR="0094115B" w:rsidRDefault="0094115B" w:rsidP="0094115B">
            <w:pPr>
              <w:jc w:val="center"/>
              <w:rPr>
                <w:rFonts w:ascii="GHEA Grapalat" w:eastAsia="GHEA Grapalat" w:hAnsi="GHEA Grapalat" w:cs="GHEA Grapalat"/>
                <w:sz w:val="20"/>
                <w:szCs w:val="20"/>
              </w:rPr>
            </w:pPr>
          </w:p>
        </w:tc>
        <w:tc>
          <w:tcPr>
            <w:tcW w:w="1409" w:type="dxa"/>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Лориста дхб 100 мг N 28</w:t>
            </w:r>
          </w:p>
        </w:tc>
        <w:tc>
          <w:tcPr>
            <w:tcW w:w="973" w:type="dxa"/>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Pr>
          <w:p w:rsidR="0094115B" w:rsidRDefault="0094115B" w:rsidP="0094115B">
            <w:pPr>
              <w:jc w:val="center"/>
              <w:rPr>
                <w:rFonts w:ascii="GHEA Grapalat" w:eastAsia="GHEA Grapalat" w:hAnsi="GHEA Grapalat" w:cs="GHEA Grapalat"/>
                <w:sz w:val="20"/>
                <w:szCs w:val="20"/>
              </w:rPr>
            </w:pPr>
          </w:p>
        </w:tc>
        <w:tc>
          <w:tcPr>
            <w:tcW w:w="1141" w:type="dxa"/>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29000</w:t>
            </w:r>
          </w:p>
        </w:tc>
        <w:tc>
          <w:tcPr>
            <w:tcW w:w="1137" w:type="dxa"/>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20</w:t>
            </w:r>
          </w:p>
        </w:tc>
        <w:tc>
          <w:tcPr>
            <w:tcW w:w="987" w:type="dxa"/>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1A3388">
        <w:trPr>
          <w:trHeight w:val="246"/>
        </w:trPr>
        <w:tc>
          <w:tcPr>
            <w:tcW w:w="1327" w:type="dxa"/>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11</w:t>
            </w:r>
          </w:p>
        </w:tc>
        <w:tc>
          <w:tcPr>
            <w:tcW w:w="1890" w:type="dxa"/>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33691724</w:t>
            </w:r>
          </w:p>
        </w:tc>
        <w:tc>
          <w:tcPr>
            <w:tcW w:w="1800" w:type="dxa"/>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Альбендазол</w:t>
            </w:r>
          </w:p>
        </w:tc>
        <w:tc>
          <w:tcPr>
            <w:tcW w:w="1016" w:type="dxa"/>
          </w:tcPr>
          <w:p w:rsidR="0094115B" w:rsidRDefault="0094115B" w:rsidP="0094115B">
            <w:pPr>
              <w:jc w:val="center"/>
              <w:rPr>
                <w:rFonts w:ascii="GHEA Grapalat" w:eastAsia="GHEA Grapalat" w:hAnsi="GHEA Grapalat" w:cs="GHEA Grapalat"/>
                <w:sz w:val="20"/>
                <w:szCs w:val="20"/>
              </w:rPr>
            </w:pPr>
          </w:p>
        </w:tc>
        <w:tc>
          <w:tcPr>
            <w:tcW w:w="1409" w:type="dxa"/>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Альбендазол 400 мг</w:t>
            </w:r>
          </w:p>
        </w:tc>
        <w:tc>
          <w:tcPr>
            <w:tcW w:w="973" w:type="dxa"/>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Pr>
          <w:p w:rsidR="0094115B" w:rsidRDefault="0094115B" w:rsidP="0094115B">
            <w:pPr>
              <w:jc w:val="center"/>
              <w:rPr>
                <w:rFonts w:ascii="GHEA Grapalat" w:eastAsia="GHEA Grapalat" w:hAnsi="GHEA Grapalat" w:cs="GHEA Grapalat"/>
                <w:sz w:val="20"/>
                <w:szCs w:val="20"/>
              </w:rPr>
            </w:pPr>
          </w:p>
        </w:tc>
        <w:tc>
          <w:tcPr>
            <w:tcW w:w="1141" w:type="dxa"/>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5100</w:t>
            </w:r>
          </w:p>
        </w:tc>
        <w:tc>
          <w:tcPr>
            <w:tcW w:w="1137" w:type="dxa"/>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20</w:t>
            </w:r>
          </w:p>
        </w:tc>
        <w:tc>
          <w:tcPr>
            <w:tcW w:w="987" w:type="dxa"/>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1A3388">
        <w:trPr>
          <w:trHeight w:val="246"/>
        </w:trPr>
        <w:tc>
          <w:tcPr>
            <w:tcW w:w="1327" w:type="dxa"/>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p>
        </w:tc>
        <w:tc>
          <w:tcPr>
            <w:tcW w:w="1890" w:type="dxa"/>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33691176/2</w:t>
            </w:r>
          </w:p>
        </w:tc>
        <w:tc>
          <w:tcPr>
            <w:tcW w:w="1800" w:type="dxa"/>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Цефтиаксон-астерия</w:t>
            </w:r>
          </w:p>
        </w:tc>
        <w:tc>
          <w:tcPr>
            <w:tcW w:w="1016" w:type="dxa"/>
          </w:tcPr>
          <w:p w:rsidR="0094115B" w:rsidRDefault="0094115B" w:rsidP="0094115B">
            <w:pPr>
              <w:jc w:val="center"/>
              <w:rPr>
                <w:rFonts w:ascii="GHEA Grapalat" w:eastAsia="GHEA Grapalat" w:hAnsi="GHEA Grapalat" w:cs="GHEA Grapalat"/>
                <w:sz w:val="20"/>
                <w:szCs w:val="20"/>
              </w:rPr>
            </w:pPr>
          </w:p>
        </w:tc>
        <w:tc>
          <w:tcPr>
            <w:tcW w:w="1409" w:type="dxa"/>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Цефтиаксон-астерия</w:t>
            </w:r>
          </w:p>
        </w:tc>
        <w:tc>
          <w:tcPr>
            <w:tcW w:w="973" w:type="dxa"/>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бутылка</w:t>
            </w:r>
          </w:p>
        </w:tc>
        <w:tc>
          <w:tcPr>
            <w:tcW w:w="924" w:type="dxa"/>
          </w:tcPr>
          <w:p w:rsidR="0094115B" w:rsidRDefault="0094115B" w:rsidP="0094115B">
            <w:pPr>
              <w:jc w:val="center"/>
              <w:rPr>
                <w:rFonts w:ascii="GHEA Grapalat" w:eastAsia="GHEA Grapalat" w:hAnsi="GHEA Grapalat" w:cs="GHEA Grapalat"/>
                <w:sz w:val="20"/>
                <w:szCs w:val="20"/>
              </w:rPr>
            </w:pPr>
          </w:p>
        </w:tc>
        <w:tc>
          <w:tcPr>
            <w:tcW w:w="1141" w:type="dxa"/>
            <w:tcBorders>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33600</w:t>
            </w:r>
          </w:p>
        </w:tc>
        <w:tc>
          <w:tcPr>
            <w:tcW w:w="1137" w:type="dxa"/>
            <w:tcBorders>
              <w:left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20</w:t>
            </w:r>
          </w:p>
        </w:tc>
        <w:tc>
          <w:tcPr>
            <w:tcW w:w="987" w:type="dxa"/>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1A3388">
        <w:tc>
          <w:tcPr>
            <w:tcW w:w="1327" w:type="dxa"/>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13</w:t>
            </w:r>
          </w:p>
        </w:tc>
        <w:tc>
          <w:tcPr>
            <w:tcW w:w="1890" w:type="dxa"/>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33621420/2</w:t>
            </w:r>
          </w:p>
        </w:tc>
        <w:tc>
          <w:tcPr>
            <w:tcW w:w="1800" w:type="dxa"/>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Аторис дхб</w:t>
            </w:r>
          </w:p>
        </w:tc>
        <w:tc>
          <w:tcPr>
            <w:tcW w:w="1016" w:type="dxa"/>
          </w:tcPr>
          <w:p w:rsidR="0094115B" w:rsidRDefault="0094115B" w:rsidP="0094115B">
            <w:pPr>
              <w:jc w:val="center"/>
              <w:rPr>
                <w:rFonts w:ascii="GHEA Grapalat" w:eastAsia="GHEA Grapalat" w:hAnsi="GHEA Grapalat" w:cs="GHEA Grapalat"/>
                <w:sz w:val="20"/>
                <w:szCs w:val="20"/>
              </w:rPr>
            </w:pPr>
          </w:p>
        </w:tc>
        <w:tc>
          <w:tcPr>
            <w:tcW w:w="1409" w:type="dxa"/>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Аторис дхб 40 мг Н 30</w:t>
            </w:r>
          </w:p>
        </w:tc>
        <w:tc>
          <w:tcPr>
            <w:tcW w:w="973" w:type="dxa"/>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Pr>
          <w:p w:rsidR="0094115B" w:rsidRDefault="0094115B" w:rsidP="0094115B">
            <w:pPr>
              <w:jc w:val="center"/>
              <w:rPr>
                <w:rFonts w:ascii="GHEA Grapalat" w:eastAsia="GHEA Grapalat" w:hAnsi="GHEA Grapalat" w:cs="GHEA Grapalat"/>
                <w:sz w:val="20"/>
                <w:szCs w:val="20"/>
              </w:rPr>
            </w:pPr>
          </w:p>
        </w:tc>
        <w:tc>
          <w:tcPr>
            <w:tcW w:w="1141" w:type="dxa"/>
            <w:tcBorders>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72000</w:t>
            </w:r>
          </w:p>
        </w:tc>
        <w:tc>
          <w:tcPr>
            <w:tcW w:w="1137" w:type="dxa"/>
            <w:tcBorders>
              <w:left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30</w:t>
            </w:r>
          </w:p>
        </w:tc>
        <w:tc>
          <w:tcPr>
            <w:tcW w:w="987" w:type="dxa"/>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1A3388">
        <w:tc>
          <w:tcPr>
            <w:tcW w:w="1327" w:type="dxa"/>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lastRenderedPageBreak/>
              <w:t>14</w:t>
            </w:r>
          </w:p>
        </w:tc>
        <w:tc>
          <w:tcPr>
            <w:tcW w:w="1890" w:type="dxa"/>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33621420/4</w:t>
            </w:r>
          </w:p>
        </w:tc>
        <w:tc>
          <w:tcPr>
            <w:tcW w:w="1800" w:type="dxa"/>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Атортонус</w:t>
            </w:r>
          </w:p>
        </w:tc>
        <w:tc>
          <w:tcPr>
            <w:tcW w:w="1016" w:type="dxa"/>
          </w:tcPr>
          <w:p w:rsidR="0094115B" w:rsidRDefault="0094115B" w:rsidP="0094115B">
            <w:pPr>
              <w:jc w:val="center"/>
              <w:rPr>
                <w:rFonts w:ascii="GHEA Grapalat" w:eastAsia="GHEA Grapalat" w:hAnsi="GHEA Grapalat" w:cs="GHEA Grapalat"/>
                <w:sz w:val="20"/>
                <w:szCs w:val="20"/>
              </w:rPr>
            </w:pPr>
          </w:p>
        </w:tc>
        <w:tc>
          <w:tcPr>
            <w:tcW w:w="1409" w:type="dxa"/>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Атортонус дхб 20 мг N30</w:t>
            </w:r>
          </w:p>
        </w:tc>
        <w:tc>
          <w:tcPr>
            <w:tcW w:w="973" w:type="dxa"/>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Pr>
          <w:p w:rsidR="0094115B" w:rsidRDefault="0094115B" w:rsidP="0094115B">
            <w:pPr>
              <w:jc w:val="center"/>
              <w:rPr>
                <w:rFonts w:ascii="GHEA Grapalat" w:eastAsia="GHEA Grapalat" w:hAnsi="GHEA Grapalat" w:cs="GHEA Grapalat"/>
                <w:sz w:val="20"/>
                <w:szCs w:val="20"/>
              </w:rPr>
            </w:pPr>
          </w:p>
        </w:tc>
        <w:tc>
          <w:tcPr>
            <w:tcW w:w="1141" w:type="dxa"/>
            <w:tcBorders>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48000</w:t>
            </w:r>
          </w:p>
        </w:tc>
        <w:tc>
          <w:tcPr>
            <w:tcW w:w="1137" w:type="dxa"/>
            <w:tcBorders>
              <w:left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30</w:t>
            </w:r>
          </w:p>
        </w:tc>
        <w:tc>
          <w:tcPr>
            <w:tcW w:w="987" w:type="dxa"/>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1A3388">
        <w:tc>
          <w:tcPr>
            <w:tcW w:w="1327" w:type="dxa"/>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15</w:t>
            </w:r>
          </w:p>
        </w:tc>
        <w:tc>
          <w:tcPr>
            <w:tcW w:w="1890" w:type="dxa"/>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33691811</w:t>
            </w:r>
          </w:p>
        </w:tc>
        <w:tc>
          <w:tcPr>
            <w:tcW w:w="1800" w:type="dxa"/>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Бисакодил</w:t>
            </w:r>
          </w:p>
        </w:tc>
        <w:tc>
          <w:tcPr>
            <w:tcW w:w="1016" w:type="dxa"/>
          </w:tcPr>
          <w:p w:rsidR="0094115B" w:rsidRDefault="0094115B" w:rsidP="0094115B">
            <w:pPr>
              <w:jc w:val="center"/>
              <w:rPr>
                <w:rFonts w:ascii="GHEA Grapalat" w:eastAsia="GHEA Grapalat" w:hAnsi="GHEA Grapalat" w:cs="GHEA Grapalat"/>
                <w:sz w:val="20"/>
                <w:szCs w:val="20"/>
              </w:rPr>
            </w:pPr>
          </w:p>
        </w:tc>
        <w:tc>
          <w:tcPr>
            <w:tcW w:w="1409" w:type="dxa"/>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Бисакодил дхб 5 мг N 30</w:t>
            </w:r>
          </w:p>
        </w:tc>
        <w:tc>
          <w:tcPr>
            <w:tcW w:w="973" w:type="dxa"/>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Pr>
          <w:p w:rsidR="0094115B" w:rsidRDefault="0094115B" w:rsidP="0094115B">
            <w:pPr>
              <w:jc w:val="center"/>
              <w:rPr>
                <w:rFonts w:ascii="GHEA Grapalat" w:eastAsia="GHEA Grapalat" w:hAnsi="GHEA Grapalat" w:cs="GHEA Grapalat"/>
                <w:sz w:val="20"/>
                <w:szCs w:val="20"/>
              </w:rPr>
            </w:pPr>
          </w:p>
        </w:tc>
        <w:tc>
          <w:tcPr>
            <w:tcW w:w="1141" w:type="dxa"/>
            <w:tcBorders>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10500</w:t>
            </w:r>
          </w:p>
        </w:tc>
        <w:tc>
          <w:tcPr>
            <w:tcW w:w="1137" w:type="dxa"/>
            <w:tcBorders>
              <w:left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30</w:t>
            </w:r>
          </w:p>
        </w:tc>
        <w:tc>
          <w:tcPr>
            <w:tcW w:w="987" w:type="dxa"/>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1A3388">
        <w:tc>
          <w:tcPr>
            <w:tcW w:w="1327" w:type="dxa"/>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16</w:t>
            </w:r>
          </w:p>
        </w:tc>
        <w:tc>
          <w:tcPr>
            <w:tcW w:w="1890" w:type="dxa"/>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33621720/2</w:t>
            </w:r>
          </w:p>
        </w:tc>
        <w:tc>
          <w:tcPr>
            <w:tcW w:w="1800" w:type="dxa"/>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Бисопролол</w:t>
            </w:r>
          </w:p>
        </w:tc>
        <w:tc>
          <w:tcPr>
            <w:tcW w:w="1016" w:type="dxa"/>
          </w:tcPr>
          <w:p w:rsidR="0094115B" w:rsidRDefault="0094115B" w:rsidP="0094115B">
            <w:pPr>
              <w:jc w:val="center"/>
              <w:rPr>
                <w:rFonts w:ascii="GHEA Grapalat" w:eastAsia="GHEA Grapalat" w:hAnsi="GHEA Grapalat" w:cs="GHEA Grapalat"/>
                <w:sz w:val="20"/>
                <w:szCs w:val="20"/>
              </w:rPr>
            </w:pPr>
          </w:p>
        </w:tc>
        <w:tc>
          <w:tcPr>
            <w:tcW w:w="1409" w:type="dxa"/>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Бисопролол дхб 2,5 мг N30</w:t>
            </w:r>
          </w:p>
        </w:tc>
        <w:tc>
          <w:tcPr>
            <w:tcW w:w="973" w:type="dxa"/>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Pr>
          <w:p w:rsidR="0094115B" w:rsidRDefault="0094115B" w:rsidP="0094115B">
            <w:pPr>
              <w:jc w:val="center"/>
              <w:rPr>
                <w:rFonts w:ascii="GHEA Grapalat" w:eastAsia="GHEA Grapalat" w:hAnsi="GHEA Grapalat" w:cs="GHEA Grapalat"/>
                <w:sz w:val="20"/>
                <w:szCs w:val="20"/>
              </w:rPr>
            </w:pPr>
          </w:p>
        </w:tc>
        <w:tc>
          <w:tcPr>
            <w:tcW w:w="1141" w:type="dxa"/>
            <w:tcBorders>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16500</w:t>
            </w:r>
          </w:p>
        </w:tc>
        <w:tc>
          <w:tcPr>
            <w:tcW w:w="1137" w:type="dxa"/>
            <w:tcBorders>
              <w:left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30</w:t>
            </w:r>
          </w:p>
        </w:tc>
        <w:tc>
          <w:tcPr>
            <w:tcW w:w="987" w:type="dxa"/>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1A3388">
        <w:tc>
          <w:tcPr>
            <w:tcW w:w="1327" w:type="dxa"/>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17</w:t>
            </w:r>
          </w:p>
        </w:tc>
        <w:tc>
          <w:tcPr>
            <w:tcW w:w="1890" w:type="dxa"/>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33621761/1</w:t>
            </w:r>
          </w:p>
        </w:tc>
        <w:tc>
          <w:tcPr>
            <w:tcW w:w="1800" w:type="dxa"/>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Кардиомагнил</w:t>
            </w:r>
          </w:p>
        </w:tc>
        <w:tc>
          <w:tcPr>
            <w:tcW w:w="1016" w:type="dxa"/>
          </w:tcPr>
          <w:p w:rsidR="0094115B" w:rsidRDefault="0094115B" w:rsidP="0094115B">
            <w:pPr>
              <w:jc w:val="center"/>
              <w:rPr>
                <w:rFonts w:ascii="GHEA Grapalat" w:eastAsia="GHEA Grapalat" w:hAnsi="GHEA Grapalat" w:cs="GHEA Grapalat"/>
                <w:sz w:val="20"/>
                <w:szCs w:val="20"/>
              </w:rPr>
            </w:pPr>
          </w:p>
        </w:tc>
        <w:tc>
          <w:tcPr>
            <w:tcW w:w="1409" w:type="dxa"/>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Кардиомагнил дхб 150 мг N 100</w:t>
            </w:r>
          </w:p>
        </w:tc>
        <w:tc>
          <w:tcPr>
            <w:tcW w:w="973" w:type="dxa"/>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Pr>
          <w:p w:rsidR="0094115B" w:rsidRDefault="0094115B" w:rsidP="0094115B">
            <w:pPr>
              <w:jc w:val="center"/>
              <w:rPr>
                <w:rFonts w:ascii="GHEA Grapalat" w:eastAsia="GHEA Grapalat" w:hAnsi="GHEA Grapalat" w:cs="GHEA Grapalat"/>
                <w:sz w:val="20"/>
                <w:szCs w:val="20"/>
              </w:rPr>
            </w:pPr>
          </w:p>
        </w:tc>
        <w:tc>
          <w:tcPr>
            <w:tcW w:w="1141" w:type="dxa"/>
            <w:tcBorders>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84000</w:t>
            </w:r>
          </w:p>
        </w:tc>
        <w:tc>
          <w:tcPr>
            <w:tcW w:w="1137" w:type="dxa"/>
            <w:tcBorders>
              <w:left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30</w:t>
            </w:r>
          </w:p>
        </w:tc>
        <w:tc>
          <w:tcPr>
            <w:tcW w:w="987" w:type="dxa"/>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1A3388">
        <w:tc>
          <w:tcPr>
            <w:tcW w:w="1327" w:type="dxa"/>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18</w:t>
            </w:r>
          </w:p>
        </w:tc>
        <w:tc>
          <w:tcPr>
            <w:tcW w:w="1890" w:type="dxa"/>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33621761/2</w:t>
            </w:r>
          </w:p>
        </w:tc>
        <w:tc>
          <w:tcPr>
            <w:tcW w:w="1800" w:type="dxa"/>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Клопидогрель</w:t>
            </w:r>
          </w:p>
        </w:tc>
        <w:tc>
          <w:tcPr>
            <w:tcW w:w="1016" w:type="dxa"/>
          </w:tcPr>
          <w:p w:rsidR="0094115B" w:rsidRDefault="0094115B" w:rsidP="0094115B">
            <w:pPr>
              <w:jc w:val="center"/>
              <w:rPr>
                <w:rFonts w:ascii="GHEA Grapalat" w:eastAsia="GHEA Grapalat" w:hAnsi="GHEA Grapalat" w:cs="GHEA Grapalat"/>
                <w:sz w:val="20"/>
                <w:szCs w:val="20"/>
              </w:rPr>
            </w:pPr>
          </w:p>
        </w:tc>
        <w:tc>
          <w:tcPr>
            <w:tcW w:w="1409" w:type="dxa"/>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Клопидогрель дхб 75 мг N 30</w:t>
            </w:r>
          </w:p>
        </w:tc>
        <w:tc>
          <w:tcPr>
            <w:tcW w:w="973" w:type="dxa"/>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Pr>
          <w:p w:rsidR="0094115B" w:rsidRDefault="0094115B" w:rsidP="0094115B">
            <w:pPr>
              <w:jc w:val="center"/>
              <w:rPr>
                <w:rFonts w:ascii="GHEA Grapalat" w:eastAsia="GHEA Grapalat" w:hAnsi="GHEA Grapalat" w:cs="GHEA Grapalat"/>
                <w:sz w:val="20"/>
                <w:szCs w:val="20"/>
              </w:rPr>
            </w:pPr>
          </w:p>
        </w:tc>
        <w:tc>
          <w:tcPr>
            <w:tcW w:w="1141" w:type="dxa"/>
            <w:tcBorders>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135000</w:t>
            </w:r>
          </w:p>
        </w:tc>
        <w:tc>
          <w:tcPr>
            <w:tcW w:w="1137" w:type="dxa"/>
            <w:tcBorders>
              <w:left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30</w:t>
            </w:r>
          </w:p>
        </w:tc>
        <w:tc>
          <w:tcPr>
            <w:tcW w:w="987" w:type="dxa"/>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1A3388">
        <w:tc>
          <w:tcPr>
            <w:tcW w:w="1327" w:type="dxa"/>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19</w:t>
            </w:r>
          </w:p>
        </w:tc>
        <w:tc>
          <w:tcPr>
            <w:tcW w:w="1890" w:type="dxa"/>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33611420</w:t>
            </w:r>
          </w:p>
        </w:tc>
        <w:tc>
          <w:tcPr>
            <w:tcW w:w="1800" w:type="dxa"/>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Кальций D3</w:t>
            </w:r>
          </w:p>
        </w:tc>
        <w:tc>
          <w:tcPr>
            <w:tcW w:w="1016" w:type="dxa"/>
          </w:tcPr>
          <w:p w:rsidR="0094115B" w:rsidRDefault="0094115B" w:rsidP="0094115B">
            <w:pPr>
              <w:jc w:val="center"/>
              <w:rPr>
                <w:rFonts w:ascii="GHEA Grapalat" w:eastAsia="GHEA Grapalat" w:hAnsi="GHEA Grapalat" w:cs="GHEA Grapalat"/>
                <w:sz w:val="20"/>
                <w:szCs w:val="20"/>
              </w:rPr>
            </w:pPr>
          </w:p>
        </w:tc>
        <w:tc>
          <w:tcPr>
            <w:tcW w:w="1409" w:type="dxa"/>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Жевательные таблетки Кальций Д3 500/200 x 100</w:t>
            </w:r>
          </w:p>
        </w:tc>
        <w:tc>
          <w:tcPr>
            <w:tcW w:w="973" w:type="dxa"/>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Pr>
          <w:p w:rsidR="0094115B" w:rsidRDefault="0094115B" w:rsidP="0094115B">
            <w:pPr>
              <w:jc w:val="center"/>
              <w:rPr>
                <w:rFonts w:ascii="GHEA Grapalat" w:eastAsia="GHEA Grapalat" w:hAnsi="GHEA Grapalat" w:cs="GHEA Grapalat"/>
                <w:sz w:val="20"/>
                <w:szCs w:val="20"/>
              </w:rPr>
            </w:pPr>
          </w:p>
        </w:tc>
        <w:tc>
          <w:tcPr>
            <w:tcW w:w="1141" w:type="dxa"/>
            <w:tcBorders>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105000</w:t>
            </w:r>
          </w:p>
        </w:tc>
        <w:tc>
          <w:tcPr>
            <w:tcW w:w="1137" w:type="dxa"/>
            <w:tcBorders>
              <w:left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30</w:t>
            </w:r>
          </w:p>
        </w:tc>
        <w:tc>
          <w:tcPr>
            <w:tcW w:w="987" w:type="dxa"/>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1A3388">
        <w:tc>
          <w:tcPr>
            <w:tcW w:w="1327" w:type="dxa"/>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20</w:t>
            </w:r>
          </w:p>
        </w:tc>
        <w:tc>
          <w:tcPr>
            <w:tcW w:w="1890" w:type="dxa"/>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33691816</w:t>
            </w:r>
          </w:p>
        </w:tc>
        <w:tc>
          <w:tcPr>
            <w:tcW w:w="1800" w:type="dxa"/>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Магнитаб</w:t>
            </w:r>
          </w:p>
        </w:tc>
        <w:tc>
          <w:tcPr>
            <w:tcW w:w="1016" w:type="dxa"/>
          </w:tcPr>
          <w:p w:rsidR="0094115B" w:rsidRDefault="0094115B" w:rsidP="0094115B">
            <w:pPr>
              <w:jc w:val="center"/>
              <w:rPr>
                <w:rFonts w:ascii="GHEA Grapalat" w:eastAsia="GHEA Grapalat" w:hAnsi="GHEA Grapalat" w:cs="GHEA Grapalat"/>
                <w:sz w:val="20"/>
                <w:szCs w:val="20"/>
              </w:rPr>
            </w:pPr>
          </w:p>
        </w:tc>
        <w:tc>
          <w:tcPr>
            <w:tcW w:w="1409" w:type="dxa"/>
            <w:vAlign w:val="bottom"/>
          </w:tcPr>
          <w:p w:rsidR="0094115B" w:rsidRPr="0013610F" w:rsidRDefault="0094115B" w:rsidP="0094115B">
            <w:pPr>
              <w:rPr>
                <w:rFonts w:ascii="GHEA Grapalat" w:hAnsi="GHEA Grapalat" w:cs="Calibri"/>
                <w:color w:val="000000"/>
                <w:sz w:val="20"/>
                <w:szCs w:val="20"/>
                <w:lang w:val="en-US"/>
              </w:rPr>
            </w:pPr>
            <w:proofErr w:type="spellStart"/>
            <w:r w:rsidRPr="0013610F">
              <w:rPr>
                <w:rFonts w:ascii="GHEA Grapalat" w:hAnsi="GHEA Grapalat" w:cs="Calibri"/>
                <w:color w:val="000000"/>
                <w:sz w:val="20"/>
                <w:szCs w:val="20"/>
                <w:lang w:val="en-US"/>
              </w:rPr>
              <w:t>Magnetab</w:t>
            </w:r>
            <w:proofErr w:type="spellEnd"/>
            <w:r w:rsidRPr="0013610F">
              <w:rPr>
                <w:rFonts w:ascii="GHEA Grapalat" w:hAnsi="GHEA Grapalat" w:cs="Calibri"/>
                <w:color w:val="000000"/>
                <w:sz w:val="20"/>
                <w:szCs w:val="20"/>
                <w:lang w:val="en-US"/>
              </w:rPr>
              <w:t xml:space="preserve"> </w:t>
            </w:r>
            <w:proofErr w:type="spellStart"/>
            <w:r w:rsidRPr="0013610F">
              <w:rPr>
                <w:rFonts w:ascii="GHEA Grapalat" w:hAnsi="GHEA Grapalat" w:cs="Calibri"/>
                <w:color w:val="000000"/>
                <w:sz w:val="20"/>
                <w:szCs w:val="20"/>
                <w:lang w:val="en-US"/>
              </w:rPr>
              <w:t>dhb</w:t>
            </w:r>
            <w:proofErr w:type="spellEnd"/>
            <w:r w:rsidRPr="0013610F">
              <w:rPr>
                <w:rFonts w:ascii="GHEA Grapalat" w:hAnsi="GHEA Grapalat" w:cs="Calibri"/>
                <w:color w:val="000000"/>
                <w:sz w:val="20"/>
                <w:szCs w:val="20"/>
                <w:lang w:val="en-US"/>
              </w:rPr>
              <w:t xml:space="preserve"> 334 </w:t>
            </w:r>
            <w:r>
              <w:rPr>
                <w:rFonts w:ascii="GHEA Grapalat" w:hAnsi="GHEA Grapalat" w:cs="Calibri"/>
                <w:color w:val="000000"/>
                <w:sz w:val="20"/>
                <w:szCs w:val="20"/>
              </w:rPr>
              <w:t>мг</w:t>
            </w:r>
            <w:r w:rsidRPr="0013610F">
              <w:rPr>
                <w:rFonts w:ascii="GHEA Grapalat" w:hAnsi="GHEA Grapalat" w:cs="Calibri"/>
                <w:color w:val="000000"/>
                <w:sz w:val="20"/>
                <w:szCs w:val="20"/>
                <w:lang w:val="en-US"/>
              </w:rPr>
              <w:t xml:space="preserve">/ 5 </w:t>
            </w:r>
            <w:r>
              <w:rPr>
                <w:rFonts w:ascii="GHEA Grapalat" w:hAnsi="GHEA Grapalat" w:cs="Calibri"/>
                <w:color w:val="000000"/>
                <w:sz w:val="20"/>
                <w:szCs w:val="20"/>
              </w:rPr>
              <w:t>мг</w:t>
            </w:r>
            <w:r w:rsidRPr="0013610F">
              <w:rPr>
                <w:rFonts w:ascii="GHEA Grapalat" w:hAnsi="GHEA Grapalat" w:cs="Calibri"/>
                <w:color w:val="000000"/>
                <w:sz w:val="20"/>
                <w:szCs w:val="20"/>
                <w:lang w:val="en-US"/>
              </w:rPr>
              <w:t xml:space="preserve"> N 50</w:t>
            </w:r>
          </w:p>
        </w:tc>
        <w:tc>
          <w:tcPr>
            <w:tcW w:w="973" w:type="dxa"/>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Pr>
          <w:p w:rsidR="0094115B" w:rsidRDefault="0094115B" w:rsidP="0094115B">
            <w:pPr>
              <w:jc w:val="center"/>
              <w:rPr>
                <w:rFonts w:ascii="GHEA Grapalat" w:eastAsia="GHEA Grapalat" w:hAnsi="GHEA Grapalat" w:cs="GHEA Grapalat"/>
                <w:sz w:val="20"/>
                <w:szCs w:val="20"/>
              </w:rPr>
            </w:pPr>
          </w:p>
        </w:tc>
        <w:tc>
          <w:tcPr>
            <w:tcW w:w="1141" w:type="dxa"/>
            <w:tcBorders>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102000</w:t>
            </w:r>
          </w:p>
        </w:tc>
        <w:tc>
          <w:tcPr>
            <w:tcW w:w="1137" w:type="dxa"/>
            <w:tcBorders>
              <w:left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30</w:t>
            </w:r>
          </w:p>
        </w:tc>
        <w:tc>
          <w:tcPr>
            <w:tcW w:w="987" w:type="dxa"/>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1A3388">
        <w:tc>
          <w:tcPr>
            <w:tcW w:w="1327" w:type="dxa"/>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21</w:t>
            </w:r>
          </w:p>
        </w:tc>
        <w:tc>
          <w:tcPr>
            <w:tcW w:w="1890" w:type="dxa"/>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33621750</w:t>
            </w:r>
          </w:p>
        </w:tc>
        <w:tc>
          <w:tcPr>
            <w:tcW w:w="1800" w:type="dxa"/>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Нифедипин</w:t>
            </w:r>
          </w:p>
        </w:tc>
        <w:tc>
          <w:tcPr>
            <w:tcW w:w="1016" w:type="dxa"/>
          </w:tcPr>
          <w:p w:rsidR="0094115B" w:rsidRDefault="0094115B" w:rsidP="0094115B">
            <w:pPr>
              <w:jc w:val="center"/>
              <w:rPr>
                <w:rFonts w:ascii="GHEA Grapalat" w:eastAsia="GHEA Grapalat" w:hAnsi="GHEA Grapalat" w:cs="GHEA Grapalat"/>
                <w:sz w:val="20"/>
                <w:szCs w:val="20"/>
              </w:rPr>
            </w:pPr>
          </w:p>
        </w:tc>
        <w:tc>
          <w:tcPr>
            <w:tcW w:w="1409" w:type="dxa"/>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Нифедипин дхб 10 мг N 50</w:t>
            </w:r>
          </w:p>
        </w:tc>
        <w:tc>
          <w:tcPr>
            <w:tcW w:w="973" w:type="dxa"/>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Pr>
          <w:p w:rsidR="0094115B" w:rsidRDefault="0094115B" w:rsidP="0094115B">
            <w:pPr>
              <w:jc w:val="center"/>
              <w:rPr>
                <w:rFonts w:ascii="GHEA Grapalat" w:eastAsia="GHEA Grapalat" w:hAnsi="GHEA Grapalat" w:cs="GHEA Grapalat"/>
                <w:sz w:val="20"/>
                <w:szCs w:val="20"/>
              </w:rPr>
            </w:pPr>
          </w:p>
        </w:tc>
        <w:tc>
          <w:tcPr>
            <w:tcW w:w="1141" w:type="dxa"/>
            <w:tcBorders>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25500</w:t>
            </w:r>
          </w:p>
        </w:tc>
        <w:tc>
          <w:tcPr>
            <w:tcW w:w="1137" w:type="dxa"/>
            <w:tcBorders>
              <w:left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30</w:t>
            </w:r>
          </w:p>
        </w:tc>
        <w:tc>
          <w:tcPr>
            <w:tcW w:w="987" w:type="dxa"/>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1A3388">
        <w:tc>
          <w:tcPr>
            <w:tcW w:w="1327" w:type="dxa"/>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22</w:t>
            </w:r>
          </w:p>
        </w:tc>
        <w:tc>
          <w:tcPr>
            <w:tcW w:w="1890" w:type="dxa"/>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33611360</w:t>
            </w:r>
          </w:p>
        </w:tc>
        <w:tc>
          <w:tcPr>
            <w:tcW w:w="1800" w:type="dxa"/>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Детримед D3</w:t>
            </w:r>
          </w:p>
        </w:tc>
        <w:tc>
          <w:tcPr>
            <w:tcW w:w="1016" w:type="dxa"/>
          </w:tcPr>
          <w:p w:rsidR="0094115B" w:rsidRDefault="0094115B" w:rsidP="0094115B">
            <w:pPr>
              <w:jc w:val="center"/>
              <w:rPr>
                <w:rFonts w:ascii="GHEA Grapalat" w:eastAsia="GHEA Grapalat" w:hAnsi="GHEA Grapalat" w:cs="GHEA Grapalat"/>
                <w:sz w:val="20"/>
                <w:szCs w:val="20"/>
              </w:rPr>
            </w:pPr>
          </w:p>
        </w:tc>
        <w:tc>
          <w:tcPr>
            <w:tcW w:w="1409" w:type="dxa"/>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Детримед D3</w:t>
            </w:r>
          </w:p>
        </w:tc>
        <w:tc>
          <w:tcPr>
            <w:tcW w:w="973" w:type="dxa"/>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бутылка</w:t>
            </w:r>
          </w:p>
        </w:tc>
        <w:tc>
          <w:tcPr>
            <w:tcW w:w="924" w:type="dxa"/>
          </w:tcPr>
          <w:p w:rsidR="0094115B" w:rsidRDefault="0094115B" w:rsidP="0094115B">
            <w:pPr>
              <w:jc w:val="center"/>
              <w:rPr>
                <w:rFonts w:ascii="GHEA Grapalat" w:eastAsia="GHEA Grapalat" w:hAnsi="GHEA Grapalat" w:cs="GHEA Grapalat"/>
                <w:sz w:val="20"/>
                <w:szCs w:val="20"/>
              </w:rPr>
            </w:pPr>
          </w:p>
        </w:tc>
        <w:tc>
          <w:tcPr>
            <w:tcW w:w="1141" w:type="dxa"/>
            <w:tcBorders>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57600</w:t>
            </w:r>
          </w:p>
        </w:tc>
        <w:tc>
          <w:tcPr>
            <w:tcW w:w="1137" w:type="dxa"/>
            <w:tcBorders>
              <w:left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30</w:t>
            </w:r>
          </w:p>
        </w:tc>
        <w:tc>
          <w:tcPr>
            <w:tcW w:w="987" w:type="dxa"/>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1A3388">
        <w:tc>
          <w:tcPr>
            <w:tcW w:w="1327" w:type="dxa"/>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23</w:t>
            </w:r>
          </w:p>
        </w:tc>
        <w:tc>
          <w:tcPr>
            <w:tcW w:w="1890" w:type="dxa"/>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33651111</w:t>
            </w:r>
          </w:p>
        </w:tc>
        <w:tc>
          <w:tcPr>
            <w:tcW w:w="1800" w:type="dxa"/>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Сироп амоксициллина</w:t>
            </w:r>
          </w:p>
        </w:tc>
        <w:tc>
          <w:tcPr>
            <w:tcW w:w="1016" w:type="dxa"/>
          </w:tcPr>
          <w:p w:rsidR="0094115B" w:rsidRDefault="0094115B" w:rsidP="0094115B">
            <w:pPr>
              <w:jc w:val="center"/>
              <w:rPr>
                <w:rFonts w:ascii="GHEA Grapalat" w:eastAsia="GHEA Grapalat" w:hAnsi="GHEA Grapalat" w:cs="GHEA Grapalat"/>
                <w:sz w:val="20"/>
                <w:szCs w:val="20"/>
              </w:rPr>
            </w:pPr>
          </w:p>
        </w:tc>
        <w:tc>
          <w:tcPr>
            <w:tcW w:w="1409" w:type="dxa"/>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Сироп амоксициллина 250 мг/5 мл 100,0</w:t>
            </w:r>
          </w:p>
        </w:tc>
        <w:tc>
          <w:tcPr>
            <w:tcW w:w="973" w:type="dxa"/>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Pr>
          <w:p w:rsidR="0094115B" w:rsidRDefault="0094115B" w:rsidP="0094115B">
            <w:pPr>
              <w:jc w:val="center"/>
              <w:rPr>
                <w:rFonts w:ascii="GHEA Grapalat" w:eastAsia="GHEA Grapalat" w:hAnsi="GHEA Grapalat" w:cs="GHEA Grapalat"/>
                <w:sz w:val="20"/>
                <w:szCs w:val="20"/>
              </w:rPr>
            </w:pPr>
          </w:p>
        </w:tc>
        <w:tc>
          <w:tcPr>
            <w:tcW w:w="1141" w:type="dxa"/>
            <w:tcBorders>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44000</w:t>
            </w:r>
          </w:p>
        </w:tc>
        <w:tc>
          <w:tcPr>
            <w:tcW w:w="1137" w:type="dxa"/>
            <w:tcBorders>
              <w:left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40</w:t>
            </w:r>
          </w:p>
        </w:tc>
        <w:tc>
          <w:tcPr>
            <w:tcW w:w="987" w:type="dxa"/>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1A3388">
        <w:tc>
          <w:tcPr>
            <w:tcW w:w="1327" w:type="dxa"/>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24</w:t>
            </w:r>
          </w:p>
        </w:tc>
        <w:tc>
          <w:tcPr>
            <w:tcW w:w="1890" w:type="dxa"/>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33651112</w:t>
            </w:r>
          </w:p>
        </w:tc>
        <w:tc>
          <w:tcPr>
            <w:tcW w:w="1800" w:type="dxa"/>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Амоксиклав</w:t>
            </w:r>
          </w:p>
        </w:tc>
        <w:tc>
          <w:tcPr>
            <w:tcW w:w="1016" w:type="dxa"/>
          </w:tcPr>
          <w:p w:rsidR="0094115B" w:rsidRDefault="0094115B" w:rsidP="0094115B">
            <w:pPr>
              <w:jc w:val="center"/>
              <w:rPr>
                <w:rFonts w:ascii="GHEA Grapalat" w:eastAsia="GHEA Grapalat" w:hAnsi="GHEA Grapalat" w:cs="GHEA Grapalat"/>
                <w:sz w:val="20"/>
                <w:szCs w:val="20"/>
              </w:rPr>
            </w:pPr>
          </w:p>
        </w:tc>
        <w:tc>
          <w:tcPr>
            <w:tcW w:w="1409" w:type="dxa"/>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Амоксиклав 312 мг/5 мл 100 мл</w:t>
            </w:r>
          </w:p>
        </w:tc>
        <w:tc>
          <w:tcPr>
            <w:tcW w:w="973" w:type="dxa"/>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Pr>
          <w:p w:rsidR="0094115B" w:rsidRDefault="0094115B" w:rsidP="0094115B">
            <w:pPr>
              <w:jc w:val="center"/>
              <w:rPr>
                <w:rFonts w:ascii="GHEA Grapalat" w:eastAsia="GHEA Grapalat" w:hAnsi="GHEA Grapalat" w:cs="GHEA Grapalat"/>
                <w:sz w:val="20"/>
                <w:szCs w:val="20"/>
              </w:rPr>
            </w:pPr>
          </w:p>
        </w:tc>
        <w:tc>
          <w:tcPr>
            <w:tcW w:w="1141" w:type="dxa"/>
            <w:tcBorders>
              <w:bottom w:val="single" w:sz="4" w:space="0" w:color="auto"/>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138000</w:t>
            </w:r>
          </w:p>
        </w:tc>
        <w:tc>
          <w:tcPr>
            <w:tcW w:w="1137" w:type="dxa"/>
            <w:tcBorders>
              <w:left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40</w:t>
            </w:r>
          </w:p>
        </w:tc>
        <w:tc>
          <w:tcPr>
            <w:tcW w:w="987" w:type="dxa"/>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F65B9B">
        <w:tc>
          <w:tcPr>
            <w:tcW w:w="1327"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25</w:t>
            </w:r>
          </w:p>
        </w:tc>
        <w:tc>
          <w:tcPr>
            <w:tcW w:w="1890" w:type="dxa"/>
            <w:tcBorders>
              <w:top w:val="single" w:sz="4" w:space="0" w:color="auto"/>
              <w:bottom w:val="single" w:sz="4" w:space="0" w:color="auto"/>
            </w:tcBorders>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33621740</w:t>
            </w:r>
          </w:p>
        </w:tc>
        <w:tc>
          <w:tcPr>
            <w:tcW w:w="1800"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Амлодипин</w:t>
            </w:r>
          </w:p>
        </w:tc>
        <w:tc>
          <w:tcPr>
            <w:tcW w:w="1016"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409" w:type="dxa"/>
            <w:tcBorders>
              <w:top w:val="single" w:sz="4" w:space="0" w:color="auto"/>
              <w:bottom w:val="single" w:sz="4" w:space="0" w:color="auto"/>
            </w:tcBorders>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Амлодипин дхб 5 мг N 30</w:t>
            </w:r>
          </w:p>
        </w:tc>
        <w:tc>
          <w:tcPr>
            <w:tcW w:w="973" w:type="dxa"/>
            <w:tcBorders>
              <w:top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141" w:type="dxa"/>
            <w:tcBorders>
              <w:top w:val="single" w:sz="4" w:space="0" w:color="auto"/>
              <w:bottom w:val="single" w:sz="4" w:space="0" w:color="auto"/>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32500</w:t>
            </w:r>
          </w:p>
        </w:tc>
        <w:tc>
          <w:tcPr>
            <w:tcW w:w="1137" w:type="dxa"/>
            <w:tcBorders>
              <w:top w:val="single" w:sz="4" w:space="0" w:color="auto"/>
              <w:left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50</w:t>
            </w:r>
          </w:p>
        </w:tc>
        <w:tc>
          <w:tcPr>
            <w:tcW w:w="987"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F65B9B">
        <w:tc>
          <w:tcPr>
            <w:tcW w:w="1327"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26</w:t>
            </w:r>
          </w:p>
        </w:tc>
        <w:tc>
          <w:tcPr>
            <w:tcW w:w="1890" w:type="dxa"/>
            <w:tcBorders>
              <w:top w:val="single" w:sz="4" w:space="0" w:color="auto"/>
              <w:bottom w:val="single" w:sz="4" w:space="0" w:color="auto"/>
            </w:tcBorders>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33621720/1</w:t>
            </w:r>
          </w:p>
        </w:tc>
        <w:tc>
          <w:tcPr>
            <w:tcW w:w="1800"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Бисопролол</w:t>
            </w:r>
          </w:p>
        </w:tc>
        <w:tc>
          <w:tcPr>
            <w:tcW w:w="1016"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409" w:type="dxa"/>
            <w:tcBorders>
              <w:top w:val="single" w:sz="4" w:space="0" w:color="auto"/>
              <w:bottom w:val="single" w:sz="4" w:space="0" w:color="auto"/>
            </w:tcBorders>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Бисопролол дхб 10 мг N30</w:t>
            </w:r>
          </w:p>
        </w:tc>
        <w:tc>
          <w:tcPr>
            <w:tcW w:w="973" w:type="dxa"/>
            <w:tcBorders>
              <w:top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141" w:type="dxa"/>
            <w:tcBorders>
              <w:top w:val="single" w:sz="4" w:space="0" w:color="auto"/>
              <w:bottom w:val="single" w:sz="4" w:space="0" w:color="auto"/>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67500</w:t>
            </w:r>
          </w:p>
        </w:tc>
        <w:tc>
          <w:tcPr>
            <w:tcW w:w="1137" w:type="dxa"/>
            <w:tcBorders>
              <w:top w:val="single" w:sz="4" w:space="0" w:color="auto"/>
              <w:left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50</w:t>
            </w:r>
          </w:p>
        </w:tc>
        <w:tc>
          <w:tcPr>
            <w:tcW w:w="987"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F65B9B">
        <w:tc>
          <w:tcPr>
            <w:tcW w:w="1327"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27</w:t>
            </w:r>
          </w:p>
        </w:tc>
        <w:tc>
          <w:tcPr>
            <w:tcW w:w="1890" w:type="dxa"/>
            <w:tcBorders>
              <w:top w:val="single" w:sz="4" w:space="0" w:color="auto"/>
              <w:bottom w:val="single" w:sz="4" w:space="0" w:color="auto"/>
            </w:tcBorders>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33621760/2</w:t>
            </w:r>
          </w:p>
        </w:tc>
        <w:tc>
          <w:tcPr>
            <w:tcW w:w="1800"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Энап 20 мг</w:t>
            </w:r>
          </w:p>
        </w:tc>
        <w:tc>
          <w:tcPr>
            <w:tcW w:w="1016"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409" w:type="dxa"/>
            <w:tcBorders>
              <w:top w:val="single" w:sz="4" w:space="0" w:color="auto"/>
              <w:bottom w:val="single" w:sz="4" w:space="0" w:color="auto"/>
            </w:tcBorders>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Энап 20мг дхб Н 20</w:t>
            </w:r>
          </w:p>
        </w:tc>
        <w:tc>
          <w:tcPr>
            <w:tcW w:w="973" w:type="dxa"/>
            <w:tcBorders>
              <w:top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141" w:type="dxa"/>
            <w:tcBorders>
              <w:top w:val="single" w:sz="4" w:space="0" w:color="auto"/>
              <w:bottom w:val="single" w:sz="4" w:space="0" w:color="auto"/>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42500</w:t>
            </w:r>
          </w:p>
        </w:tc>
        <w:tc>
          <w:tcPr>
            <w:tcW w:w="1137" w:type="dxa"/>
            <w:tcBorders>
              <w:top w:val="single" w:sz="4" w:space="0" w:color="auto"/>
              <w:left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50</w:t>
            </w:r>
          </w:p>
        </w:tc>
        <w:tc>
          <w:tcPr>
            <w:tcW w:w="987"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F65B9B">
        <w:tc>
          <w:tcPr>
            <w:tcW w:w="1327"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lastRenderedPageBreak/>
              <w:t>28</w:t>
            </w:r>
          </w:p>
        </w:tc>
        <w:tc>
          <w:tcPr>
            <w:tcW w:w="1890" w:type="dxa"/>
            <w:tcBorders>
              <w:top w:val="single" w:sz="4" w:space="0" w:color="auto"/>
              <w:bottom w:val="single" w:sz="4" w:space="0" w:color="auto"/>
            </w:tcBorders>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33621720/3</w:t>
            </w:r>
          </w:p>
        </w:tc>
        <w:tc>
          <w:tcPr>
            <w:tcW w:w="1800"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Креон</w:t>
            </w:r>
          </w:p>
        </w:tc>
        <w:tc>
          <w:tcPr>
            <w:tcW w:w="1016"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409" w:type="dxa"/>
            <w:tcBorders>
              <w:top w:val="single" w:sz="4" w:space="0" w:color="auto"/>
              <w:bottom w:val="single" w:sz="4" w:space="0" w:color="auto"/>
            </w:tcBorders>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Creon sdk 25000me N 20</w:t>
            </w:r>
          </w:p>
        </w:tc>
        <w:tc>
          <w:tcPr>
            <w:tcW w:w="973" w:type="dxa"/>
            <w:tcBorders>
              <w:top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141" w:type="dxa"/>
            <w:tcBorders>
              <w:top w:val="single" w:sz="4" w:space="0" w:color="auto"/>
              <w:bottom w:val="single" w:sz="4" w:space="0" w:color="auto"/>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210000</w:t>
            </w:r>
          </w:p>
        </w:tc>
        <w:tc>
          <w:tcPr>
            <w:tcW w:w="1137" w:type="dxa"/>
            <w:tcBorders>
              <w:top w:val="single" w:sz="4" w:space="0" w:color="auto"/>
              <w:left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50</w:t>
            </w:r>
          </w:p>
        </w:tc>
        <w:tc>
          <w:tcPr>
            <w:tcW w:w="987"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F65B9B">
        <w:tc>
          <w:tcPr>
            <w:tcW w:w="1327"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29</w:t>
            </w:r>
          </w:p>
        </w:tc>
        <w:tc>
          <w:tcPr>
            <w:tcW w:w="1890" w:type="dxa"/>
            <w:tcBorders>
              <w:top w:val="single" w:sz="4" w:space="0" w:color="auto"/>
              <w:bottom w:val="single" w:sz="4" w:space="0" w:color="auto"/>
            </w:tcBorders>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33642220</w:t>
            </w:r>
          </w:p>
        </w:tc>
        <w:tc>
          <w:tcPr>
            <w:tcW w:w="1800"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Метипред</w:t>
            </w:r>
          </w:p>
        </w:tc>
        <w:tc>
          <w:tcPr>
            <w:tcW w:w="1016"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409" w:type="dxa"/>
            <w:tcBorders>
              <w:top w:val="single" w:sz="4" w:space="0" w:color="auto"/>
              <w:bottom w:val="single" w:sz="4" w:space="0" w:color="auto"/>
            </w:tcBorders>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Метипред дхб 4 мг N 30</w:t>
            </w:r>
          </w:p>
        </w:tc>
        <w:tc>
          <w:tcPr>
            <w:tcW w:w="973" w:type="dxa"/>
            <w:tcBorders>
              <w:top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141" w:type="dxa"/>
            <w:tcBorders>
              <w:top w:val="single" w:sz="4" w:space="0" w:color="auto"/>
              <w:bottom w:val="single" w:sz="4" w:space="0" w:color="auto"/>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110000</w:t>
            </w:r>
          </w:p>
        </w:tc>
        <w:tc>
          <w:tcPr>
            <w:tcW w:w="1137" w:type="dxa"/>
            <w:tcBorders>
              <w:top w:val="single" w:sz="4" w:space="0" w:color="auto"/>
              <w:left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50</w:t>
            </w:r>
          </w:p>
        </w:tc>
        <w:tc>
          <w:tcPr>
            <w:tcW w:w="987"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F65B9B">
        <w:tc>
          <w:tcPr>
            <w:tcW w:w="1327"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30</w:t>
            </w:r>
          </w:p>
        </w:tc>
        <w:tc>
          <w:tcPr>
            <w:tcW w:w="1890" w:type="dxa"/>
            <w:tcBorders>
              <w:top w:val="single" w:sz="4" w:space="0" w:color="auto"/>
              <w:bottom w:val="single" w:sz="4" w:space="0" w:color="auto"/>
            </w:tcBorders>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33621720/4</w:t>
            </w:r>
          </w:p>
        </w:tc>
        <w:tc>
          <w:tcPr>
            <w:tcW w:w="1800"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Ниппертен</w:t>
            </w:r>
          </w:p>
        </w:tc>
        <w:tc>
          <w:tcPr>
            <w:tcW w:w="1016"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409" w:type="dxa"/>
            <w:tcBorders>
              <w:top w:val="single" w:sz="4" w:space="0" w:color="auto"/>
              <w:bottom w:val="single" w:sz="4" w:space="0" w:color="auto"/>
            </w:tcBorders>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Нипертен дхб 2,5 мг N 30</w:t>
            </w:r>
          </w:p>
        </w:tc>
        <w:tc>
          <w:tcPr>
            <w:tcW w:w="973" w:type="dxa"/>
            <w:tcBorders>
              <w:top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141" w:type="dxa"/>
            <w:tcBorders>
              <w:top w:val="single" w:sz="4" w:space="0" w:color="auto"/>
              <w:bottom w:val="single" w:sz="4" w:space="0" w:color="auto"/>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35000</w:t>
            </w:r>
          </w:p>
        </w:tc>
        <w:tc>
          <w:tcPr>
            <w:tcW w:w="1137" w:type="dxa"/>
            <w:tcBorders>
              <w:top w:val="single" w:sz="4" w:space="0" w:color="auto"/>
              <w:left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50</w:t>
            </w:r>
          </w:p>
        </w:tc>
        <w:tc>
          <w:tcPr>
            <w:tcW w:w="987"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F65B9B">
        <w:tc>
          <w:tcPr>
            <w:tcW w:w="1327"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31</w:t>
            </w:r>
          </w:p>
        </w:tc>
        <w:tc>
          <w:tcPr>
            <w:tcW w:w="1890" w:type="dxa"/>
            <w:tcBorders>
              <w:top w:val="single" w:sz="4" w:space="0" w:color="auto"/>
              <w:bottom w:val="single" w:sz="4" w:space="0" w:color="auto"/>
            </w:tcBorders>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33651253</w:t>
            </w:r>
          </w:p>
        </w:tc>
        <w:tc>
          <w:tcPr>
            <w:tcW w:w="1800"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Тамоксифен</w:t>
            </w:r>
          </w:p>
        </w:tc>
        <w:tc>
          <w:tcPr>
            <w:tcW w:w="1016"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409" w:type="dxa"/>
            <w:tcBorders>
              <w:top w:val="single" w:sz="4" w:space="0" w:color="auto"/>
              <w:bottom w:val="single" w:sz="4" w:space="0" w:color="auto"/>
            </w:tcBorders>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Тамоксифен 20 мг дхб N30</w:t>
            </w:r>
          </w:p>
        </w:tc>
        <w:tc>
          <w:tcPr>
            <w:tcW w:w="973" w:type="dxa"/>
            <w:tcBorders>
              <w:top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141" w:type="dxa"/>
            <w:tcBorders>
              <w:top w:val="single" w:sz="4" w:space="0" w:color="auto"/>
              <w:bottom w:val="single" w:sz="4" w:space="0" w:color="auto"/>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80000</w:t>
            </w:r>
          </w:p>
        </w:tc>
        <w:tc>
          <w:tcPr>
            <w:tcW w:w="1137" w:type="dxa"/>
            <w:tcBorders>
              <w:top w:val="single" w:sz="4" w:space="0" w:color="auto"/>
              <w:left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50</w:t>
            </w:r>
          </w:p>
        </w:tc>
        <w:tc>
          <w:tcPr>
            <w:tcW w:w="987"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F65B9B">
        <w:tc>
          <w:tcPr>
            <w:tcW w:w="1327"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32</w:t>
            </w:r>
          </w:p>
        </w:tc>
        <w:tc>
          <w:tcPr>
            <w:tcW w:w="1890" w:type="dxa"/>
            <w:tcBorders>
              <w:top w:val="single" w:sz="4" w:space="0" w:color="auto"/>
              <w:bottom w:val="single" w:sz="4" w:space="0" w:color="auto"/>
            </w:tcBorders>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33621590</w:t>
            </w:r>
          </w:p>
        </w:tc>
        <w:tc>
          <w:tcPr>
            <w:tcW w:w="1800"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Фуросемид</w:t>
            </w:r>
          </w:p>
        </w:tc>
        <w:tc>
          <w:tcPr>
            <w:tcW w:w="1016"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409" w:type="dxa"/>
            <w:tcBorders>
              <w:top w:val="single" w:sz="4" w:space="0" w:color="auto"/>
              <w:bottom w:val="single" w:sz="4" w:space="0" w:color="auto"/>
            </w:tcBorders>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Фуросемид дхб 40мг N 50</w:t>
            </w:r>
          </w:p>
        </w:tc>
        <w:tc>
          <w:tcPr>
            <w:tcW w:w="973" w:type="dxa"/>
            <w:tcBorders>
              <w:top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141" w:type="dxa"/>
            <w:tcBorders>
              <w:top w:val="single" w:sz="4" w:space="0" w:color="auto"/>
              <w:bottom w:val="single" w:sz="4" w:space="0" w:color="auto"/>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12500</w:t>
            </w:r>
          </w:p>
        </w:tc>
        <w:tc>
          <w:tcPr>
            <w:tcW w:w="1137" w:type="dxa"/>
            <w:tcBorders>
              <w:top w:val="single" w:sz="4" w:space="0" w:color="auto"/>
              <w:left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50</w:t>
            </w:r>
          </w:p>
        </w:tc>
        <w:tc>
          <w:tcPr>
            <w:tcW w:w="987"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F65B9B">
        <w:tc>
          <w:tcPr>
            <w:tcW w:w="1327"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w:t>
            </w:r>
          </w:p>
        </w:tc>
        <w:tc>
          <w:tcPr>
            <w:tcW w:w="1890" w:type="dxa"/>
            <w:tcBorders>
              <w:top w:val="single" w:sz="4" w:space="0" w:color="auto"/>
              <w:bottom w:val="single" w:sz="4" w:space="0" w:color="auto"/>
            </w:tcBorders>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33631290/1</w:t>
            </w:r>
          </w:p>
        </w:tc>
        <w:tc>
          <w:tcPr>
            <w:tcW w:w="1800"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Нурофен</w:t>
            </w:r>
          </w:p>
        </w:tc>
        <w:tc>
          <w:tcPr>
            <w:tcW w:w="1016"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409" w:type="dxa"/>
            <w:tcBorders>
              <w:top w:val="single" w:sz="4" w:space="0" w:color="auto"/>
              <w:bottom w:val="single" w:sz="4" w:space="0" w:color="auto"/>
            </w:tcBorders>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Нурофен 100 мг/5 мл 200 мл</w:t>
            </w:r>
          </w:p>
        </w:tc>
        <w:tc>
          <w:tcPr>
            <w:tcW w:w="973" w:type="dxa"/>
            <w:tcBorders>
              <w:top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141" w:type="dxa"/>
            <w:tcBorders>
              <w:top w:val="single" w:sz="4" w:space="0" w:color="auto"/>
              <w:bottom w:val="single" w:sz="4" w:space="0" w:color="auto"/>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85000</w:t>
            </w:r>
          </w:p>
        </w:tc>
        <w:tc>
          <w:tcPr>
            <w:tcW w:w="1137" w:type="dxa"/>
            <w:tcBorders>
              <w:top w:val="single" w:sz="4" w:space="0" w:color="auto"/>
              <w:left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50</w:t>
            </w:r>
          </w:p>
        </w:tc>
        <w:tc>
          <w:tcPr>
            <w:tcW w:w="987"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F65B9B">
        <w:tc>
          <w:tcPr>
            <w:tcW w:w="1327"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34</w:t>
            </w:r>
          </w:p>
        </w:tc>
        <w:tc>
          <w:tcPr>
            <w:tcW w:w="1890" w:type="dxa"/>
            <w:tcBorders>
              <w:top w:val="single" w:sz="4" w:space="0" w:color="auto"/>
              <w:bottom w:val="single" w:sz="4" w:space="0" w:color="auto"/>
            </w:tcBorders>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33631290/3</w:t>
            </w:r>
          </w:p>
        </w:tc>
        <w:tc>
          <w:tcPr>
            <w:tcW w:w="1800"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ибупрофен 100 мл детский</w:t>
            </w:r>
          </w:p>
        </w:tc>
        <w:tc>
          <w:tcPr>
            <w:tcW w:w="1016"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409" w:type="dxa"/>
            <w:tcBorders>
              <w:top w:val="single" w:sz="4" w:space="0" w:color="auto"/>
              <w:bottom w:val="single" w:sz="4" w:space="0" w:color="auto"/>
            </w:tcBorders>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ибупрофен 100 мл детский</w:t>
            </w:r>
          </w:p>
        </w:tc>
        <w:tc>
          <w:tcPr>
            <w:tcW w:w="973" w:type="dxa"/>
            <w:tcBorders>
              <w:top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бутылка</w:t>
            </w:r>
          </w:p>
        </w:tc>
        <w:tc>
          <w:tcPr>
            <w:tcW w:w="924"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141" w:type="dxa"/>
            <w:tcBorders>
              <w:top w:val="single" w:sz="4" w:space="0" w:color="auto"/>
              <w:bottom w:val="single" w:sz="4" w:space="0" w:color="auto"/>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0</w:t>
            </w:r>
          </w:p>
        </w:tc>
        <w:tc>
          <w:tcPr>
            <w:tcW w:w="1137" w:type="dxa"/>
            <w:tcBorders>
              <w:top w:val="single" w:sz="4" w:space="0" w:color="auto"/>
              <w:left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50</w:t>
            </w:r>
          </w:p>
        </w:tc>
        <w:tc>
          <w:tcPr>
            <w:tcW w:w="987"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F65B9B">
        <w:tc>
          <w:tcPr>
            <w:tcW w:w="1327"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35</w:t>
            </w:r>
          </w:p>
        </w:tc>
        <w:tc>
          <w:tcPr>
            <w:tcW w:w="1890" w:type="dxa"/>
            <w:tcBorders>
              <w:top w:val="single" w:sz="4" w:space="0" w:color="auto"/>
              <w:bottom w:val="single" w:sz="4" w:space="0" w:color="auto"/>
            </w:tcBorders>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24321650</w:t>
            </w:r>
          </w:p>
        </w:tc>
        <w:tc>
          <w:tcPr>
            <w:tcW w:w="1800"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глицериновый суппозиторий 1000 мл/г</w:t>
            </w:r>
          </w:p>
        </w:tc>
        <w:tc>
          <w:tcPr>
            <w:tcW w:w="1016"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409" w:type="dxa"/>
            <w:tcBorders>
              <w:top w:val="single" w:sz="4" w:space="0" w:color="auto"/>
              <w:bottom w:val="single" w:sz="4" w:space="0" w:color="auto"/>
            </w:tcBorders>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глицериновый суппозиторий 1000 мл/г</w:t>
            </w:r>
          </w:p>
        </w:tc>
        <w:tc>
          <w:tcPr>
            <w:tcW w:w="973" w:type="dxa"/>
            <w:tcBorders>
              <w:top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кусок</w:t>
            </w:r>
          </w:p>
        </w:tc>
        <w:tc>
          <w:tcPr>
            <w:tcW w:w="924"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141" w:type="dxa"/>
            <w:tcBorders>
              <w:top w:val="single" w:sz="4" w:space="0" w:color="auto"/>
              <w:bottom w:val="single" w:sz="4" w:space="0" w:color="auto"/>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0</w:t>
            </w:r>
          </w:p>
        </w:tc>
        <w:tc>
          <w:tcPr>
            <w:tcW w:w="1137" w:type="dxa"/>
            <w:tcBorders>
              <w:top w:val="single" w:sz="4" w:space="0" w:color="auto"/>
              <w:left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50</w:t>
            </w:r>
          </w:p>
        </w:tc>
        <w:tc>
          <w:tcPr>
            <w:tcW w:w="987"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F65B9B">
        <w:tc>
          <w:tcPr>
            <w:tcW w:w="1327"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36</w:t>
            </w:r>
          </w:p>
        </w:tc>
        <w:tc>
          <w:tcPr>
            <w:tcW w:w="1890" w:type="dxa"/>
            <w:tcBorders>
              <w:top w:val="single" w:sz="4" w:space="0" w:color="auto"/>
              <w:bottom w:val="single" w:sz="4" w:space="0" w:color="auto"/>
            </w:tcBorders>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33691176/3</w:t>
            </w:r>
          </w:p>
        </w:tc>
        <w:tc>
          <w:tcPr>
            <w:tcW w:w="1800"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Цефекон 50</w:t>
            </w:r>
          </w:p>
        </w:tc>
        <w:tc>
          <w:tcPr>
            <w:tcW w:w="1016"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409" w:type="dxa"/>
            <w:tcBorders>
              <w:top w:val="single" w:sz="4" w:space="0" w:color="auto"/>
              <w:bottom w:val="single" w:sz="4" w:space="0" w:color="auto"/>
            </w:tcBorders>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Цефекон 50</w:t>
            </w:r>
          </w:p>
        </w:tc>
        <w:tc>
          <w:tcPr>
            <w:tcW w:w="973" w:type="dxa"/>
            <w:tcBorders>
              <w:top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кусок</w:t>
            </w:r>
          </w:p>
        </w:tc>
        <w:tc>
          <w:tcPr>
            <w:tcW w:w="924"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141" w:type="dxa"/>
            <w:tcBorders>
              <w:top w:val="single" w:sz="4" w:space="0" w:color="auto"/>
              <w:bottom w:val="single" w:sz="4" w:space="0" w:color="auto"/>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0</w:t>
            </w:r>
          </w:p>
        </w:tc>
        <w:tc>
          <w:tcPr>
            <w:tcW w:w="1137" w:type="dxa"/>
            <w:tcBorders>
              <w:top w:val="single" w:sz="4" w:space="0" w:color="auto"/>
              <w:left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50</w:t>
            </w:r>
          </w:p>
        </w:tc>
        <w:tc>
          <w:tcPr>
            <w:tcW w:w="987"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F65B9B">
        <w:tc>
          <w:tcPr>
            <w:tcW w:w="1327"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37</w:t>
            </w:r>
          </w:p>
        </w:tc>
        <w:tc>
          <w:tcPr>
            <w:tcW w:w="1890" w:type="dxa"/>
            <w:tcBorders>
              <w:top w:val="single" w:sz="4" w:space="0" w:color="auto"/>
              <w:bottom w:val="single" w:sz="4" w:space="0" w:color="auto"/>
            </w:tcBorders>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33691176/4</w:t>
            </w:r>
          </w:p>
        </w:tc>
        <w:tc>
          <w:tcPr>
            <w:tcW w:w="1800"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цефекон100</w:t>
            </w:r>
          </w:p>
        </w:tc>
        <w:tc>
          <w:tcPr>
            <w:tcW w:w="1016"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409" w:type="dxa"/>
            <w:tcBorders>
              <w:top w:val="single" w:sz="4" w:space="0" w:color="auto"/>
              <w:bottom w:val="single" w:sz="4" w:space="0" w:color="auto"/>
            </w:tcBorders>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цефекон100</w:t>
            </w:r>
          </w:p>
        </w:tc>
        <w:tc>
          <w:tcPr>
            <w:tcW w:w="973" w:type="dxa"/>
            <w:tcBorders>
              <w:top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кусок</w:t>
            </w:r>
          </w:p>
        </w:tc>
        <w:tc>
          <w:tcPr>
            <w:tcW w:w="924"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141" w:type="dxa"/>
            <w:tcBorders>
              <w:top w:val="single" w:sz="4" w:space="0" w:color="auto"/>
              <w:bottom w:val="single" w:sz="4" w:space="0" w:color="auto"/>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0</w:t>
            </w:r>
          </w:p>
        </w:tc>
        <w:tc>
          <w:tcPr>
            <w:tcW w:w="1137" w:type="dxa"/>
            <w:tcBorders>
              <w:top w:val="single" w:sz="4" w:space="0" w:color="auto"/>
              <w:left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50</w:t>
            </w:r>
          </w:p>
        </w:tc>
        <w:tc>
          <w:tcPr>
            <w:tcW w:w="987"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F65B9B">
        <w:tc>
          <w:tcPr>
            <w:tcW w:w="1327"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38</w:t>
            </w:r>
          </w:p>
        </w:tc>
        <w:tc>
          <w:tcPr>
            <w:tcW w:w="1890" w:type="dxa"/>
            <w:tcBorders>
              <w:top w:val="single" w:sz="4" w:space="0" w:color="auto"/>
              <w:bottom w:val="single" w:sz="4" w:space="0" w:color="auto"/>
            </w:tcBorders>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33691176/5</w:t>
            </w:r>
          </w:p>
        </w:tc>
        <w:tc>
          <w:tcPr>
            <w:tcW w:w="1800"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цефекон 250</w:t>
            </w:r>
          </w:p>
        </w:tc>
        <w:tc>
          <w:tcPr>
            <w:tcW w:w="1016"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409" w:type="dxa"/>
            <w:tcBorders>
              <w:top w:val="single" w:sz="4" w:space="0" w:color="auto"/>
              <w:bottom w:val="single" w:sz="4" w:space="0" w:color="auto"/>
            </w:tcBorders>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цефекон 250</w:t>
            </w:r>
          </w:p>
        </w:tc>
        <w:tc>
          <w:tcPr>
            <w:tcW w:w="973" w:type="dxa"/>
            <w:tcBorders>
              <w:top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кусок</w:t>
            </w:r>
          </w:p>
        </w:tc>
        <w:tc>
          <w:tcPr>
            <w:tcW w:w="924"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141" w:type="dxa"/>
            <w:tcBorders>
              <w:top w:val="single" w:sz="4" w:space="0" w:color="auto"/>
              <w:bottom w:val="single" w:sz="4" w:space="0" w:color="auto"/>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0</w:t>
            </w:r>
          </w:p>
        </w:tc>
        <w:tc>
          <w:tcPr>
            <w:tcW w:w="1137" w:type="dxa"/>
            <w:tcBorders>
              <w:top w:val="single" w:sz="4" w:space="0" w:color="auto"/>
              <w:left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50</w:t>
            </w:r>
          </w:p>
        </w:tc>
        <w:tc>
          <w:tcPr>
            <w:tcW w:w="987"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F65B9B">
        <w:tc>
          <w:tcPr>
            <w:tcW w:w="1327"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39</w:t>
            </w:r>
          </w:p>
        </w:tc>
        <w:tc>
          <w:tcPr>
            <w:tcW w:w="1890" w:type="dxa"/>
            <w:tcBorders>
              <w:top w:val="single" w:sz="4" w:space="0" w:color="auto"/>
              <w:bottom w:val="single" w:sz="4" w:space="0" w:color="auto"/>
            </w:tcBorders>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33671113</w:t>
            </w:r>
          </w:p>
        </w:tc>
        <w:tc>
          <w:tcPr>
            <w:tcW w:w="1800"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сальбутамол спрей 100</w:t>
            </w:r>
          </w:p>
        </w:tc>
        <w:tc>
          <w:tcPr>
            <w:tcW w:w="1016"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409" w:type="dxa"/>
            <w:tcBorders>
              <w:top w:val="single" w:sz="4" w:space="0" w:color="auto"/>
              <w:bottom w:val="single" w:sz="4" w:space="0" w:color="auto"/>
            </w:tcBorders>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сальбутамол спрей 100</w:t>
            </w:r>
          </w:p>
        </w:tc>
        <w:tc>
          <w:tcPr>
            <w:tcW w:w="973" w:type="dxa"/>
            <w:tcBorders>
              <w:top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кусок</w:t>
            </w:r>
          </w:p>
        </w:tc>
        <w:tc>
          <w:tcPr>
            <w:tcW w:w="924"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141" w:type="dxa"/>
            <w:tcBorders>
              <w:top w:val="single" w:sz="4" w:space="0" w:color="auto"/>
              <w:bottom w:val="single" w:sz="4" w:space="0" w:color="auto"/>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0</w:t>
            </w:r>
          </w:p>
        </w:tc>
        <w:tc>
          <w:tcPr>
            <w:tcW w:w="1137" w:type="dxa"/>
            <w:tcBorders>
              <w:top w:val="single" w:sz="4" w:space="0" w:color="auto"/>
              <w:left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50</w:t>
            </w:r>
          </w:p>
        </w:tc>
        <w:tc>
          <w:tcPr>
            <w:tcW w:w="987"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F65B9B">
        <w:tc>
          <w:tcPr>
            <w:tcW w:w="1327"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40</w:t>
            </w:r>
          </w:p>
        </w:tc>
        <w:tc>
          <w:tcPr>
            <w:tcW w:w="1890" w:type="dxa"/>
            <w:tcBorders>
              <w:top w:val="single" w:sz="4" w:space="0" w:color="auto"/>
              <w:bottom w:val="single" w:sz="4" w:space="0" w:color="auto"/>
            </w:tcBorders>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33631290</w:t>
            </w:r>
          </w:p>
        </w:tc>
        <w:tc>
          <w:tcPr>
            <w:tcW w:w="1800"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Ибупрофен Денк</w:t>
            </w:r>
          </w:p>
        </w:tc>
        <w:tc>
          <w:tcPr>
            <w:tcW w:w="1016"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409" w:type="dxa"/>
            <w:tcBorders>
              <w:top w:val="single" w:sz="4" w:space="0" w:color="auto"/>
              <w:bottom w:val="single" w:sz="4" w:space="0" w:color="auto"/>
            </w:tcBorders>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Ибупрофен Денк dhb 400 мг N 100</w:t>
            </w:r>
          </w:p>
        </w:tc>
        <w:tc>
          <w:tcPr>
            <w:tcW w:w="973" w:type="dxa"/>
            <w:tcBorders>
              <w:top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141" w:type="dxa"/>
            <w:tcBorders>
              <w:top w:val="single" w:sz="4" w:space="0" w:color="auto"/>
              <w:bottom w:val="single" w:sz="4" w:space="0" w:color="auto"/>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390000</w:t>
            </w:r>
          </w:p>
        </w:tc>
        <w:tc>
          <w:tcPr>
            <w:tcW w:w="1137" w:type="dxa"/>
            <w:tcBorders>
              <w:top w:val="single" w:sz="4" w:space="0" w:color="auto"/>
              <w:left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60</w:t>
            </w:r>
          </w:p>
        </w:tc>
        <w:tc>
          <w:tcPr>
            <w:tcW w:w="987"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F65B9B">
        <w:tc>
          <w:tcPr>
            <w:tcW w:w="1327"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41</w:t>
            </w:r>
          </w:p>
        </w:tc>
        <w:tc>
          <w:tcPr>
            <w:tcW w:w="1890" w:type="dxa"/>
            <w:tcBorders>
              <w:top w:val="single" w:sz="4" w:space="0" w:color="auto"/>
              <w:bottom w:val="single" w:sz="4" w:space="0" w:color="auto"/>
            </w:tcBorders>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33621510/1</w:t>
            </w:r>
          </w:p>
        </w:tc>
        <w:tc>
          <w:tcPr>
            <w:tcW w:w="1800"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Каптоприл</w:t>
            </w:r>
          </w:p>
        </w:tc>
        <w:tc>
          <w:tcPr>
            <w:tcW w:w="1016"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409" w:type="dxa"/>
            <w:tcBorders>
              <w:top w:val="single" w:sz="4" w:space="0" w:color="auto"/>
              <w:bottom w:val="single" w:sz="4" w:space="0" w:color="auto"/>
            </w:tcBorders>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Каптоприл дхб 50 мг N 30</w:t>
            </w:r>
          </w:p>
        </w:tc>
        <w:tc>
          <w:tcPr>
            <w:tcW w:w="973" w:type="dxa"/>
            <w:tcBorders>
              <w:top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141" w:type="dxa"/>
            <w:tcBorders>
              <w:top w:val="single" w:sz="4" w:space="0" w:color="auto"/>
              <w:bottom w:val="single" w:sz="4" w:space="0" w:color="auto"/>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21600</w:t>
            </w:r>
          </w:p>
        </w:tc>
        <w:tc>
          <w:tcPr>
            <w:tcW w:w="1137" w:type="dxa"/>
            <w:tcBorders>
              <w:top w:val="single" w:sz="4" w:space="0" w:color="auto"/>
              <w:left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60</w:t>
            </w:r>
          </w:p>
        </w:tc>
        <w:tc>
          <w:tcPr>
            <w:tcW w:w="987"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F65B9B">
        <w:tc>
          <w:tcPr>
            <w:tcW w:w="1327"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42</w:t>
            </w:r>
          </w:p>
        </w:tc>
        <w:tc>
          <w:tcPr>
            <w:tcW w:w="1890" w:type="dxa"/>
            <w:tcBorders>
              <w:top w:val="single" w:sz="4" w:space="0" w:color="auto"/>
              <w:bottom w:val="single" w:sz="4" w:space="0" w:color="auto"/>
            </w:tcBorders>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33621720</w:t>
            </w:r>
          </w:p>
        </w:tc>
        <w:tc>
          <w:tcPr>
            <w:tcW w:w="1800"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Конкор</w:t>
            </w:r>
          </w:p>
        </w:tc>
        <w:tc>
          <w:tcPr>
            <w:tcW w:w="1016"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409" w:type="dxa"/>
            <w:tcBorders>
              <w:top w:val="single" w:sz="4" w:space="0" w:color="auto"/>
              <w:bottom w:val="single" w:sz="4" w:space="0" w:color="auto"/>
            </w:tcBorders>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Конкор дхб 10 мг Н 50</w:t>
            </w:r>
          </w:p>
        </w:tc>
        <w:tc>
          <w:tcPr>
            <w:tcW w:w="973" w:type="dxa"/>
            <w:tcBorders>
              <w:top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141" w:type="dxa"/>
            <w:tcBorders>
              <w:top w:val="single" w:sz="4" w:space="0" w:color="auto"/>
              <w:bottom w:val="single" w:sz="4" w:space="0" w:color="auto"/>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252000</w:t>
            </w:r>
          </w:p>
        </w:tc>
        <w:tc>
          <w:tcPr>
            <w:tcW w:w="1137" w:type="dxa"/>
            <w:tcBorders>
              <w:top w:val="single" w:sz="4" w:space="0" w:color="auto"/>
              <w:left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60</w:t>
            </w:r>
          </w:p>
        </w:tc>
        <w:tc>
          <w:tcPr>
            <w:tcW w:w="987"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F65B9B">
        <w:tc>
          <w:tcPr>
            <w:tcW w:w="1327"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43</w:t>
            </w:r>
          </w:p>
        </w:tc>
        <w:tc>
          <w:tcPr>
            <w:tcW w:w="1890" w:type="dxa"/>
            <w:tcBorders>
              <w:top w:val="single" w:sz="4" w:space="0" w:color="auto"/>
              <w:bottom w:val="single" w:sz="4" w:space="0" w:color="auto"/>
            </w:tcBorders>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33621420/3</w:t>
            </w:r>
          </w:p>
        </w:tc>
        <w:tc>
          <w:tcPr>
            <w:tcW w:w="1800"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Аторвастатин</w:t>
            </w:r>
          </w:p>
        </w:tc>
        <w:tc>
          <w:tcPr>
            <w:tcW w:w="1016"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409" w:type="dxa"/>
            <w:tcBorders>
              <w:top w:val="single" w:sz="4" w:space="0" w:color="auto"/>
              <w:bottom w:val="single" w:sz="4" w:space="0" w:color="auto"/>
            </w:tcBorders>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Аторвастатин дхб 40 мг N 30</w:t>
            </w:r>
          </w:p>
        </w:tc>
        <w:tc>
          <w:tcPr>
            <w:tcW w:w="973" w:type="dxa"/>
            <w:tcBorders>
              <w:top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141" w:type="dxa"/>
            <w:tcBorders>
              <w:top w:val="single" w:sz="4" w:space="0" w:color="auto"/>
              <w:bottom w:val="single" w:sz="4" w:space="0" w:color="auto"/>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168000</w:t>
            </w:r>
          </w:p>
        </w:tc>
        <w:tc>
          <w:tcPr>
            <w:tcW w:w="1137" w:type="dxa"/>
            <w:tcBorders>
              <w:top w:val="single" w:sz="4" w:space="0" w:color="auto"/>
              <w:left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70</w:t>
            </w:r>
          </w:p>
        </w:tc>
        <w:tc>
          <w:tcPr>
            <w:tcW w:w="987"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F65B9B">
        <w:tc>
          <w:tcPr>
            <w:tcW w:w="1327"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lastRenderedPageBreak/>
              <w:t>44</w:t>
            </w:r>
          </w:p>
        </w:tc>
        <w:tc>
          <w:tcPr>
            <w:tcW w:w="1890" w:type="dxa"/>
            <w:tcBorders>
              <w:top w:val="single" w:sz="4" w:space="0" w:color="auto"/>
              <w:bottom w:val="single" w:sz="4" w:space="0" w:color="auto"/>
            </w:tcBorders>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33621760/1</w:t>
            </w:r>
          </w:p>
        </w:tc>
        <w:tc>
          <w:tcPr>
            <w:tcW w:w="1800"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Эналаприл</w:t>
            </w:r>
          </w:p>
        </w:tc>
        <w:tc>
          <w:tcPr>
            <w:tcW w:w="1016"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409" w:type="dxa"/>
            <w:tcBorders>
              <w:top w:val="single" w:sz="4" w:space="0" w:color="auto"/>
              <w:bottom w:val="single" w:sz="4" w:space="0" w:color="auto"/>
            </w:tcBorders>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Эналаприл дхб 20 мг N 30</w:t>
            </w:r>
          </w:p>
        </w:tc>
        <w:tc>
          <w:tcPr>
            <w:tcW w:w="973" w:type="dxa"/>
            <w:tcBorders>
              <w:top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141" w:type="dxa"/>
            <w:tcBorders>
              <w:top w:val="single" w:sz="4" w:space="0" w:color="auto"/>
              <w:bottom w:val="single" w:sz="4" w:space="0" w:color="auto"/>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60000</w:t>
            </w:r>
          </w:p>
        </w:tc>
        <w:tc>
          <w:tcPr>
            <w:tcW w:w="1137" w:type="dxa"/>
            <w:tcBorders>
              <w:top w:val="single" w:sz="4" w:space="0" w:color="auto"/>
              <w:left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80</w:t>
            </w:r>
          </w:p>
        </w:tc>
        <w:tc>
          <w:tcPr>
            <w:tcW w:w="987"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F65B9B">
        <w:tc>
          <w:tcPr>
            <w:tcW w:w="1327"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45</w:t>
            </w:r>
          </w:p>
        </w:tc>
        <w:tc>
          <w:tcPr>
            <w:tcW w:w="1890" w:type="dxa"/>
            <w:tcBorders>
              <w:top w:val="single" w:sz="4" w:space="0" w:color="auto"/>
              <w:bottom w:val="single" w:sz="4" w:space="0" w:color="auto"/>
            </w:tcBorders>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33621420</w:t>
            </w:r>
          </w:p>
        </w:tc>
        <w:tc>
          <w:tcPr>
            <w:tcW w:w="1800"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Аторис дхб 20 мг Н 30</w:t>
            </w:r>
          </w:p>
        </w:tc>
        <w:tc>
          <w:tcPr>
            <w:tcW w:w="1016"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409" w:type="dxa"/>
            <w:tcBorders>
              <w:top w:val="single" w:sz="4" w:space="0" w:color="auto"/>
              <w:bottom w:val="single" w:sz="4" w:space="0" w:color="auto"/>
            </w:tcBorders>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Аторис дхб 20 мг Н 30</w:t>
            </w:r>
          </w:p>
        </w:tc>
        <w:tc>
          <w:tcPr>
            <w:tcW w:w="973" w:type="dxa"/>
            <w:tcBorders>
              <w:top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141" w:type="dxa"/>
            <w:tcBorders>
              <w:top w:val="single" w:sz="4" w:space="0" w:color="auto"/>
              <w:bottom w:val="single" w:sz="4" w:space="0" w:color="auto"/>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193500</w:t>
            </w:r>
          </w:p>
        </w:tc>
        <w:tc>
          <w:tcPr>
            <w:tcW w:w="1137" w:type="dxa"/>
            <w:tcBorders>
              <w:top w:val="single" w:sz="4" w:space="0" w:color="auto"/>
              <w:left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90</w:t>
            </w:r>
          </w:p>
        </w:tc>
        <w:tc>
          <w:tcPr>
            <w:tcW w:w="987"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F65B9B">
        <w:tc>
          <w:tcPr>
            <w:tcW w:w="1327"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46</w:t>
            </w:r>
          </w:p>
        </w:tc>
        <w:tc>
          <w:tcPr>
            <w:tcW w:w="1890" w:type="dxa"/>
            <w:tcBorders>
              <w:top w:val="single" w:sz="4" w:space="0" w:color="auto"/>
              <w:bottom w:val="single" w:sz="4" w:space="0" w:color="auto"/>
            </w:tcBorders>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33621740/1</w:t>
            </w:r>
          </w:p>
        </w:tc>
        <w:tc>
          <w:tcPr>
            <w:tcW w:w="1800"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Амлодипин</w:t>
            </w:r>
          </w:p>
        </w:tc>
        <w:tc>
          <w:tcPr>
            <w:tcW w:w="1016"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409" w:type="dxa"/>
            <w:tcBorders>
              <w:top w:val="single" w:sz="4" w:space="0" w:color="auto"/>
              <w:bottom w:val="single" w:sz="4" w:space="0" w:color="auto"/>
            </w:tcBorders>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Амлодипин дхб 10 мг N 30</w:t>
            </w:r>
          </w:p>
        </w:tc>
        <w:tc>
          <w:tcPr>
            <w:tcW w:w="973" w:type="dxa"/>
            <w:tcBorders>
              <w:top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141" w:type="dxa"/>
            <w:tcBorders>
              <w:top w:val="single" w:sz="4" w:space="0" w:color="auto"/>
              <w:bottom w:val="single" w:sz="4" w:space="0" w:color="auto"/>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105000</w:t>
            </w:r>
          </w:p>
        </w:tc>
        <w:tc>
          <w:tcPr>
            <w:tcW w:w="1137" w:type="dxa"/>
            <w:tcBorders>
              <w:top w:val="single" w:sz="4" w:space="0" w:color="auto"/>
              <w:left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100</w:t>
            </w:r>
          </w:p>
        </w:tc>
        <w:tc>
          <w:tcPr>
            <w:tcW w:w="987"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F65B9B">
        <w:tc>
          <w:tcPr>
            <w:tcW w:w="1327"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47</w:t>
            </w:r>
          </w:p>
        </w:tc>
        <w:tc>
          <w:tcPr>
            <w:tcW w:w="1890" w:type="dxa"/>
            <w:tcBorders>
              <w:top w:val="single" w:sz="4" w:space="0" w:color="auto"/>
              <w:bottom w:val="single" w:sz="4" w:space="0" w:color="auto"/>
            </w:tcBorders>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33621720</w:t>
            </w:r>
          </w:p>
        </w:tc>
        <w:tc>
          <w:tcPr>
            <w:tcW w:w="1800"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Бисопролол</w:t>
            </w:r>
          </w:p>
        </w:tc>
        <w:tc>
          <w:tcPr>
            <w:tcW w:w="1016"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409" w:type="dxa"/>
            <w:tcBorders>
              <w:top w:val="single" w:sz="4" w:space="0" w:color="auto"/>
              <w:bottom w:val="single" w:sz="4" w:space="0" w:color="auto"/>
            </w:tcBorders>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Бисопролол дхб 5 мг N30</w:t>
            </w:r>
          </w:p>
        </w:tc>
        <w:tc>
          <w:tcPr>
            <w:tcW w:w="973" w:type="dxa"/>
            <w:tcBorders>
              <w:top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141" w:type="dxa"/>
            <w:tcBorders>
              <w:top w:val="single" w:sz="4" w:space="0" w:color="auto"/>
              <w:bottom w:val="single" w:sz="4" w:space="0" w:color="auto"/>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90000</w:t>
            </w:r>
          </w:p>
        </w:tc>
        <w:tc>
          <w:tcPr>
            <w:tcW w:w="1137" w:type="dxa"/>
            <w:tcBorders>
              <w:top w:val="single" w:sz="4" w:space="0" w:color="auto"/>
              <w:left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100</w:t>
            </w:r>
          </w:p>
        </w:tc>
        <w:tc>
          <w:tcPr>
            <w:tcW w:w="987"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F65B9B">
        <w:tc>
          <w:tcPr>
            <w:tcW w:w="1327"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48</w:t>
            </w:r>
          </w:p>
        </w:tc>
        <w:tc>
          <w:tcPr>
            <w:tcW w:w="1890" w:type="dxa"/>
            <w:tcBorders>
              <w:top w:val="single" w:sz="4" w:space="0" w:color="auto"/>
              <w:bottom w:val="single" w:sz="4" w:space="0" w:color="auto"/>
            </w:tcBorders>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33642230/3</w:t>
            </w:r>
          </w:p>
        </w:tc>
        <w:tc>
          <w:tcPr>
            <w:tcW w:w="1800"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L-тироксин 50 мг</w:t>
            </w:r>
          </w:p>
        </w:tc>
        <w:tc>
          <w:tcPr>
            <w:tcW w:w="1016"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409" w:type="dxa"/>
            <w:tcBorders>
              <w:top w:val="single" w:sz="4" w:space="0" w:color="auto"/>
              <w:bottom w:val="single" w:sz="4" w:space="0" w:color="auto"/>
            </w:tcBorders>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L-тироксин 50 мг dhb N 100</w:t>
            </w:r>
          </w:p>
        </w:tc>
        <w:tc>
          <w:tcPr>
            <w:tcW w:w="973" w:type="dxa"/>
            <w:tcBorders>
              <w:top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141" w:type="dxa"/>
            <w:tcBorders>
              <w:top w:val="single" w:sz="4" w:space="0" w:color="auto"/>
              <w:bottom w:val="single" w:sz="4" w:space="0" w:color="auto"/>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130000</w:t>
            </w:r>
          </w:p>
        </w:tc>
        <w:tc>
          <w:tcPr>
            <w:tcW w:w="1137" w:type="dxa"/>
            <w:tcBorders>
              <w:top w:val="single" w:sz="4" w:space="0" w:color="auto"/>
              <w:left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100</w:t>
            </w:r>
          </w:p>
        </w:tc>
        <w:tc>
          <w:tcPr>
            <w:tcW w:w="987"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F65B9B">
        <w:tc>
          <w:tcPr>
            <w:tcW w:w="1327"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49</w:t>
            </w:r>
          </w:p>
        </w:tc>
        <w:tc>
          <w:tcPr>
            <w:tcW w:w="1890" w:type="dxa"/>
            <w:tcBorders>
              <w:top w:val="single" w:sz="4" w:space="0" w:color="auto"/>
              <w:bottom w:val="single" w:sz="4" w:space="0" w:color="auto"/>
            </w:tcBorders>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33642230/4</w:t>
            </w:r>
          </w:p>
        </w:tc>
        <w:tc>
          <w:tcPr>
            <w:tcW w:w="1800"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L-тироксин 75 мг</w:t>
            </w:r>
          </w:p>
        </w:tc>
        <w:tc>
          <w:tcPr>
            <w:tcW w:w="1016"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409" w:type="dxa"/>
            <w:tcBorders>
              <w:top w:val="single" w:sz="4" w:space="0" w:color="auto"/>
              <w:bottom w:val="single" w:sz="4" w:space="0" w:color="auto"/>
            </w:tcBorders>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L-тироксин 75 мг dhb N 100</w:t>
            </w:r>
          </w:p>
        </w:tc>
        <w:tc>
          <w:tcPr>
            <w:tcW w:w="973" w:type="dxa"/>
            <w:tcBorders>
              <w:top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141" w:type="dxa"/>
            <w:tcBorders>
              <w:top w:val="single" w:sz="4" w:space="0" w:color="auto"/>
              <w:bottom w:val="single" w:sz="4" w:space="0" w:color="auto"/>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120000</w:t>
            </w:r>
          </w:p>
        </w:tc>
        <w:tc>
          <w:tcPr>
            <w:tcW w:w="1137" w:type="dxa"/>
            <w:tcBorders>
              <w:top w:val="single" w:sz="4" w:space="0" w:color="auto"/>
              <w:left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100</w:t>
            </w:r>
          </w:p>
        </w:tc>
        <w:tc>
          <w:tcPr>
            <w:tcW w:w="987"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F65B9B">
        <w:tc>
          <w:tcPr>
            <w:tcW w:w="1327"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50</w:t>
            </w:r>
          </w:p>
        </w:tc>
        <w:tc>
          <w:tcPr>
            <w:tcW w:w="1890" w:type="dxa"/>
            <w:tcBorders>
              <w:top w:val="single" w:sz="4" w:space="0" w:color="auto"/>
              <w:bottom w:val="single" w:sz="4" w:space="0" w:color="auto"/>
            </w:tcBorders>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33611150</w:t>
            </w:r>
          </w:p>
        </w:tc>
        <w:tc>
          <w:tcPr>
            <w:tcW w:w="1800"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Мезим форте 3500</w:t>
            </w:r>
          </w:p>
        </w:tc>
        <w:tc>
          <w:tcPr>
            <w:tcW w:w="1016"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409" w:type="dxa"/>
            <w:tcBorders>
              <w:top w:val="single" w:sz="4" w:space="0" w:color="auto"/>
              <w:bottom w:val="single" w:sz="4" w:space="0" w:color="auto"/>
            </w:tcBorders>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Мезим форте 3500 таблетки N20</w:t>
            </w:r>
          </w:p>
        </w:tc>
        <w:tc>
          <w:tcPr>
            <w:tcW w:w="973" w:type="dxa"/>
            <w:tcBorders>
              <w:top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141" w:type="dxa"/>
            <w:tcBorders>
              <w:top w:val="single" w:sz="4" w:space="0" w:color="auto"/>
              <w:bottom w:val="single" w:sz="4" w:space="0" w:color="auto"/>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70000</w:t>
            </w:r>
          </w:p>
        </w:tc>
        <w:tc>
          <w:tcPr>
            <w:tcW w:w="1137" w:type="dxa"/>
            <w:tcBorders>
              <w:top w:val="single" w:sz="4" w:space="0" w:color="auto"/>
              <w:left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100</w:t>
            </w:r>
          </w:p>
        </w:tc>
        <w:tc>
          <w:tcPr>
            <w:tcW w:w="987"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F65B9B">
        <w:tc>
          <w:tcPr>
            <w:tcW w:w="1327"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51</w:t>
            </w:r>
          </w:p>
        </w:tc>
        <w:tc>
          <w:tcPr>
            <w:tcW w:w="1890" w:type="dxa"/>
            <w:tcBorders>
              <w:top w:val="single" w:sz="4" w:space="0" w:color="auto"/>
              <w:bottom w:val="single" w:sz="4" w:space="0" w:color="auto"/>
            </w:tcBorders>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33621520/1</w:t>
            </w:r>
          </w:p>
        </w:tc>
        <w:tc>
          <w:tcPr>
            <w:tcW w:w="1800"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Берлиприл</w:t>
            </w:r>
          </w:p>
        </w:tc>
        <w:tc>
          <w:tcPr>
            <w:tcW w:w="1016"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409" w:type="dxa"/>
            <w:tcBorders>
              <w:top w:val="single" w:sz="4" w:space="0" w:color="auto"/>
              <w:bottom w:val="single" w:sz="4" w:space="0" w:color="auto"/>
            </w:tcBorders>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Берлиприл дхб 10мг N 30</w:t>
            </w:r>
          </w:p>
        </w:tc>
        <w:tc>
          <w:tcPr>
            <w:tcW w:w="973" w:type="dxa"/>
            <w:tcBorders>
              <w:top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141" w:type="dxa"/>
            <w:tcBorders>
              <w:top w:val="single" w:sz="4" w:space="0" w:color="auto"/>
              <w:bottom w:val="single" w:sz="4" w:space="0" w:color="auto"/>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3000</w:t>
            </w:r>
          </w:p>
        </w:tc>
        <w:tc>
          <w:tcPr>
            <w:tcW w:w="1137" w:type="dxa"/>
            <w:tcBorders>
              <w:top w:val="single" w:sz="4" w:space="0" w:color="auto"/>
              <w:left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100</w:t>
            </w:r>
          </w:p>
        </w:tc>
        <w:tc>
          <w:tcPr>
            <w:tcW w:w="987"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F65B9B">
        <w:tc>
          <w:tcPr>
            <w:tcW w:w="1327"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52</w:t>
            </w:r>
          </w:p>
        </w:tc>
        <w:tc>
          <w:tcPr>
            <w:tcW w:w="1890" w:type="dxa"/>
            <w:tcBorders>
              <w:top w:val="single" w:sz="4" w:space="0" w:color="auto"/>
              <w:bottom w:val="single" w:sz="4" w:space="0" w:color="auto"/>
            </w:tcBorders>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33631290/2</w:t>
            </w:r>
          </w:p>
        </w:tc>
        <w:tc>
          <w:tcPr>
            <w:tcW w:w="1800"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Нурофен</w:t>
            </w:r>
          </w:p>
        </w:tc>
        <w:tc>
          <w:tcPr>
            <w:tcW w:w="1016"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409" w:type="dxa"/>
            <w:tcBorders>
              <w:top w:val="single" w:sz="4" w:space="0" w:color="auto"/>
              <w:bottom w:val="single" w:sz="4" w:space="0" w:color="auto"/>
            </w:tcBorders>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Нурофен 200 мг</w:t>
            </w:r>
          </w:p>
        </w:tc>
        <w:tc>
          <w:tcPr>
            <w:tcW w:w="973" w:type="dxa"/>
            <w:tcBorders>
              <w:top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141" w:type="dxa"/>
            <w:tcBorders>
              <w:top w:val="single" w:sz="4" w:space="0" w:color="auto"/>
              <w:bottom w:val="single" w:sz="4" w:space="0" w:color="auto"/>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7200</w:t>
            </w:r>
          </w:p>
        </w:tc>
        <w:tc>
          <w:tcPr>
            <w:tcW w:w="1137" w:type="dxa"/>
            <w:tcBorders>
              <w:top w:val="single" w:sz="4" w:space="0" w:color="auto"/>
              <w:left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100</w:t>
            </w:r>
          </w:p>
        </w:tc>
        <w:tc>
          <w:tcPr>
            <w:tcW w:w="987"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F65B9B">
        <w:tc>
          <w:tcPr>
            <w:tcW w:w="1327"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53</w:t>
            </w:r>
          </w:p>
        </w:tc>
        <w:tc>
          <w:tcPr>
            <w:tcW w:w="1890" w:type="dxa"/>
            <w:tcBorders>
              <w:top w:val="single" w:sz="4" w:space="0" w:color="auto"/>
              <w:bottom w:val="single" w:sz="4" w:space="0" w:color="auto"/>
            </w:tcBorders>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33621550</w:t>
            </w:r>
          </w:p>
        </w:tc>
        <w:tc>
          <w:tcPr>
            <w:tcW w:w="1800"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Амприлан</w:t>
            </w:r>
          </w:p>
        </w:tc>
        <w:tc>
          <w:tcPr>
            <w:tcW w:w="1016"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409" w:type="dxa"/>
            <w:tcBorders>
              <w:top w:val="single" w:sz="4" w:space="0" w:color="auto"/>
              <w:bottom w:val="single" w:sz="4" w:space="0" w:color="auto"/>
            </w:tcBorders>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Амприлан 0,25</w:t>
            </w:r>
          </w:p>
        </w:tc>
        <w:tc>
          <w:tcPr>
            <w:tcW w:w="973" w:type="dxa"/>
            <w:tcBorders>
              <w:top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141" w:type="dxa"/>
            <w:tcBorders>
              <w:top w:val="single" w:sz="4" w:space="0" w:color="auto"/>
              <w:bottom w:val="single" w:sz="4" w:space="0" w:color="auto"/>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7008</w:t>
            </w:r>
          </w:p>
        </w:tc>
        <w:tc>
          <w:tcPr>
            <w:tcW w:w="1137" w:type="dxa"/>
            <w:tcBorders>
              <w:top w:val="single" w:sz="4" w:space="0" w:color="auto"/>
              <w:left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100</w:t>
            </w:r>
          </w:p>
        </w:tc>
        <w:tc>
          <w:tcPr>
            <w:tcW w:w="987"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F65B9B">
        <w:tc>
          <w:tcPr>
            <w:tcW w:w="1327"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54</w:t>
            </w:r>
          </w:p>
        </w:tc>
        <w:tc>
          <w:tcPr>
            <w:tcW w:w="1890" w:type="dxa"/>
            <w:tcBorders>
              <w:top w:val="single" w:sz="4" w:space="0" w:color="auto"/>
              <w:bottom w:val="single" w:sz="4" w:space="0" w:color="auto"/>
            </w:tcBorders>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33621760</w:t>
            </w:r>
          </w:p>
        </w:tc>
        <w:tc>
          <w:tcPr>
            <w:tcW w:w="1800"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Эналаприл</w:t>
            </w:r>
          </w:p>
        </w:tc>
        <w:tc>
          <w:tcPr>
            <w:tcW w:w="1016"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409" w:type="dxa"/>
            <w:tcBorders>
              <w:top w:val="single" w:sz="4" w:space="0" w:color="auto"/>
              <w:bottom w:val="single" w:sz="4" w:space="0" w:color="auto"/>
            </w:tcBorders>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Эналаприл дхб 10 мг N 20</w:t>
            </w:r>
          </w:p>
        </w:tc>
        <w:tc>
          <w:tcPr>
            <w:tcW w:w="973" w:type="dxa"/>
            <w:tcBorders>
              <w:top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141" w:type="dxa"/>
            <w:tcBorders>
              <w:top w:val="single" w:sz="4" w:space="0" w:color="auto"/>
              <w:bottom w:val="single" w:sz="4" w:space="0" w:color="auto"/>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15600</w:t>
            </w:r>
          </w:p>
        </w:tc>
        <w:tc>
          <w:tcPr>
            <w:tcW w:w="1137" w:type="dxa"/>
            <w:tcBorders>
              <w:top w:val="single" w:sz="4" w:space="0" w:color="auto"/>
              <w:left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120</w:t>
            </w:r>
          </w:p>
        </w:tc>
        <w:tc>
          <w:tcPr>
            <w:tcW w:w="987"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F65B9B">
        <w:tc>
          <w:tcPr>
            <w:tcW w:w="1327"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55</w:t>
            </w:r>
          </w:p>
        </w:tc>
        <w:tc>
          <w:tcPr>
            <w:tcW w:w="1890" w:type="dxa"/>
            <w:tcBorders>
              <w:top w:val="single" w:sz="4" w:space="0" w:color="auto"/>
              <w:bottom w:val="single" w:sz="4" w:space="0" w:color="auto"/>
            </w:tcBorders>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33621520</w:t>
            </w:r>
          </w:p>
        </w:tc>
        <w:tc>
          <w:tcPr>
            <w:tcW w:w="1800"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Берлиприл</w:t>
            </w:r>
          </w:p>
        </w:tc>
        <w:tc>
          <w:tcPr>
            <w:tcW w:w="1016"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409" w:type="dxa"/>
            <w:tcBorders>
              <w:top w:val="single" w:sz="4" w:space="0" w:color="auto"/>
              <w:bottom w:val="single" w:sz="4" w:space="0" w:color="auto"/>
            </w:tcBorders>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Берлиприл дхб 20 мг N 30</w:t>
            </w:r>
          </w:p>
        </w:tc>
        <w:tc>
          <w:tcPr>
            <w:tcW w:w="973" w:type="dxa"/>
            <w:tcBorders>
              <w:top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141" w:type="dxa"/>
            <w:tcBorders>
              <w:top w:val="single" w:sz="4" w:space="0" w:color="auto"/>
              <w:bottom w:val="single" w:sz="4" w:space="0" w:color="auto"/>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189000</w:t>
            </w:r>
          </w:p>
        </w:tc>
        <w:tc>
          <w:tcPr>
            <w:tcW w:w="1137" w:type="dxa"/>
            <w:tcBorders>
              <w:top w:val="single" w:sz="4" w:space="0" w:color="auto"/>
              <w:left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140</w:t>
            </w:r>
          </w:p>
        </w:tc>
        <w:tc>
          <w:tcPr>
            <w:tcW w:w="987"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F65B9B">
        <w:tc>
          <w:tcPr>
            <w:tcW w:w="1327"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56</w:t>
            </w:r>
          </w:p>
        </w:tc>
        <w:tc>
          <w:tcPr>
            <w:tcW w:w="1890" w:type="dxa"/>
            <w:tcBorders>
              <w:top w:val="single" w:sz="4" w:space="0" w:color="auto"/>
              <w:bottom w:val="single" w:sz="4" w:space="0" w:color="auto"/>
            </w:tcBorders>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33621510</w:t>
            </w:r>
          </w:p>
        </w:tc>
        <w:tc>
          <w:tcPr>
            <w:tcW w:w="1800"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Каптоприл</w:t>
            </w:r>
          </w:p>
        </w:tc>
        <w:tc>
          <w:tcPr>
            <w:tcW w:w="1016"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409" w:type="dxa"/>
            <w:tcBorders>
              <w:top w:val="single" w:sz="4" w:space="0" w:color="auto"/>
              <w:bottom w:val="single" w:sz="4" w:space="0" w:color="auto"/>
            </w:tcBorders>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Каптоприл дхб 25мг N 40</w:t>
            </w:r>
          </w:p>
        </w:tc>
        <w:tc>
          <w:tcPr>
            <w:tcW w:w="973" w:type="dxa"/>
            <w:tcBorders>
              <w:top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141" w:type="dxa"/>
            <w:tcBorders>
              <w:top w:val="single" w:sz="4" w:space="0" w:color="auto"/>
              <w:bottom w:val="single" w:sz="4" w:space="0" w:color="auto"/>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22500</w:t>
            </w:r>
          </w:p>
        </w:tc>
        <w:tc>
          <w:tcPr>
            <w:tcW w:w="1137" w:type="dxa"/>
            <w:tcBorders>
              <w:top w:val="single" w:sz="4" w:space="0" w:color="auto"/>
              <w:left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150</w:t>
            </w:r>
          </w:p>
        </w:tc>
        <w:tc>
          <w:tcPr>
            <w:tcW w:w="987"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F65B9B">
        <w:tc>
          <w:tcPr>
            <w:tcW w:w="1327"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57</w:t>
            </w:r>
          </w:p>
        </w:tc>
        <w:tc>
          <w:tcPr>
            <w:tcW w:w="1890" w:type="dxa"/>
            <w:tcBorders>
              <w:top w:val="single" w:sz="4" w:space="0" w:color="auto"/>
              <w:bottom w:val="single" w:sz="4" w:space="0" w:color="auto"/>
            </w:tcBorders>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33621761</w:t>
            </w:r>
          </w:p>
        </w:tc>
        <w:tc>
          <w:tcPr>
            <w:tcW w:w="1800"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Кардиомагнил</w:t>
            </w:r>
          </w:p>
        </w:tc>
        <w:tc>
          <w:tcPr>
            <w:tcW w:w="1016"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409" w:type="dxa"/>
            <w:tcBorders>
              <w:top w:val="single" w:sz="4" w:space="0" w:color="auto"/>
              <w:bottom w:val="single" w:sz="4" w:space="0" w:color="auto"/>
            </w:tcBorders>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Кардиомагнил дхб 75 мг N 100</w:t>
            </w:r>
          </w:p>
        </w:tc>
        <w:tc>
          <w:tcPr>
            <w:tcW w:w="973" w:type="dxa"/>
            <w:tcBorders>
              <w:top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141" w:type="dxa"/>
            <w:tcBorders>
              <w:top w:val="single" w:sz="4" w:space="0" w:color="auto"/>
              <w:bottom w:val="single" w:sz="4" w:space="0" w:color="auto"/>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255000</w:t>
            </w:r>
          </w:p>
        </w:tc>
        <w:tc>
          <w:tcPr>
            <w:tcW w:w="1137" w:type="dxa"/>
            <w:tcBorders>
              <w:top w:val="single" w:sz="4" w:space="0" w:color="auto"/>
              <w:left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150</w:t>
            </w:r>
          </w:p>
        </w:tc>
        <w:tc>
          <w:tcPr>
            <w:tcW w:w="987"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F65B9B">
        <w:tc>
          <w:tcPr>
            <w:tcW w:w="1327"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lastRenderedPageBreak/>
              <w:t>58</w:t>
            </w:r>
          </w:p>
        </w:tc>
        <w:tc>
          <w:tcPr>
            <w:tcW w:w="1890" w:type="dxa"/>
            <w:tcBorders>
              <w:top w:val="single" w:sz="4" w:space="0" w:color="auto"/>
              <w:bottom w:val="single" w:sz="4" w:space="0" w:color="auto"/>
            </w:tcBorders>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33621720/2</w:t>
            </w:r>
          </w:p>
        </w:tc>
        <w:tc>
          <w:tcPr>
            <w:tcW w:w="1800"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Горло</w:t>
            </w:r>
          </w:p>
        </w:tc>
        <w:tc>
          <w:tcPr>
            <w:tcW w:w="1016"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409" w:type="dxa"/>
            <w:tcBorders>
              <w:top w:val="single" w:sz="4" w:space="0" w:color="auto"/>
              <w:bottom w:val="single" w:sz="4" w:space="0" w:color="auto"/>
            </w:tcBorders>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Кокор Кор ДХБ 2,5 мг Н 30</w:t>
            </w:r>
          </w:p>
        </w:tc>
        <w:tc>
          <w:tcPr>
            <w:tcW w:w="973" w:type="dxa"/>
            <w:tcBorders>
              <w:top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141" w:type="dxa"/>
            <w:tcBorders>
              <w:top w:val="single" w:sz="4" w:space="0" w:color="auto"/>
              <w:bottom w:val="single" w:sz="4" w:space="0" w:color="auto"/>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202500</w:t>
            </w:r>
          </w:p>
        </w:tc>
        <w:tc>
          <w:tcPr>
            <w:tcW w:w="1137" w:type="dxa"/>
            <w:tcBorders>
              <w:top w:val="single" w:sz="4" w:space="0" w:color="auto"/>
              <w:left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150</w:t>
            </w:r>
          </w:p>
        </w:tc>
        <w:tc>
          <w:tcPr>
            <w:tcW w:w="987"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F65B9B">
        <w:tc>
          <w:tcPr>
            <w:tcW w:w="1327"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59</w:t>
            </w:r>
          </w:p>
        </w:tc>
        <w:tc>
          <w:tcPr>
            <w:tcW w:w="1890" w:type="dxa"/>
            <w:tcBorders>
              <w:top w:val="single" w:sz="4" w:space="0" w:color="auto"/>
              <w:bottom w:val="single" w:sz="4" w:space="0" w:color="auto"/>
            </w:tcBorders>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33621620</w:t>
            </w:r>
          </w:p>
        </w:tc>
        <w:tc>
          <w:tcPr>
            <w:tcW w:w="1800"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Верошпирон</w:t>
            </w:r>
          </w:p>
        </w:tc>
        <w:tc>
          <w:tcPr>
            <w:tcW w:w="1016"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409" w:type="dxa"/>
            <w:tcBorders>
              <w:top w:val="single" w:sz="4" w:space="0" w:color="auto"/>
              <w:bottom w:val="single" w:sz="4" w:space="0" w:color="auto"/>
            </w:tcBorders>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Верошпирон дхб 25 мг N 20</w:t>
            </w:r>
          </w:p>
        </w:tc>
        <w:tc>
          <w:tcPr>
            <w:tcW w:w="973" w:type="dxa"/>
            <w:tcBorders>
              <w:top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141" w:type="dxa"/>
            <w:tcBorders>
              <w:top w:val="single" w:sz="4" w:space="0" w:color="auto"/>
              <w:bottom w:val="single" w:sz="4" w:space="0" w:color="auto"/>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142500</w:t>
            </w:r>
          </w:p>
        </w:tc>
        <w:tc>
          <w:tcPr>
            <w:tcW w:w="1137" w:type="dxa"/>
            <w:tcBorders>
              <w:top w:val="single" w:sz="4" w:space="0" w:color="auto"/>
              <w:left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150</w:t>
            </w:r>
          </w:p>
        </w:tc>
        <w:tc>
          <w:tcPr>
            <w:tcW w:w="987"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F65B9B">
        <w:tc>
          <w:tcPr>
            <w:tcW w:w="1327"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60</w:t>
            </w:r>
          </w:p>
        </w:tc>
        <w:tc>
          <w:tcPr>
            <w:tcW w:w="1890" w:type="dxa"/>
            <w:tcBorders>
              <w:top w:val="single" w:sz="4" w:space="0" w:color="auto"/>
              <w:bottom w:val="single" w:sz="4" w:space="0" w:color="auto"/>
            </w:tcBorders>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33661121</w:t>
            </w:r>
          </w:p>
        </w:tc>
        <w:tc>
          <w:tcPr>
            <w:tcW w:w="1800"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Аспирин кардио</w:t>
            </w:r>
          </w:p>
        </w:tc>
        <w:tc>
          <w:tcPr>
            <w:tcW w:w="1016"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409" w:type="dxa"/>
            <w:tcBorders>
              <w:top w:val="single" w:sz="4" w:space="0" w:color="auto"/>
              <w:bottom w:val="single" w:sz="4" w:space="0" w:color="auto"/>
            </w:tcBorders>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Аспирин кардио дхб 100 мг N 28</w:t>
            </w:r>
          </w:p>
        </w:tc>
        <w:tc>
          <w:tcPr>
            <w:tcW w:w="973" w:type="dxa"/>
            <w:tcBorders>
              <w:top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141" w:type="dxa"/>
            <w:tcBorders>
              <w:top w:val="single" w:sz="4" w:space="0" w:color="auto"/>
              <w:bottom w:val="single" w:sz="4" w:space="0" w:color="auto"/>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136000</w:t>
            </w:r>
          </w:p>
        </w:tc>
        <w:tc>
          <w:tcPr>
            <w:tcW w:w="1137" w:type="dxa"/>
            <w:tcBorders>
              <w:top w:val="single" w:sz="4" w:space="0" w:color="auto"/>
              <w:left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170</w:t>
            </w:r>
          </w:p>
        </w:tc>
        <w:tc>
          <w:tcPr>
            <w:tcW w:w="987"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F65B9B">
        <w:tc>
          <w:tcPr>
            <w:tcW w:w="1327"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61</w:t>
            </w:r>
          </w:p>
        </w:tc>
        <w:tc>
          <w:tcPr>
            <w:tcW w:w="1890" w:type="dxa"/>
            <w:tcBorders>
              <w:top w:val="single" w:sz="4" w:space="0" w:color="auto"/>
              <w:bottom w:val="single" w:sz="4" w:space="0" w:color="auto"/>
            </w:tcBorders>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33621760/3</w:t>
            </w:r>
          </w:p>
        </w:tc>
        <w:tc>
          <w:tcPr>
            <w:tcW w:w="1800"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Энап Х</w:t>
            </w:r>
          </w:p>
        </w:tc>
        <w:tc>
          <w:tcPr>
            <w:tcW w:w="1016"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409" w:type="dxa"/>
            <w:tcBorders>
              <w:top w:val="single" w:sz="4" w:space="0" w:color="auto"/>
              <w:bottom w:val="single" w:sz="4" w:space="0" w:color="auto"/>
            </w:tcBorders>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Enap H dhb N 20</w:t>
            </w:r>
          </w:p>
        </w:tc>
        <w:tc>
          <w:tcPr>
            <w:tcW w:w="973" w:type="dxa"/>
            <w:tcBorders>
              <w:top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141" w:type="dxa"/>
            <w:tcBorders>
              <w:top w:val="single" w:sz="4" w:space="0" w:color="auto"/>
              <w:bottom w:val="single" w:sz="4" w:space="0" w:color="auto"/>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180000</w:t>
            </w:r>
          </w:p>
        </w:tc>
        <w:tc>
          <w:tcPr>
            <w:tcW w:w="1137" w:type="dxa"/>
            <w:tcBorders>
              <w:top w:val="single" w:sz="4" w:space="0" w:color="auto"/>
              <w:left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180</w:t>
            </w:r>
          </w:p>
        </w:tc>
        <w:tc>
          <w:tcPr>
            <w:tcW w:w="987"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F65B9B">
        <w:tc>
          <w:tcPr>
            <w:tcW w:w="1327"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62</w:t>
            </w:r>
          </w:p>
        </w:tc>
        <w:tc>
          <w:tcPr>
            <w:tcW w:w="1890" w:type="dxa"/>
            <w:tcBorders>
              <w:top w:val="single" w:sz="4" w:space="0" w:color="auto"/>
              <w:bottom w:val="single" w:sz="4" w:space="0" w:color="auto"/>
            </w:tcBorders>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33621720/1</w:t>
            </w:r>
          </w:p>
        </w:tc>
        <w:tc>
          <w:tcPr>
            <w:tcW w:w="1800" w:type="dxa"/>
            <w:tcBorders>
              <w:top w:val="single" w:sz="4" w:space="0" w:color="auto"/>
              <w:bottom w:val="single" w:sz="4" w:space="0" w:color="auto"/>
            </w:tcBorders>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Конкор</w:t>
            </w:r>
          </w:p>
        </w:tc>
        <w:tc>
          <w:tcPr>
            <w:tcW w:w="1016"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409" w:type="dxa"/>
            <w:tcBorders>
              <w:top w:val="single" w:sz="4" w:space="0" w:color="auto"/>
              <w:bottom w:val="single" w:sz="4" w:space="0" w:color="auto"/>
            </w:tcBorders>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Конкор дхб 5 мг Н 50</w:t>
            </w:r>
          </w:p>
        </w:tc>
        <w:tc>
          <w:tcPr>
            <w:tcW w:w="973" w:type="dxa"/>
            <w:tcBorders>
              <w:top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141" w:type="dxa"/>
            <w:tcBorders>
              <w:top w:val="single" w:sz="4" w:space="0" w:color="auto"/>
              <w:bottom w:val="single" w:sz="4" w:space="0" w:color="auto"/>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510000</w:t>
            </w:r>
          </w:p>
        </w:tc>
        <w:tc>
          <w:tcPr>
            <w:tcW w:w="1137" w:type="dxa"/>
            <w:tcBorders>
              <w:top w:val="single" w:sz="4" w:space="0" w:color="auto"/>
              <w:left w:val="single" w:sz="4" w:space="0" w:color="auto"/>
              <w:bottom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200</w:t>
            </w:r>
          </w:p>
        </w:tc>
        <w:tc>
          <w:tcPr>
            <w:tcW w:w="987" w:type="dxa"/>
            <w:tcBorders>
              <w:top w:val="single" w:sz="4" w:space="0" w:color="auto"/>
              <w:bottom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F65B9B">
        <w:tc>
          <w:tcPr>
            <w:tcW w:w="1327" w:type="dxa"/>
            <w:tcBorders>
              <w:top w:val="single" w:sz="4" w:space="0" w:color="auto"/>
            </w:tcBorders>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63</w:t>
            </w:r>
          </w:p>
        </w:tc>
        <w:tc>
          <w:tcPr>
            <w:tcW w:w="1890" w:type="dxa"/>
            <w:tcBorders>
              <w:top w:val="single" w:sz="4" w:space="0" w:color="auto"/>
            </w:tcBorders>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33611470</w:t>
            </w:r>
          </w:p>
        </w:tc>
        <w:tc>
          <w:tcPr>
            <w:tcW w:w="1800" w:type="dxa"/>
            <w:tcBorders>
              <w:top w:val="single" w:sz="4" w:space="0" w:color="auto"/>
            </w:tcBorders>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Нольпаза</w:t>
            </w:r>
          </w:p>
        </w:tc>
        <w:tc>
          <w:tcPr>
            <w:tcW w:w="1016" w:type="dxa"/>
            <w:tcBorders>
              <w:top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409" w:type="dxa"/>
            <w:tcBorders>
              <w:top w:val="single" w:sz="4" w:space="0" w:color="auto"/>
            </w:tcBorders>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Нольпаза 20 мг</w:t>
            </w:r>
          </w:p>
        </w:tc>
        <w:tc>
          <w:tcPr>
            <w:tcW w:w="973" w:type="dxa"/>
            <w:tcBorders>
              <w:top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Borders>
              <w:top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141" w:type="dxa"/>
            <w:tcBorders>
              <w:top w:val="single" w:sz="4" w:space="0" w:color="auto"/>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14400</w:t>
            </w:r>
          </w:p>
        </w:tc>
        <w:tc>
          <w:tcPr>
            <w:tcW w:w="1137" w:type="dxa"/>
            <w:tcBorders>
              <w:top w:val="single" w:sz="4" w:space="0" w:color="auto"/>
              <w:left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200</w:t>
            </w:r>
          </w:p>
        </w:tc>
        <w:tc>
          <w:tcPr>
            <w:tcW w:w="987" w:type="dxa"/>
            <w:tcBorders>
              <w:top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F65B9B">
        <w:tc>
          <w:tcPr>
            <w:tcW w:w="1327" w:type="dxa"/>
            <w:tcBorders>
              <w:top w:val="single" w:sz="4" w:space="0" w:color="auto"/>
            </w:tcBorders>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64</w:t>
            </w:r>
          </w:p>
        </w:tc>
        <w:tc>
          <w:tcPr>
            <w:tcW w:w="1890" w:type="dxa"/>
            <w:tcBorders>
              <w:top w:val="single" w:sz="4" w:space="0" w:color="auto"/>
            </w:tcBorders>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33671134</w:t>
            </w:r>
          </w:p>
        </w:tc>
        <w:tc>
          <w:tcPr>
            <w:tcW w:w="1800" w:type="dxa"/>
            <w:tcBorders>
              <w:top w:val="single" w:sz="4" w:space="0" w:color="auto"/>
            </w:tcBorders>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Диазолин</w:t>
            </w:r>
          </w:p>
        </w:tc>
        <w:tc>
          <w:tcPr>
            <w:tcW w:w="1016" w:type="dxa"/>
            <w:tcBorders>
              <w:top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409" w:type="dxa"/>
            <w:tcBorders>
              <w:top w:val="single" w:sz="4" w:space="0" w:color="auto"/>
            </w:tcBorders>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Диазолин</w:t>
            </w:r>
          </w:p>
        </w:tc>
        <w:tc>
          <w:tcPr>
            <w:tcW w:w="973" w:type="dxa"/>
            <w:tcBorders>
              <w:top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Borders>
              <w:top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141" w:type="dxa"/>
            <w:tcBorders>
              <w:top w:val="single" w:sz="4" w:space="0" w:color="auto"/>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12000</w:t>
            </w:r>
          </w:p>
        </w:tc>
        <w:tc>
          <w:tcPr>
            <w:tcW w:w="1137" w:type="dxa"/>
            <w:tcBorders>
              <w:top w:val="single" w:sz="4" w:space="0" w:color="auto"/>
              <w:left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200</w:t>
            </w:r>
          </w:p>
        </w:tc>
        <w:tc>
          <w:tcPr>
            <w:tcW w:w="987" w:type="dxa"/>
            <w:tcBorders>
              <w:top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F65B9B">
        <w:tc>
          <w:tcPr>
            <w:tcW w:w="1327" w:type="dxa"/>
            <w:tcBorders>
              <w:top w:val="single" w:sz="4" w:space="0" w:color="auto"/>
            </w:tcBorders>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65</w:t>
            </w:r>
          </w:p>
        </w:tc>
        <w:tc>
          <w:tcPr>
            <w:tcW w:w="1890" w:type="dxa"/>
            <w:tcBorders>
              <w:top w:val="single" w:sz="4" w:space="0" w:color="auto"/>
            </w:tcBorders>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33691176</w:t>
            </w:r>
          </w:p>
        </w:tc>
        <w:tc>
          <w:tcPr>
            <w:tcW w:w="1800" w:type="dxa"/>
            <w:tcBorders>
              <w:top w:val="single" w:sz="4" w:space="0" w:color="auto"/>
            </w:tcBorders>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Моксодинин</w:t>
            </w:r>
          </w:p>
        </w:tc>
        <w:tc>
          <w:tcPr>
            <w:tcW w:w="1016" w:type="dxa"/>
            <w:tcBorders>
              <w:top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409" w:type="dxa"/>
            <w:tcBorders>
              <w:top w:val="single" w:sz="4" w:space="0" w:color="auto"/>
            </w:tcBorders>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Моксодин 0,4</w:t>
            </w:r>
          </w:p>
        </w:tc>
        <w:tc>
          <w:tcPr>
            <w:tcW w:w="973" w:type="dxa"/>
            <w:tcBorders>
              <w:top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Borders>
              <w:top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141" w:type="dxa"/>
            <w:tcBorders>
              <w:top w:val="single" w:sz="4" w:space="0" w:color="auto"/>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42000</w:t>
            </w:r>
          </w:p>
        </w:tc>
        <w:tc>
          <w:tcPr>
            <w:tcW w:w="1137" w:type="dxa"/>
            <w:tcBorders>
              <w:top w:val="single" w:sz="4" w:space="0" w:color="auto"/>
              <w:left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200</w:t>
            </w:r>
          </w:p>
        </w:tc>
        <w:tc>
          <w:tcPr>
            <w:tcW w:w="987" w:type="dxa"/>
            <w:tcBorders>
              <w:top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F65B9B">
        <w:tc>
          <w:tcPr>
            <w:tcW w:w="1327" w:type="dxa"/>
            <w:tcBorders>
              <w:top w:val="single" w:sz="4" w:space="0" w:color="auto"/>
            </w:tcBorders>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66</w:t>
            </w:r>
          </w:p>
        </w:tc>
        <w:tc>
          <w:tcPr>
            <w:tcW w:w="1890" w:type="dxa"/>
            <w:tcBorders>
              <w:top w:val="single" w:sz="4" w:space="0" w:color="auto"/>
            </w:tcBorders>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33621420/5</w:t>
            </w:r>
          </w:p>
        </w:tc>
        <w:tc>
          <w:tcPr>
            <w:tcW w:w="1800" w:type="dxa"/>
            <w:tcBorders>
              <w:top w:val="single" w:sz="4" w:space="0" w:color="auto"/>
            </w:tcBorders>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Аторвастатин</w:t>
            </w:r>
          </w:p>
        </w:tc>
        <w:tc>
          <w:tcPr>
            <w:tcW w:w="1016" w:type="dxa"/>
            <w:tcBorders>
              <w:top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409" w:type="dxa"/>
            <w:tcBorders>
              <w:top w:val="single" w:sz="4" w:space="0" w:color="auto"/>
            </w:tcBorders>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Аторвастатин дхб 20 мг N 30</w:t>
            </w:r>
          </w:p>
        </w:tc>
        <w:tc>
          <w:tcPr>
            <w:tcW w:w="973" w:type="dxa"/>
            <w:tcBorders>
              <w:top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Borders>
              <w:top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141" w:type="dxa"/>
            <w:tcBorders>
              <w:top w:val="single" w:sz="4" w:space="0" w:color="auto"/>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14400</w:t>
            </w:r>
          </w:p>
        </w:tc>
        <w:tc>
          <w:tcPr>
            <w:tcW w:w="1137" w:type="dxa"/>
            <w:tcBorders>
              <w:top w:val="single" w:sz="4" w:space="0" w:color="auto"/>
              <w:left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200</w:t>
            </w:r>
          </w:p>
        </w:tc>
        <w:tc>
          <w:tcPr>
            <w:tcW w:w="987" w:type="dxa"/>
            <w:tcBorders>
              <w:top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F65B9B">
        <w:tc>
          <w:tcPr>
            <w:tcW w:w="1327" w:type="dxa"/>
            <w:tcBorders>
              <w:top w:val="single" w:sz="4" w:space="0" w:color="auto"/>
            </w:tcBorders>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67</w:t>
            </w:r>
          </w:p>
        </w:tc>
        <w:tc>
          <w:tcPr>
            <w:tcW w:w="1890" w:type="dxa"/>
            <w:tcBorders>
              <w:top w:val="single" w:sz="4" w:space="0" w:color="auto"/>
            </w:tcBorders>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33621590/1</w:t>
            </w:r>
          </w:p>
        </w:tc>
        <w:tc>
          <w:tcPr>
            <w:tcW w:w="1800" w:type="dxa"/>
            <w:tcBorders>
              <w:top w:val="single" w:sz="4" w:space="0" w:color="auto"/>
            </w:tcBorders>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Но-шпа</w:t>
            </w:r>
          </w:p>
        </w:tc>
        <w:tc>
          <w:tcPr>
            <w:tcW w:w="1016" w:type="dxa"/>
            <w:tcBorders>
              <w:top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409" w:type="dxa"/>
            <w:tcBorders>
              <w:top w:val="single" w:sz="4" w:space="0" w:color="auto"/>
            </w:tcBorders>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Но-шпа 40 мг</w:t>
            </w:r>
          </w:p>
        </w:tc>
        <w:tc>
          <w:tcPr>
            <w:tcW w:w="973" w:type="dxa"/>
            <w:tcBorders>
              <w:top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таблетка</w:t>
            </w:r>
          </w:p>
        </w:tc>
        <w:tc>
          <w:tcPr>
            <w:tcW w:w="924" w:type="dxa"/>
            <w:tcBorders>
              <w:top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141" w:type="dxa"/>
            <w:tcBorders>
              <w:top w:val="single" w:sz="4" w:space="0" w:color="auto"/>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5280</w:t>
            </w:r>
          </w:p>
        </w:tc>
        <w:tc>
          <w:tcPr>
            <w:tcW w:w="1137" w:type="dxa"/>
            <w:tcBorders>
              <w:top w:val="single" w:sz="4" w:space="0" w:color="auto"/>
              <w:left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200</w:t>
            </w:r>
          </w:p>
        </w:tc>
        <w:tc>
          <w:tcPr>
            <w:tcW w:w="987" w:type="dxa"/>
            <w:tcBorders>
              <w:top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F65B9B">
        <w:tc>
          <w:tcPr>
            <w:tcW w:w="1327" w:type="dxa"/>
            <w:tcBorders>
              <w:top w:val="single" w:sz="4" w:space="0" w:color="auto"/>
            </w:tcBorders>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68</w:t>
            </w:r>
          </w:p>
        </w:tc>
        <w:tc>
          <w:tcPr>
            <w:tcW w:w="1890" w:type="dxa"/>
            <w:tcBorders>
              <w:top w:val="single" w:sz="4" w:space="0" w:color="auto"/>
            </w:tcBorders>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33691191</w:t>
            </w:r>
          </w:p>
        </w:tc>
        <w:tc>
          <w:tcPr>
            <w:tcW w:w="1800" w:type="dxa"/>
            <w:tcBorders>
              <w:top w:val="single" w:sz="4" w:space="0" w:color="auto"/>
            </w:tcBorders>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Эссенциале форте</w:t>
            </w:r>
          </w:p>
        </w:tc>
        <w:tc>
          <w:tcPr>
            <w:tcW w:w="1016" w:type="dxa"/>
            <w:tcBorders>
              <w:top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409" w:type="dxa"/>
            <w:tcBorders>
              <w:top w:val="single" w:sz="4" w:space="0" w:color="auto"/>
            </w:tcBorders>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Эссенциале Форте 300</w:t>
            </w:r>
          </w:p>
        </w:tc>
        <w:tc>
          <w:tcPr>
            <w:tcW w:w="973" w:type="dxa"/>
            <w:tcBorders>
              <w:top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таблетка</w:t>
            </w:r>
          </w:p>
        </w:tc>
        <w:tc>
          <w:tcPr>
            <w:tcW w:w="924" w:type="dxa"/>
            <w:tcBorders>
              <w:top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141" w:type="dxa"/>
            <w:tcBorders>
              <w:top w:val="single" w:sz="4" w:space="0" w:color="auto"/>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21600</w:t>
            </w:r>
          </w:p>
        </w:tc>
        <w:tc>
          <w:tcPr>
            <w:tcW w:w="1137" w:type="dxa"/>
            <w:tcBorders>
              <w:top w:val="single" w:sz="4" w:space="0" w:color="auto"/>
              <w:left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200</w:t>
            </w:r>
          </w:p>
        </w:tc>
        <w:tc>
          <w:tcPr>
            <w:tcW w:w="987" w:type="dxa"/>
            <w:tcBorders>
              <w:top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F65B9B">
        <w:tc>
          <w:tcPr>
            <w:tcW w:w="1327" w:type="dxa"/>
            <w:tcBorders>
              <w:top w:val="single" w:sz="4" w:space="0" w:color="auto"/>
            </w:tcBorders>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69</w:t>
            </w:r>
          </w:p>
        </w:tc>
        <w:tc>
          <w:tcPr>
            <w:tcW w:w="1890" w:type="dxa"/>
            <w:tcBorders>
              <w:top w:val="single" w:sz="4" w:space="0" w:color="auto"/>
            </w:tcBorders>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33651111/1</w:t>
            </w:r>
          </w:p>
        </w:tc>
        <w:tc>
          <w:tcPr>
            <w:tcW w:w="1800" w:type="dxa"/>
            <w:tcBorders>
              <w:top w:val="single" w:sz="4" w:space="0" w:color="auto"/>
            </w:tcBorders>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Амоксициллин</w:t>
            </w:r>
          </w:p>
        </w:tc>
        <w:tc>
          <w:tcPr>
            <w:tcW w:w="1016" w:type="dxa"/>
            <w:tcBorders>
              <w:top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409" w:type="dxa"/>
            <w:tcBorders>
              <w:top w:val="single" w:sz="4" w:space="0" w:color="auto"/>
            </w:tcBorders>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Амоксициллин 500 мг</w:t>
            </w:r>
          </w:p>
        </w:tc>
        <w:tc>
          <w:tcPr>
            <w:tcW w:w="973" w:type="dxa"/>
            <w:tcBorders>
              <w:top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таблетка</w:t>
            </w:r>
          </w:p>
        </w:tc>
        <w:tc>
          <w:tcPr>
            <w:tcW w:w="924" w:type="dxa"/>
            <w:tcBorders>
              <w:top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141" w:type="dxa"/>
            <w:tcBorders>
              <w:top w:val="single" w:sz="4" w:space="0" w:color="auto"/>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32400</w:t>
            </w:r>
          </w:p>
        </w:tc>
        <w:tc>
          <w:tcPr>
            <w:tcW w:w="1137" w:type="dxa"/>
            <w:tcBorders>
              <w:top w:val="single" w:sz="4" w:space="0" w:color="auto"/>
              <w:left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200</w:t>
            </w:r>
          </w:p>
        </w:tc>
        <w:tc>
          <w:tcPr>
            <w:tcW w:w="987" w:type="dxa"/>
            <w:tcBorders>
              <w:top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F65B9B">
        <w:tc>
          <w:tcPr>
            <w:tcW w:w="1327" w:type="dxa"/>
            <w:tcBorders>
              <w:top w:val="single" w:sz="4" w:space="0" w:color="auto"/>
            </w:tcBorders>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70</w:t>
            </w:r>
          </w:p>
        </w:tc>
        <w:tc>
          <w:tcPr>
            <w:tcW w:w="1890" w:type="dxa"/>
            <w:tcBorders>
              <w:top w:val="single" w:sz="4" w:space="0" w:color="auto"/>
            </w:tcBorders>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33621690</w:t>
            </w:r>
          </w:p>
        </w:tc>
        <w:tc>
          <w:tcPr>
            <w:tcW w:w="1800" w:type="dxa"/>
            <w:tcBorders>
              <w:top w:val="single" w:sz="4" w:space="0" w:color="auto"/>
            </w:tcBorders>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Карведилол</w:t>
            </w:r>
          </w:p>
        </w:tc>
        <w:tc>
          <w:tcPr>
            <w:tcW w:w="1016" w:type="dxa"/>
            <w:tcBorders>
              <w:top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409" w:type="dxa"/>
            <w:tcBorders>
              <w:top w:val="single" w:sz="4" w:space="0" w:color="auto"/>
            </w:tcBorders>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Карведилол 6.25</w:t>
            </w:r>
          </w:p>
        </w:tc>
        <w:tc>
          <w:tcPr>
            <w:tcW w:w="973" w:type="dxa"/>
            <w:tcBorders>
              <w:top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таблетка</w:t>
            </w:r>
          </w:p>
        </w:tc>
        <w:tc>
          <w:tcPr>
            <w:tcW w:w="924" w:type="dxa"/>
            <w:tcBorders>
              <w:top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141" w:type="dxa"/>
            <w:tcBorders>
              <w:top w:val="single" w:sz="4" w:space="0" w:color="auto"/>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5700</w:t>
            </w:r>
          </w:p>
        </w:tc>
        <w:tc>
          <w:tcPr>
            <w:tcW w:w="1137" w:type="dxa"/>
            <w:tcBorders>
              <w:top w:val="single" w:sz="4" w:space="0" w:color="auto"/>
              <w:left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200</w:t>
            </w:r>
          </w:p>
        </w:tc>
        <w:tc>
          <w:tcPr>
            <w:tcW w:w="987" w:type="dxa"/>
            <w:tcBorders>
              <w:top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F65B9B">
        <w:tc>
          <w:tcPr>
            <w:tcW w:w="1327" w:type="dxa"/>
            <w:tcBorders>
              <w:top w:val="single" w:sz="4" w:space="0" w:color="auto"/>
            </w:tcBorders>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71</w:t>
            </w:r>
          </w:p>
        </w:tc>
        <w:tc>
          <w:tcPr>
            <w:tcW w:w="1890" w:type="dxa"/>
            <w:tcBorders>
              <w:top w:val="single" w:sz="4" w:space="0" w:color="auto"/>
            </w:tcBorders>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33661122</w:t>
            </w:r>
          </w:p>
        </w:tc>
        <w:tc>
          <w:tcPr>
            <w:tcW w:w="1800" w:type="dxa"/>
            <w:tcBorders>
              <w:top w:val="single" w:sz="4" w:space="0" w:color="auto"/>
            </w:tcBorders>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Парацетамол</w:t>
            </w:r>
          </w:p>
        </w:tc>
        <w:tc>
          <w:tcPr>
            <w:tcW w:w="1016" w:type="dxa"/>
            <w:tcBorders>
              <w:top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409" w:type="dxa"/>
            <w:tcBorders>
              <w:top w:val="single" w:sz="4" w:space="0" w:color="auto"/>
            </w:tcBorders>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Парацетамол дхб 500 мг N 10</w:t>
            </w:r>
          </w:p>
        </w:tc>
        <w:tc>
          <w:tcPr>
            <w:tcW w:w="973" w:type="dxa"/>
            <w:tcBorders>
              <w:top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Borders>
              <w:top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141" w:type="dxa"/>
            <w:tcBorders>
              <w:top w:val="single" w:sz="4" w:space="0" w:color="auto"/>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20000</w:t>
            </w:r>
          </w:p>
        </w:tc>
        <w:tc>
          <w:tcPr>
            <w:tcW w:w="1137" w:type="dxa"/>
            <w:tcBorders>
              <w:top w:val="single" w:sz="4" w:space="0" w:color="auto"/>
              <w:left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250</w:t>
            </w:r>
          </w:p>
        </w:tc>
        <w:tc>
          <w:tcPr>
            <w:tcW w:w="987" w:type="dxa"/>
            <w:tcBorders>
              <w:top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F65B9B">
        <w:tc>
          <w:tcPr>
            <w:tcW w:w="1327" w:type="dxa"/>
            <w:tcBorders>
              <w:top w:val="single" w:sz="4" w:space="0" w:color="auto"/>
            </w:tcBorders>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72</w:t>
            </w:r>
          </w:p>
        </w:tc>
        <w:tc>
          <w:tcPr>
            <w:tcW w:w="1890" w:type="dxa"/>
            <w:tcBorders>
              <w:top w:val="single" w:sz="4" w:space="0" w:color="auto"/>
            </w:tcBorders>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33642230/5</w:t>
            </w:r>
          </w:p>
        </w:tc>
        <w:tc>
          <w:tcPr>
            <w:tcW w:w="1800" w:type="dxa"/>
            <w:tcBorders>
              <w:top w:val="single" w:sz="4" w:space="0" w:color="auto"/>
            </w:tcBorders>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Эутирокс</w:t>
            </w:r>
          </w:p>
        </w:tc>
        <w:tc>
          <w:tcPr>
            <w:tcW w:w="1016" w:type="dxa"/>
            <w:tcBorders>
              <w:top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409" w:type="dxa"/>
            <w:tcBorders>
              <w:top w:val="single" w:sz="4" w:space="0" w:color="auto"/>
            </w:tcBorders>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Эутирокс 100 мг</w:t>
            </w:r>
          </w:p>
        </w:tc>
        <w:tc>
          <w:tcPr>
            <w:tcW w:w="973" w:type="dxa"/>
            <w:tcBorders>
              <w:top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924" w:type="dxa"/>
            <w:tcBorders>
              <w:top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141" w:type="dxa"/>
            <w:tcBorders>
              <w:top w:val="single" w:sz="4" w:space="0" w:color="auto"/>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3600</w:t>
            </w:r>
          </w:p>
        </w:tc>
        <w:tc>
          <w:tcPr>
            <w:tcW w:w="1137" w:type="dxa"/>
            <w:tcBorders>
              <w:top w:val="single" w:sz="4" w:space="0" w:color="auto"/>
              <w:left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250</w:t>
            </w:r>
          </w:p>
        </w:tc>
        <w:tc>
          <w:tcPr>
            <w:tcW w:w="987" w:type="dxa"/>
            <w:tcBorders>
              <w:top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r w:rsidR="0094115B" w:rsidTr="00F65B9B">
        <w:trPr>
          <w:trHeight w:val="300"/>
        </w:trPr>
        <w:tc>
          <w:tcPr>
            <w:tcW w:w="1327" w:type="dxa"/>
            <w:tcBorders>
              <w:top w:val="single" w:sz="4" w:space="0" w:color="auto"/>
            </w:tcBorders>
            <w:vAlign w:val="center"/>
          </w:tcPr>
          <w:p w:rsidR="0094115B" w:rsidRDefault="0094115B" w:rsidP="0094115B">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73</w:t>
            </w:r>
          </w:p>
        </w:tc>
        <w:tc>
          <w:tcPr>
            <w:tcW w:w="1890" w:type="dxa"/>
            <w:tcBorders>
              <w:top w:val="single" w:sz="4" w:space="0" w:color="auto"/>
            </w:tcBorders>
            <w:vAlign w:val="center"/>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rPr>
              <w:t>33621620/1</w:t>
            </w:r>
          </w:p>
        </w:tc>
        <w:tc>
          <w:tcPr>
            <w:tcW w:w="1800" w:type="dxa"/>
            <w:tcBorders>
              <w:top w:val="single" w:sz="4" w:space="0" w:color="auto"/>
            </w:tcBorders>
            <w:vAlign w:val="center"/>
          </w:tcPr>
          <w:p w:rsidR="0094115B" w:rsidRDefault="0094115B" w:rsidP="0094115B">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Верошпирон</w:t>
            </w:r>
          </w:p>
        </w:tc>
        <w:tc>
          <w:tcPr>
            <w:tcW w:w="1016" w:type="dxa"/>
            <w:tcBorders>
              <w:top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409" w:type="dxa"/>
            <w:tcBorders>
              <w:top w:val="single" w:sz="4" w:space="0" w:color="auto"/>
            </w:tcBorders>
            <w:vAlign w:val="bottom"/>
          </w:tcPr>
          <w:p w:rsidR="0094115B" w:rsidRDefault="0094115B" w:rsidP="0094115B">
            <w:pPr>
              <w:rPr>
                <w:rFonts w:ascii="GHEA Grapalat" w:hAnsi="GHEA Grapalat" w:cs="Calibri"/>
                <w:color w:val="000000"/>
                <w:sz w:val="20"/>
                <w:szCs w:val="20"/>
              </w:rPr>
            </w:pPr>
            <w:r>
              <w:rPr>
                <w:rFonts w:ascii="GHEA Grapalat" w:hAnsi="GHEA Grapalat" w:cs="Calibri"/>
                <w:color w:val="000000"/>
                <w:sz w:val="20"/>
                <w:szCs w:val="20"/>
                <w:lang w:val="hy-AM"/>
              </w:rPr>
              <w:t>Верошпирон дхб 50мг N 20</w:t>
            </w:r>
          </w:p>
        </w:tc>
        <w:tc>
          <w:tcPr>
            <w:tcW w:w="973" w:type="dxa"/>
            <w:tcBorders>
              <w:top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таблетка</w:t>
            </w:r>
          </w:p>
        </w:tc>
        <w:tc>
          <w:tcPr>
            <w:tcW w:w="924" w:type="dxa"/>
            <w:tcBorders>
              <w:top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141" w:type="dxa"/>
            <w:tcBorders>
              <w:top w:val="single" w:sz="4" w:space="0" w:color="auto"/>
              <w:right w:val="single" w:sz="4" w:space="0" w:color="auto"/>
            </w:tcBorders>
            <w:vAlign w:val="center"/>
          </w:tcPr>
          <w:p w:rsidR="0094115B" w:rsidRDefault="0094115B" w:rsidP="0094115B">
            <w:pPr>
              <w:jc w:val="right"/>
              <w:rPr>
                <w:rFonts w:ascii="GHEA Grapalat" w:hAnsi="GHEA Grapalat" w:cs="Calibri"/>
                <w:color w:val="000000"/>
                <w:sz w:val="20"/>
                <w:szCs w:val="20"/>
              </w:rPr>
            </w:pPr>
            <w:r>
              <w:rPr>
                <w:rFonts w:ascii="GHEA Grapalat" w:hAnsi="GHEA Grapalat" w:cs="Calibri"/>
                <w:color w:val="000000"/>
                <w:sz w:val="20"/>
                <w:szCs w:val="20"/>
              </w:rPr>
              <w:t>45000</w:t>
            </w:r>
          </w:p>
        </w:tc>
        <w:tc>
          <w:tcPr>
            <w:tcW w:w="1137" w:type="dxa"/>
            <w:tcBorders>
              <w:top w:val="single" w:sz="4" w:space="0" w:color="auto"/>
              <w:left w:val="single" w:sz="4" w:space="0" w:color="auto"/>
            </w:tcBorders>
            <w:vAlign w:val="center"/>
          </w:tcPr>
          <w:p w:rsidR="0094115B" w:rsidRDefault="0094115B" w:rsidP="0094115B">
            <w:pPr>
              <w:jc w:val="center"/>
              <w:rPr>
                <w:rFonts w:ascii="GHEA Grapalat" w:hAnsi="GHEA Grapalat" w:cs="Calibri"/>
                <w:color w:val="000000"/>
                <w:sz w:val="20"/>
                <w:szCs w:val="20"/>
              </w:rPr>
            </w:pPr>
            <w:r>
              <w:rPr>
                <w:rFonts w:ascii="GHEA Grapalat" w:hAnsi="GHEA Grapalat" w:cs="Calibri"/>
                <w:color w:val="000000"/>
                <w:sz w:val="20"/>
                <w:szCs w:val="20"/>
              </w:rPr>
              <w:t>500</w:t>
            </w:r>
          </w:p>
        </w:tc>
        <w:tc>
          <w:tcPr>
            <w:tcW w:w="987" w:type="dxa"/>
            <w:tcBorders>
              <w:top w:val="single" w:sz="4" w:space="0" w:color="auto"/>
            </w:tcBorders>
          </w:tcPr>
          <w:p w:rsidR="0094115B" w:rsidRDefault="0094115B" w:rsidP="0094115B">
            <w:pPr>
              <w:jc w:val="center"/>
              <w:rPr>
                <w:rFonts w:ascii="GHEA Grapalat" w:eastAsia="GHEA Grapalat" w:hAnsi="GHEA Grapalat" w:cs="GHEA Grapalat"/>
                <w:sz w:val="20"/>
                <w:szCs w:val="20"/>
              </w:rPr>
            </w:pPr>
          </w:p>
        </w:tc>
        <w:tc>
          <w:tcPr>
            <w:tcW w:w="1260" w:type="dxa"/>
            <w:vMerge/>
          </w:tcPr>
          <w:p w:rsidR="0094115B" w:rsidRDefault="0094115B" w:rsidP="0094115B">
            <w:pPr>
              <w:jc w:val="center"/>
              <w:rPr>
                <w:rFonts w:ascii="GHEA Grapalat" w:eastAsia="GHEA Grapalat" w:hAnsi="GHEA Grapalat" w:cs="GHEA Grapalat"/>
                <w:sz w:val="20"/>
                <w:szCs w:val="20"/>
              </w:rPr>
            </w:pPr>
          </w:p>
        </w:tc>
        <w:tc>
          <w:tcPr>
            <w:tcW w:w="1214" w:type="dxa"/>
            <w:vMerge/>
          </w:tcPr>
          <w:p w:rsidR="0094115B" w:rsidRDefault="0094115B" w:rsidP="0094115B">
            <w:pPr>
              <w:jc w:val="center"/>
              <w:rPr>
                <w:rFonts w:ascii="GHEA Grapalat" w:eastAsia="GHEA Grapalat" w:hAnsi="GHEA Grapalat" w:cs="GHEA Grapalat"/>
                <w:sz w:val="20"/>
                <w:szCs w:val="20"/>
              </w:rPr>
            </w:pPr>
          </w:p>
        </w:tc>
      </w:tr>
    </w:tbl>
    <w:p w:rsidR="00882414" w:rsidRDefault="00882414">
      <w:pPr>
        <w:jc w:val="both"/>
        <w:rPr>
          <w:rFonts w:ascii="GHEA Grapalat" w:eastAsia="GHEA Grapalat" w:hAnsi="GHEA Grapalat" w:cs="GHEA Grapalat"/>
          <w:sz w:val="20"/>
          <w:szCs w:val="20"/>
        </w:rPr>
      </w:pPr>
    </w:p>
    <w:p w:rsidR="00882414" w:rsidRDefault="00882414">
      <w:pPr>
        <w:pStyle w:val="Heading3"/>
        <w:spacing w:line="240" w:lineRule="auto"/>
        <w:ind w:firstLine="567"/>
        <w:jc w:val="left"/>
        <w:rPr>
          <w:rFonts w:ascii="GHEA Grapalat" w:eastAsia="GHEA Grapalat" w:hAnsi="GHEA Grapalat" w:cs="GHEA Grapalat"/>
          <w:b/>
          <w:bCs/>
        </w:rPr>
      </w:pPr>
    </w:p>
    <w:p w:rsidR="00882414" w:rsidRDefault="00882414">
      <w:pPr>
        <w:pStyle w:val="Heading3"/>
        <w:spacing w:line="240" w:lineRule="auto"/>
        <w:ind w:firstLine="567"/>
        <w:jc w:val="left"/>
        <w:rPr>
          <w:rFonts w:ascii="GHEA Grapalat" w:eastAsia="GHEA Grapalat" w:hAnsi="GHEA Grapalat" w:cs="GHEA Grapalat"/>
          <w:b/>
          <w:bCs/>
        </w:rPr>
      </w:pPr>
    </w:p>
    <w:p w:rsidR="00882414" w:rsidRDefault="00882414">
      <w:pPr>
        <w:jc w:val="both"/>
        <w:rPr>
          <w:rFonts w:ascii="GHEA Grapalat" w:eastAsia="GHEA Grapalat" w:hAnsi="GHEA Grapalat" w:cs="GHEA Grapalat"/>
          <w:sz w:val="20"/>
          <w:szCs w:val="20"/>
        </w:rPr>
      </w:pPr>
    </w:p>
    <w:p w:rsidR="00AB4382" w:rsidRDefault="000A0A94" w:rsidP="00AB4382">
      <w:pPr>
        <w:keepNext/>
        <w:tabs>
          <w:tab w:val="left" w:pos="709"/>
        </w:tabs>
        <w:rPr>
          <w:rFonts w:ascii="Merriweather" w:eastAsia="Merriweather" w:hAnsi="Merriweather" w:cs="Merriweather"/>
          <w:b/>
          <w:bCs/>
          <w:color w:val="FF0000"/>
          <w:sz w:val="20"/>
          <w:szCs w:val="20"/>
        </w:rPr>
      </w:pPr>
      <w:sdt>
        <w:sdtPr>
          <w:tag w:val="goog_rdk_21"/>
          <w:id w:val="-1589271694"/>
        </w:sdtPr>
        <w:sdtEndPr/>
        <w:sdtContent>
          <w:r w:rsidR="00AB4382">
            <w:rPr>
              <w:rFonts w:ascii="Tahoma" w:eastAsia="Tahoma" w:hAnsi="Tahoma" w:cs="Tahoma"/>
              <w:b/>
              <w:bCs/>
              <w:color w:val="FF0000"/>
              <w:sz w:val="20"/>
              <w:szCs w:val="20"/>
            </w:rPr>
            <w:t>Դեղատնային պահանջի դեղորայքների մասով գնանշման հարցմանը հայտ ներկայացնելու համար անհրաժեշտ է, որ դեղատունը լինի գ. Գետահովիտ, 1 փ</w:t>
          </w:r>
        </w:sdtContent>
      </w:sdt>
      <w:r w:rsidR="00AB4382">
        <w:rPr>
          <w:b/>
          <w:bCs/>
          <w:color w:val="FF0000"/>
          <w:sz w:val="20"/>
          <w:szCs w:val="20"/>
        </w:rPr>
        <w:t>․</w:t>
      </w:r>
      <w:sdt>
        <w:sdtPr>
          <w:tag w:val="goog_rdk_22"/>
          <w:id w:val="1309943974"/>
        </w:sdtPr>
        <w:sdtEndPr/>
        <w:sdtContent>
          <w:r w:rsidR="00AB4382">
            <w:rPr>
              <w:rFonts w:ascii="Tahoma" w:eastAsia="Tahoma" w:hAnsi="Tahoma" w:cs="Tahoma"/>
              <w:b/>
              <w:bCs/>
              <w:color w:val="FF0000"/>
              <w:sz w:val="20"/>
              <w:szCs w:val="20"/>
            </w:rPr>
            <w:t xml:space="preserve"> 19 շ հասցեից 10 -15 կմ շառավղով հեռավորության վրա։ Դեղատնային դեղորայքի ձեռբերումը կատարվելու ըստ դեղատոմսերի և վճարվելու է փաստացի քանակների համար։</w:t>
          </w:r>
        </w:sdtContent>
      </w:sdt>
    </w:p>
    <w:p w:rsidR="00AB4382" w:rsidRDefault="000A0A94" w:rsidP="00AB4382">
      <w:pPr>
        <w:keepNext/>
        <w:tabs>
          <w:tab w:val="left" w:pos="709"/>
        </w:tabs>
        <w:rPr>
          <w:rFonts w:ascii="Merriweather" w:eastAsia="Merriweather" w:hAnsi="Merriweather" w:cs="Merriweather"/>
          <w:b/>
          <w:bCs/>
          <w:sz w:val="20"/>
          <w:szCs w:val="20"/>
        </w:rPr>
      </w:pPr>
      <w:sdt>
        <w:sdtPr>
          <w:tag w:val="goog_rdk_23"/>
          <w:id w:val="-236249315"/>
        </w:sdtPr>
        <w:sdtEndPr/>
        <w:sdtContent>
          <w:r w:rsidR="00AB4382">
            <w:rPr>
              <w:rFonts w:ascii="Tahoma" w:eastAsia="Tahoma" w:hAnsi="Tahoma" w:cs="Tahoma"/>
              <w:b/>
              <w:bCs/>
              <w:sz w:val="20"/>
              <w:szCs w:val="20"/>
            </w:rPr>
            <w:t>Հանձնելու պահին պիտանելիության ժամկետի 2/3-ի առկայություն:</w:t>
          </w:r>
          <w:r w:rsidR="00AB4382">
            <w:rPr>
              <w:rFonts w:ascii="Tahoma" w:eastAsia="Tahoma" w:hAnsi="Tahoma" w:cs="Tahoma"/>
              <w:b/>
              <w:bCs/>
              <w:sz w:val="20"/>
              <w:szCs w:val="20"/>
            </w:rPr>
            <w:tab/>
          </w:r>
        </w:sdtContent>
      </w:sdt>
    </w:p>
    <w:p w:rsidR="00AB4382" w:rsidRDefault="000A0A94" w:rsidP="00AB4382">
      <w:pPr>
        <w:jc w:val="both"/>
        <w:rPr>
          <w:rFonts w:ascii="Merriweather" w:eastAsia="Merriweather" w:hAnsi="Merriweather" w:cs="Merriweather"/>
          <w:b/>
          <w:bCs/>
          <w:sz w:val="20"/>
          <w:szCs w:val="20"/>
        </w:rPr>
      </w:pPr>
      <w:sdt>
        <w:sdtPr>
          <w:tag w:val="goog_rdk_24"/>
          <w:id w:val="-1479011311"/>
        </w:sdtPr>
        <w:sdtEndPr/>
        <w:sdtContent>
          <w:r w:rsidR="00AB4382">
            <w:rPr>
              <w:rFonts w:ascii="Tahoma" w:eastAsia="Tahoma" w:hAnsi="Tahoma" w:cs="Tahoma"/>
              <w:b/>
              <w:bCs/>
              <w:sz w:val="20"/>
              <w:szCs w:val="20"/>
            </w:rPr>
            <w:t>Պայմանագիրը կնքվում է "Գնումների մասին" ՀՀ օրենքի 15-րդ հոդվածի 6-րդ մասի հիման վրա:</w:t>
          </w:r>
        </w:sdtContent>
      </w:sdt>
    </w:p>
    <w:p w:rsidR="00AB4382" w:rsidRDefault="00AB4382" w:rsidP="00AB4382">
      <w:pPr>
        <w:ind w:firstLine="284"/>
        <w:jc w:val="both"/>
        <w:rPr>
          <w:rFonts w:ascii="GHEA Grapalat" w:eastAsia="GHEA Grapalat" w:hAnsi="GHEA Grapalat" w:cs="GHEA Grapalat"/>
          <w:i/>
          <w:iCs/>
          <w:sz w:val="12"/>
          <w:szCs w:val="12"/>
        </w:rPr>
      </w:pPr>
    </w:p>
    <w:p w:rsidR="00AB4382" w:rsidRDefault="00AB4382" w:rsidP="00AB4382">
      <w:pPr>
        <w:ind w:firstLine="284"/>
        <w:jc w:val="both"/>
        <w:rPr>
          <w:rFonts w:ascii="GHEA Grapalat" w:eastAsia="GHEA Grapalat" w:hAnsi="GHEA Grapalat" w:cs="GHEA Grapalat"/>
          <w:sz w:val="20"/>
          <w:szCs w:val="20"/>
        </w:rPr>
      </w:pPr>
      <w:r>
        <w:rPr>
          <w:rFonts w:ascii="GHEA Grapalat" w:eastAsia="GHEA Grapalat" w:hAnsi="GHEA Grapalat" w:cs="GHEA Grapalat"/>
          <w:i/>
          <w:iCs/>
          <w:sz w:val="18"/>
          <w:szCs w:val="18"/>
        </w:rPr>
        <w:t>*** Если договор заключен на основании части 6 статьи 15 Закона РА «О закупках», то расчет срока в графе определяется в календарных днях, причем расчет ведется со дня вступления в силу заключенного между сторонами договора, если предусмотрены финансовые средства.</w:t>
      </w:r>
    </w:p>
    <w:p w:rsidR="00AB4382" w:rsidRDefault="00AB4382" w:rsidP="00AB4382">
      <w:pPr>
        <w:ind w:firstLine="284"/>
        <w:jc w:val="center"/>
        <w:rPr>
          <w:rFonts w:ascii="GHEA Grapalat" w:eastAsia="GHEA Grapalat" w:hAnsi="GHEA Grapalat" w:cs="GHEA Grapalat"/>
          <w:sz w:val="20"/>
          <w:szCs w:val="20"/>
        </w:rPr>
      </w:pPr>
    </w:p>
    <w:tbl>
      <w:tblPr>
        <w:tblStyle w:val="afe"/>
        <w:tblW w:w="9639" w:type="dxa"/>
        <w:jc w:val="center"/>
        <w:tblLayout w:type="fixed"/>
        <w:tblLook w:val="0000" w:firstRow="0" w:lastRow="0" w:firstColumn="0" w:lastColumn="0" w:noHBand="0" w:noVBand="0"/>
      </w:tblPr>
      <w:tblGrid>
        <w:gridCol w:w="4536"/>
        <w:gridCol w:w="760"/>
        <w:gridCol w:w="4343"/>
      </w:tblGrid>
      <w:tr w:rsidR="00AB4382" w:rsidTr="003F7E92">
        <w:trPr>
          <w:trHeight w:val="95"/>
          <w:jc w:val="center"/>
        </w:trPr>
        <w:tc>
          <w:tcPr>
            <w:tcW w:w="4536" w:type="dxa"/>
          </w:tcPr>
          <w:p w:rsidR="00AB4382" w:rsidRDefault="00AB4382" w:rsidP="003F7E92">
            <w:pPr>
              <w:ind w:firstLine="284"/>
              <w:jc w:val="center"/>
              <w:rPr>
                <w:rFonts w:ascii="GHEA Grapalat" w:eastAsia="GHEA Grapalat" w:hAnsi="GHEA Grapalat" w:cs="GHEA Grapalat"/>
                <w:b/>
                <w:bCs/>
              </w:rPr>
            </w:pPr>
            <w:r>
              <w:rPr>
                <w:rFonts w:ascii="GHEA Grapalat" w:eastAsia="GHEA Grapalat" w:hAnsi="GHEA Grapalat" w:cs="GHEA Grapalat"/>
                <w:b/>
                <w:bCs/>
              </w:rPr>
              <w:t>ПОКУПАТЕЛЬ</w:t>
            </w:r>
          </w:p>
          <w:p w:rsidR="00AB4382" w:rsidRDefault="00AB4382" w:rsidP="003F7E92">
            <w:pPr>
              <w:jc w:val="center"/>
              <w:rPr>
                <w:rFonts w:ascii="GHEA Grapalat" w:eastAsia="GHEA Grapalat" w:hAnsi="GHEA Grapalat" w:cs="GHEA Grapalat"/>
                <w:sz w:val="20"/>
                <w:szCs w:val="20"/>
              </w:rPr>
            </w:pPr>
            <w:r>
              <w:rPr>
                <w:rFonts w:ascii="GHEA Grapalat" w:eastAsia="GHEA Grapalat" w:hAnsi="GHEA Grapalat" w:cs="GHEA Grapalat"/>
                <w:sz w:val="20"/>
                <w:szCs w:val="20"/>
              </w:rPr>
              <w:t>ГНКО «Гетаовит АСЦПК»</w:t>
            </w:r>
          </w:p>
          <w:p w:rsidR="00AB4382" w:rsidRDefault="00AB4382" w:rsidP="003F7E92">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РА, Тавушская область </w:t>
            </w:r>
            <w:r>
              <w:rPr>
                <w:rFonts w:ascii="Cambria Math" w:eastAsia="Cambria Math" w:hAnsi="Cambria Math" w:cs="Cambria Math"/>
                <w:sz w:val="20"/>
                <w:szCs w:val="20"/>
              </w:rPr>
              <w:t xml:space="preserve">, </w:t>
            </w:r>
            <w:r>
              <w:rPr>
                <w:rFonts w:ascii="GHEA Grapalat" w:eastAsia="GHEA Grapalat" w:hAnsi="GHEA Grapalat" w:cs="GHEA Grapalat"/>
                <w:sz w:val="20"/>
                <w:szCs w:val="20"/>
              </w:rPr>
              <w:t xml:space="preserve">село Гетаовит, 1 этаж </w:t>
            </w:r>
            <w:r>
              <w:rPr>
                <w:rFonts w:ascii="Cambria Math" w:eastAsia="Cambria Math" w:hAnsi="Cambria Math" w:cs="Cambria Math"/>
                <w:sz w:val="20"/>
                <w:szCs w:val="20"/>
              </w:rPr>
              <w:t xml:space="preserve">, </w:t>
            </w:r>
            <w:r>
              <w:rPr>
                <w:rFonts w:ascii="GHEA Grapalat" w:eastAsia="GHEA Grapalat" w:hAnsi="GHEA Grapalat" w:cs="GHEA Grapalat"/>
                <w:sz w:val="20"/>
                <w:szCs w:val="20"/>
              </w:rPr>
              <w:t>19 этаж</w:t>
            </w:r>
          </w:p>
          <w:p w:rsidR="00AB4382" w:rsidRDefault="00AB4382" w:rsidP="003F7E92">
            <w:pPr>
              <w:jc w:val="center"/>
              <w:rPr>
                <w:rFonts w:ascii="GHEA Grapalat" w:eastAsia="GHEA Grapalat" w:hAnsi="GHEA Grapalat" w:cs="GHEA Grapalat"/>
                <w:sz w:val="20"/>
                <w:szCs w:val="20"/>
              </w:rPr>
            </w:pPr>
            <w:r>
              <w:rPr>
                <w:rFonts w:ascii="GHEA Grapalat" w:eastAsia="GHEA Grapalat" w:hAnsi="GHEA Grapalat" w:cs="GHEA Grapalat"/>
                <w:sz w:val="20"/>
                <w:szCs w:val="20"/>
              </w:rPr>
              <w:t>Номер НДС: 7614357</w:t>
            </w:r>
          </w:p>
          <w:p w:rsidR="00AB4382" w:rsidRDefault="00AB4382" w:rsidP="003F7E92">
            <w:pPr>
              <w:jc w:val="center"/>
              <w:rPr>
                <w:rFonts w:ascii="GHEA Grapalat" w:eastAsia="GHEA Grapalat" w:hAnsi="GHEA Grapalat" w:cs="GHEA Grapalat"/>
                <w:sz w:val="20"/>
                <w:szCs w:val="20"/>
              </w:rPr>
            </w:pPr>
            <w:r>
              <w:rPr>
                <w:rFonts w:ascii="GHEA Grapalat" w:eastAsia="GHEA Grapalat" w:hAnsi="GHEA Grapalat" w:cs="GHEA Grapalat"/>
                <w:sz w:val="20"/>
                <w:szCs w:val="20"/>
              </w:rPr>
              <w:t>РА фин. первый.</w:t>
            </w:r>
          </w:p>
          <w:p w:rsidR="00AB4382" w:rsidRDefault="00AB4382" w:rsidP="003F7E92">
            <w:pPr>
              <w:jc w:val="center"/>
              <w:rPr>
                <w:rFonts w:ascii="GHEA Grapalat" w:eastAsia="GHEA Grapalat" w:hAnsi="GHEA Grapalat" w:cs="GHEA Grapalat"/>
                <w:sz w:val="20"/>
                <w:szCs w:val="20"/>
              </w:rPr>
            </w:pPr>
            <w:r>
              <w:rPr>
                <w:rFonts w:ascii="GHEA Grapalat" w:eastAsia="GHEA Grapalat" w:hAnsi="GHEA Grapalat" w:cs="GHEA Grapalat"/>
                <w:sz w:val="20"/>
                <w:szCs w:val="20"/>
              </w:rPr>
              <w:t>операционный отдел</w:t>
            </w:r>
          </w:p>
          <w:p w:rsidR="00AB4382" w:rsidRDefault="00AB4382" w:rsidP="003F7E92">
            <w:pPr>
              <w:jc w:val="center"/>
              <w:rPr>
                <w:rFonts w:ascii="GHEA Grapalat" w:eastAsia="GHEA Grapalat" w:hAnsi="GHEA Grapalat" w:cs="GHEA Grapalat"/>
                <w:sz w:val="20"/>
                <w:szCs w:val="20"/>
              </w:rPr>
            </w:pPr>
            <w:r>
              <w:rPr>
                <w:rFonts w:ascii="GHEA Grapalat" w:eastAsia="GHEA Grapalat" w:hAnsi="GHEA Grapalat" w:cs="GHEA Grapalat"/>
                <w:sz w:val="20"/>
                <w:szCs w:val="20"/>
              </w:rPr>
              <w:t>Армения: 900378000252</w:t>
            </w:r>
          </w:p>
          <w:p w:rsidR="00AB4382" w:rsidRDefault="00AB4382" w:rsidP="003F7E92">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Режиссер: </w:t>
            </w:r>
            <w:r>
              <w:rPr>
                <w:rFonts w:ascii="Cambria Math" w:eastAsia="Cambria Math" w:hAnsi="Cambria Math" w:cs="Cambria Math"/>
                <w:sz w:val="20"/>
                <w:szCs w:val="20"/>
              </w:rPr>
              <w:t xml:space="preserve">Г. </w:t>
            </w:r>
            <w:r>
              <w:rPr>
                <w:rFonts w:ascii="GHEA Grapalat" w:eastAsia="GHEA Grapalat" w:hAnsi="GHEA Grapalat" w:cs="GHEA Grapalat"/>
                <w:sz w:val="20"/>
                <w:szCs w:val="20"/>
              </w:rPr>
              <w:t>Пирумян</w:t>
            </w:r>
          </w:p>
          <w:p w:rsidR="00AB4382" w:rsidRDefault="00AB4382" w:rsidP="003F7E92">
            <w:pPr>
              <w:jc w:val="center"/>
              <w:rPr>
                <w:rFonts w:ascii="GHEA Grapalat" w:eastAsia="GHEA Grapalat" w:hAnsi="GHEA Grapalat" w:cs="GHEA Grapalat"/>
                <w:sz w:val="20"/>
                <w:szCs w:val="20"/>
              </w:rPr>
            </w:pPr>
          </w:p>
          <w:p w:rsidR="00AB4382" w:rsidRDefault="00AB4382" w:rsidP="003F7E92">
            <w:pPr>
              <w:jc w:val="center"/>
              <w:rPr>
                <w:rFonts w:ascii="GHEA Grapalat" w:eastAsia="GHEA Grapalat" w:hAnsi="GHEA Grapalat" w:cs="GHEA Grapalat"/>
                <w:sz w:val="20"/>
                <w:szCs w:val="20"/>
              </w:rPr>
            </w:pPr>
            <w:r>
              <w:rPr>
                <w:rFonts w:ascii="GHEA Grapalat" w:eastAsia="GHEA Grapalat" w:hAnsi="GHEA Grapalat" w:cs="GHEA Grapalat"/>
                <w:sz w:val="20"/>
                <w:szCs w:val="20"/>
              </w:rPr>
              <w:t>---------------------------------</w:t>
            </w:r>
          </w:p>
          <w:p w:rsidR="00AB4382" w:rsidRDefault="00AB4382" w:rsidP="003F7E92">
            <w:pPr>
              <w:jc w:val="center"/>
              <w:rPr>
                <w:rFonts w:ascii="GHEA Grapalat" w:eastAsia="GHEA Grapalat" w:hAnsi="GHEA Grapalat" w:cs="GHEA Grapalat"/>
                <w:sz w:val="18"/>
                <w:szCs w:val="18"/>
              </w:rPr>
            </w:pPr>
            <w:r>
              <w:rPr>
                <w:rFonts w:ascii="GHEA Grapalat" w:eastAsia="GHEA Grapalat" w:hAnsi="GHEA Grapalat" w:cs="GHEA Grapalat"/>
                <w:sz w:val="18"/>
                <w:szCs w:val="18"/>
              </w:rPr>
              <w:t>/подпись/</w:t>
            </w:r>
          </w:p>
          <w:p w:rsidR="00AB4382" w:rsidRDefault="00AB4382" w:rsidP="003F7E92">
            <w:pPr>
              <w:ind w:firstLine="284"/>
              <w:jc w:val="center"/>
              <w:rPr>
                <w:rFonts w:ascii="GHEA Grapalat" w:eastAsia="GHEA Grapalat" w:hAnsi="GHEA Grapalat" w:cs="GHEA Grapalat"/>
                <w:sz w:val="18"/>
                <w:szCs w:val="18"/>
              </w:rPr>
            </w:pPr>
            <w:r>
              <w:rPr>
                <w:rFonts w:ascii="GHEA Grapalat" w:eastAsia="GHEA Grapalat" w:hAnsi="GHEA Grapalat" w:cs="GHEA Grapalat"/>
                <w:sz w:val="18"/>
                <w:szCs w:val="18"/>
              </w:rPr>
              <w:t>К.Т.</w:t>
            </w:r>
          </w:p>
        </w:tc>
        <w:tc>
          <w:tcPr>
            <w:tcW w:w="760" w:type="dxa"/>
          </w:tcPr>
          <w:p w:rsidR="00AB4382" w:rsidRDefault="00AB4382" w:rsidP="003F7E92">
            <w:pPr>
              <w:ind w:firstLine="284"/>
              <w:jc w:val="center"/>
              <w:rPr>
                <w:rFonts w:ascii="GHEA Grapalat" w:eastAsia="GHEA Grapalat" w:hAnsi="GHEA Grapalat" w:cs="GHEA Grapalat"/>
              </w:rPr>
            </w:pPr>
          </w:p>
        </w:tc>
        <w:tc>
          <w:tcPr>
            <w:tcW w:w="4343" w:type="dxa"/>
          </w:tcPr>
          <w:p w:rsidR="00AB4382" w:rsidRDefault="00AB4382" w:rsidP="003F7E92">
            <w:pPr>
              <w:ind w:firstLine="284"/>
              <w:jc w:val="center"/>
              <w:rPr>
                <w:rFonts w:ascii="GHEA Grapalat" w:eastAsia="GHEA Grapalat" w:hAnsi="GHEA Grapalat" w:cs="GHEA Grapalat"/>
                <w:b/>
                <w:bCs/>
              </w:rPr>
            </w:pPr>
            <w:r>
              <w:rPr>
                <w:rFonts w:ascii="GHEA Grapalat" w:eastAsia="GHEA Grapalat" w:hAnsi="GHEA Grapalat" w:cs="GHEA Grapalat"/>
                <w:b/>
                <w:bCs/>
              </w:rPr>
              <w:t>ПРОДАВЕЦ</w:t>
            </w:r>
          </w:p>
          <w:p w:rsidR="00AB4382" w:rsidRDefault="00AB4382" w:rsidP="003F7E92">
            <w:pPr>
              <w:ind w:firstLine="284"/>
              <w:jc w:val="center"/>
              <w:rPr>
                <w:rFonts w:ascii="GHEA Grapalat" w:eastAsia="GHEA Grapalat" w:hAnsi="GHEA Grapalat" w:cs="GHEA Grapalat"/>
              </w:rPr>
            </w:pPr>
          </w:p>
          <w:p w:rsidR="00AB4382" w:rsidRDefault="00AB4382" w:rsidP="003F7E92">
            <w:pPr>
              <w:ind w:firstLine="284"/>
              <w:jc w:val="center"/>
              <w:rPr>
                <w:rFonts w:ascii="GHEA Grapalat" w:eastAsia="GHEA Grapalat" w:hAnsi="GHEA Grapalat" w:cs="GHEA Grapalat"/>
              </w:rPr>
            </w:pPr>
          </w:p>
          <w:p w:rsidR="00AB4382" w:rsidRDefault="00AB4382" w:rsidP="003F7E92">
            <w:pPr>
              <w:ind w:firstLine="284"/>
              <w:jc w:val="center"/>
              <w:rPr>
                <w:rFonts w:ascii="GHEA Grapalat" w:eastAsia="GHEA Grapalat" w:hAnsi="GHEA Grapalat" w:cs="GHEA Grapalat"/>
              </w:rPr>
            </w:pPr>
            <w:r>
              <w:rPr>
                <w:rFonts w:ascii="GHEA Grapalat" w:eastAsia="GHEA Grapalat" w:hAnsi="GHEA Grapalat" w:cs="GHEA Grapalat"/>
              </w:rPr>
              <w:t>---------------------------------</w:t>
            </w:r>
          </w:p>
          <w:p w:rsidR="00AB4382" w:rsidRDefault="00AB4382" w:rsidP="003F7E92">
            <w:pPr>
              <w:ind w:firstLine="284"/>
              <w:jc w:val="center"/>
              <w:rPr>
                <w:rFonts w:ascii="GHEA Grapalat" w:eastAsia="GHEA Grapalat" w:hAnsi="GHEA Grapalat" w:cs="GHEA Grapalat"/>
                <w:sz w:val="18"/>
                <w:szCs w:val="18"/>
              </w:rPr>
            </w:pPr>
            <w:r>
              <w:rPr>
                <w:rFonts w:ascii="GHEA Grapalat" w:eastAsia="GHEA Grapalat" w:hAnsi="GHEA Grapalat" w:cs="GHEA Grapalat"/>
                <w:sz w:val="18"/>
                <w:szCs w:val="18"/>
              </w:rPr>
              <w:t>/подпись/</w:t>
            </w:r>
          </w:p>
          <w:p w:rsidR="00AB4382" w:rsidRDefault="00AB4382" w:rsidP="003F7E92">
            <w:pPr>
              <w:ind w:firstLine="284"/>
              <w:jc w:val="center"/>
              <w:rPr>
                <w:rFonts w:ascii="GHEA Grapalat" w:eastAsia="GHEA Grapalat" w:hAnsi="GHEA Grapalat" w:cs="GHEA Grapalat"/>
                <w:sz w:val="22"/>
                <w:szCs w:val="22"/>
              </w:rPr>
            </w:pPr>
            <w:r>
              <w:rPr>
                <w:rFonts w:ascii="GHEA Grapalat" w:eastAsia="GHEA Grapalat" w:hAnsi="GHEA Grapalat" w:cs="GHEA Grapalat"/>
                <w:sz w:val="18"/>
                <w:szCs w:val="18"/>
              </w:rPr>
              <w:t>К.Т.</w:t>
            </w:r>
          </w:p>
        </w:tc>
      </w:tr>
    </w:tbl>
    <w:p w:rsidR="00882414" w:rsidRDefault="003B5BFB">
      <w:pPr>
        <w:jc w:val="center"/>
        <w:rPr>
          <w:rFonts w:ascii="GHEA Grapalat" w:eastAsia="GHEA Grapalat" w:hAnsi="GHEA Grapalat" w:cs="GHEA Grapalat"/>
          <w:sz w:val="20"/>
          <w:szCs w:val="20"/>
        </w:rPr>
      </w:pPr>
      <w:r>
        <w:br w:type="page"/>
      </w:r>
    </w:p>
    <w:p w:rsidR="00882414" w:rsidRDefault="00882414">
      <w:pPr>
        <w:jc w:val="right"/>
        <w:rPr>
          <w:rFonts w:ascii="GHEA Grapalat" w:eastAsia="GHEA Grapalat" w:hAnsi="GHEA Grapalat" w:cs="GHEA Grapalat"/>
          <w:sz w:val="20"/>
          <w:szCs w:val="20"/>
        </w:rPr>
      </w:pPr>
    </w:p>
    <w:p w:rsidR="00882414" w:rsidRDefault="003B5BFB">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Приложение № 2</w:t>
      </w:r>
    </w:p>
    <w:p w:rsidR="00882414" w:rsidRDefault="003B5BFB">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 20 лет. запечатан</w:t>
      </w:r>
    </w:p>
    <w:p w:rsidR="00882414" w:rsidRDefault="003B5BFB">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закодированный контракт</w:t>
      </w:r>
    </w:p>
    <w:p w:rsidR="00882414" w:rsidRDefault="00882414">
      <w:pPr>
        <w:tabs>
          <w:tab w:val="left" w:pos="9540"/>
        </w:tabs>
        <w:rPr>
          <w:rFonts w:ascii="GHEA Grapalat" w:eastAsia="GHEA Grapalat" w:hAnsi="GHEA Grapalat" w:cs="GHEA Grapalat"/>
          <w:sz w:val="20"/>
          <w:szCs w:val="20"/>
        </w:rPr>
      </w:pPr>
    </w:p>
    <w:p w:rsidR="00882414" w:rsidRDefault="00882414">
      <w:pPr>
        <w:tabs>
          <w:tab w:val="left" w:pos="9540"/>
        </w:tabs>
        <w:rPr>
          <w:rFonts w:ascii="GHEA Grapalat" w:eastAsia="GHEA Grapalat" w:hAnsi="GHEA Grapalat" w:cs="GHEA Grapalat"/>
          <w:sz w:val="20"/>
          <w:szCs w:val="20"/>
        </w:rPr>
      </w:pPr>
    </w:p>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ГРАФИК ПЛАТЕЖЕЙ*</w:t>
      </w:r>
    </w:p>
    <w:p w:rsidR="00882414" w:rsidRDefault="003B5BFB">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sz w:val="18"/>
          <w:szCs w:val="18"/>
        </w:rPr>
        <w:t>Армянский драм</w:t>
      </w:r>
    </w:p>
    <w:tbl>
      <w:tblPr>
        <w:tblStyle w:val="afc"/>
        <w:tblpPr w:leftFromText="180" w:rightFromText="180" w:vertAnchor="text" w:tblpY="1"/>
        <w:tblOverlap w:val="never"/>
        <w:tblW w:w="14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2520"/>
        <w:gridCol w:w="2975"/>
        <w:gridCol w:w="474"/>
        <w:gridCol w:w="474"/>
        <w:gridCol w:w="474"/>
        <w:gridCol w:w="474"/>
        <w:gridCol w:w="474"/>
        <w:gridCol w:w="474"/>
        <w:gridCol w:w="474"/>
        <w:gridCol w:w="474"/>
        <w:gridCol w:w="474"/>
        <w:gridCol w:w="474"/>
        <w:gridCol w:w="474"/>
        <w:gridCol w:w="474"/>
        <w:gridCol w:w="1963"/>
      </w:tblGrid>
      <w:tr w:rsidR="00882414" w:rsidTr="00796077">
        <w:tc>
          <w:tcPr>
            <w:tcW w:w="14851" w:type="dxa"/>
            <w:gridSpan w:val="16"/>
          </w:tcPr>
          <w:p w:rsidR="00882414" w:rsidRDefault="003B5BFB" w:rsidP="00796077">
            <w:pPr>
              <w:jc w:val="center"/>
              <w:rPr>
                <w:rFonts w:ascii="GHEA Grapalat" w:eastAsia="GHEA Grapalat" w:hAnsi="GHEA Grapalat" w:cs="GHEA Grapalat"/>
                <w:sz w:val="18"/>
                <w:szCs w:val="18"/>
              </w:rPr>
            </w:pPr>
            <w:r>
              <w:rPr>
                <w:rFonts w:ascii="GHEA Grapalat" w:eastAsia="GHEA Grapalat" w:hAnsi="GHEA Grapalat" w:cs="GHEA Grapalat"/>
                <w:sz w:val="18"/>
                <w:szCs w:val="18"/>
              </w:rPr>
              <w:t>Продукт</w:t>
            </w:r>
          </w:p>
        </w:tc>
      </w:tr>
      <w:tr w:rsidR="00882414" w:rsidTr="00796077">
        <w:tc>
          <w:tcPr>
            <w:tcW w:w="1705" w:type="dxa"/>
            <w:vAlign w:val="center"/>
          </w:tcPr>
          <w:p w:rsidR="00882414" w:rsidRDefault="003B5BFB" w:rsidP="00796077">
            <w:pPr>
              <w:jc w:val="center"/>
              <w:rPr>
                <w:rFonts w:ascii="GHEA Grapalat" w:eastAsia="GHEA Grapalat" w:hAnsi="GHEA Grapalat" w:cs="GHEA Grapalat"/>
                <w:sz w:val="18"/>
                <w:szCs w:val="18"/>
              </w:rPr>
            </w:pPr>
            <w:r>
              <w:rPr>
                <w:rFonts w:ascii="GHEA Grapalat" w:eastAsia="GHEA Grapalat" w:hAnsi="GHEA Grapalat" w:cs="GHEA Grapalat"/>
                <w:sz w:val="18"/>
                <w:szCs w:val="18"/>
              </w:rPr>
              <w:t>номер части, указанной в приглашении</w:t>
            </w:r>
          </w:p>
        </w:tc>
        <w:tc>
          <w:tcPr>
            <w:tcW w:w="2520" w:type="dxa"/>
            <w:vAlign w:val="center"/>
          </w:tcPr>
          <w:p w:rsidR="00882414" w:rsidRDefault="003B5BFB" w:rsidP="00796077">
            <w:pPr>
              <w:jc w:val="center"/>
              <w:rPr>
                <w:rFonts w:ascii="GHEA Grapalat" w:eastAsia="GHEA Grapalat" w:hAnsi="GHEA Grapalat" w:cs="GHEA Grapalat"/>
                <w:sz w:val="18"/>
                <w:szCs w:val="18"/>
              </w:rPr>
            </w:pPr>
            <w:r>
              <w:rPr>
                <w:rFonts w:ascii="GHEA Grapalat" w:eastAsia="GHEA Grapalat" w:hAnsi="GHEA Grapalat" w:cs="GHEA Grapalat"/>
                <w:sz w:val="18"/>
                <w:szCs w:val="18"/>
              </w:rPr>
              <w:t>Код транзита плана закупок по классификации КПВ</w:t>
            </w:r>
          </w:p>
        </w:tc>
        <w:tc>
          <w:tcPr>
            <w:tcW w:w="2975" w:type="dxa"/>
            <w:vAlign w:val="center"/>
          </w:tcPr>
          <w:p w:rsidR="00882414" w:rsidRDefault="003B5BFB" w:rsidP="00796077">
            <w:pPr>
              <w:jc w:val="center"/>
              <w:rPr>
                <w:rFonts w:ascii="GHEA Grapalat" w:eastAsia="GHEA Grapalat" w:hAnsi="GHEA Grapalat" w:cs="GHEA Grapalat"/>
                <w:sz w:val="18"/>
                <w:szCs w:val="18"/>
              </w:rPr>
            </w:pPr>
            <w:r>
              <w:rPr>
                <w:rFonts w:ascii="GHEA Grapalat" w:eastAsia="GHEA Grapalat" w:hAnsi="GHEA Grapalat" w:cs="GHEA Grapalat"/>
                <w:sz w:val="18"/>
                <w:szCs w:val="18"/>
              </w:rPr>
              <w:t>имя</w:t>
            </w:r>
          </w:p>
        </w:tc>
        <w:tc>
          <w:tcPr>
            <w:tcW w:w="7651" w:type="dxa"/>
            <w:gridSpan w:val="13"/>
            <w:vAlign w:val="center"/>
          </w:tcPr>
          <w:p w:rsidR="00882414" w:rsidRDefault="003B5BFB" w:rsidP="00796077">
            <w:pPr>
              <w:jc w:val="both"/>
              <w:rPr>
                <w:rFonts w:ascii="GHEA Grapalat" w:eastAsia="GHEA Grapalat" w:hAnsi="GHEA Grapalat" w:cs="GHEA Grapalat"/>
                <w:sz w:val="18"/>
                <w:szCs w:val="18"/>
              </w:rPr>
            </w:pPr>
            <w:r>
              <w:rPr>
                <w:rFonts w:ascii="GHEA Grapalat" w:eastAsia="GHEA Grapalat" w:hAnsi="GHEA Grapalat" w:cs="GHEA Grapalat"/>
                <w:sz w:val="18"/>
                <w:szCs w:val="18"/>
              </w:rPr>
              <w:t>Выплаты планируется осуществить в 2020 году помесячно, в том числе**</w:t>
            </w:r>
          </w:p>
        </w:tc>
      </w:tr>
      <w:tr w:rsidR="00882414" w:rsidTr="00796077">
        <w:trPr>
          <w:trHeight w:val="1538"/>
        </w:trPr>
        <w:tc>
          <w:tcPr>
            <w:tcW w:w="1705" w:type="dxa"/>
          </w:tcPr>
          <w:p w:rsidR="00882414" w:rsidRDefault="00882414" w:rsidP="00796077">
            <w:pPr>
              <w:jc w:val="center"/>
              <w:rPr>
                <w:rFonts w:ascii="GHEA Grapalat" w:eastAsia="GHEA Grapalat" w:hAnsi="GHEA Grapalat" w:cs="GHEA Grapalat"/>
                <w:sz w:val="20"/>
                <w:szCs w:val="20"/>
              </w:rPr>
            </w:pPr>
          </w:p>
        </w:tc>
        <w:tc>
          <w:tcPr>
            <w:tcW w:w="2520" w:type="dxa"/>
          </w:tcPr>
          <w:p w:rsidR="00882414" w:rsidRDefault="00882414" w:rsidP="00796077">
            <w:pPr>
              <w:jc w:val="center"/>
              <w:rPr>
                <w:rFonts w:ascii="GHEA Grapalat" w:eastAsia="GHEA Grapalat" w:hAnsi="GHEA Grapalat" w:cs="GHEA Grapalat"/>
                <w:sz w:val="20"/>
                <w:szCs w:val="20"/>
              </w:rPr>
            </w:pPr>
          </w:p>
        </w:tc>
        <w:tc>
          <w:tcPr>
            <w:tcW w:w="2975" w:type="dxa"/>
          </w:tcPr>
          <w:p w:rsidR="00882414" w:rsidRDefault="00882414" w:rsidP="00796077">
            <w:pPr>
              <w:jc w:val="center"/>
              <w:rPr>
                <w:rFonts w:ascii="GHEA Grapalat" w:eastAsia="GHEA Grapalat" w:hAnsi="GHEA Grapalat" w:cs="GHEA Grapalat"/>
                <w:sz w:val="20"/>
                <w:szCs w:val="20"/>
              </w:rPr>
            </w:pPr>
          </w:p>
        </w:tc>
        <w:tc>
          <w:tcPr>
            <w:tcW w:w="474" w:type="dxa"/>
            <w:vAlign w:val="center"/>
          </w:tcPr>
          <w:p w:rsidR="00882414" w:rsidRDefault="003B5BFB" w:rsidP="00796077">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Январь</w:t>
            </w:r>
          </w:p>
        </w:tc>
        <w:tc>
          <w:tcPr>
            <w:tcW w:w="474" w:type="dxa"/>
            <w:vAlign w:val="center"/>
          </w:tcPr>
          <w:p w:rsidR="00882414" w:rsidRDefault="003B5BFB" w:rsidP="00796077">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февраль</w:t>
            </w:r>
          </w:p>
        </w:tc>
        <w:tc>
          <w:tcPr>
            <w:tcW w:w="474" w:type="dxa"/>
            <w:vAlign w:val="center"/>
          </w:tcPr>
          <w:p w:rsidR="00882414" w:rsidRDefault="003B5BFB" w:rsidP="00796077">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Маршировать</w:t>
            </w:r>
          </w:p>
        </w:tc>
        <w:tc>
          <w:tcPr>
            <w:tcW w:w="474" w:type="dxa"/>
            <w:vAlign w:val="center"/>
          </w:tcPr>
          <w:p w:rsidR="00882414" w:rsidRDefault="003B5BFB" w:rsidP="00796077">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Апрель</w:t>
            </w:r>
          </w:p>
        </w:tc>
        <w:tc>
          <w:tcPr>
            <w:tcW w:w="474" w:type="dxa"/>
            <w:vAlign w:val="center"/>
          </w:tcPr>
          <w:p w:rsidR="00882414" w:rsidRDefault="003B5BFB" w:rsidP="00796077">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Может</w:t>
            </w:r>
          </w:p>
        </w:tc>
        <w:tc>
          <w:tcPr>
            <w:tcW w:w="474" w:type="dxa"/>
            <w:vAlign w:val="center"/>
          </w:tcPr>
          <w:p w:rsidR="00882414" w:rsidRDefault="003B5BFB" w:rsidP="00796077">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Июнь</w:t>
            </w:r>
          </w:p>
        </w:tc>
        <w:tc>
          <w:tcPr>
            <w:tcW w:w="474" w:type="dxa"/>
            <w:vAlign w:val="center"/>
          </w:tcPr>
          <w:p w:rsidR="00882414" w:rsidRDefault="003B5BFB" w:rsidP="00796077">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Июль</w:t>
            </w:r>
          </w:p>
        </w:tc>
        <w:tc>
          <w:tcPr>
            <w:tcW w:w="474" w:type="dxa"/>
            <w:vAlign w:val="center"/>
          </w:tcPr>
          <w:p w:rsidR="00882414" w:rsidRDefault="003B5BFB" w:rsidP="00796077">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Август</w:t>
            </w:r>
          </w:p>
        </w:tc>
        <w:tc>
          <w:tcPr>
            <w:tcW w:w="474" w:type="dxa"/>
            <w:vAlign w:val="center"/>
          </w:tcPr>
          <w:p w:rsidR="00882414" w:rsidRDefault="003B5BFB" w:rsidP="00796077">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Сентябрь</w:t>
            </w:r>
          </w:p>
        </w:tc>
        <w:tc>
          <w:tcPr>
            <w:tcW w:w="474" w:type="dxa"/>
            <w:vAlign w:val="center"/>
          </w:tcPr>
          <w:p w:rsidR="00882414" w:rsidRDefault="003B5BFB" w:rsidP="00796077">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Октябрь</w:t>
            </w:r>
          </w:p>
        </w:tc>
        <w:tc>
          <w:tcPr>
            <w:tcW w:w="474" w:type="dxa"/>
            <w:vAlign w:val="center"/>
          </w:tcPr>
          <w:p w:rsidR="00882414" w:rsidRDefault="003B5BFB" w:rsidP="00796077">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Ноябрь</w:t>
            </w:r>
          </w:p>
        </w:tc>
        <w:tc>
          <w:tcPr>
            <w:tcW w:w="474" w:type="dxa"/>
            <w:vAlign w:val="center"/>
          </w:tcPr>
          <w:p w:rsidR="00882414" w:rsidRDefault="003B5BFB" w:rsidP="00796077">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декабрь</w:t>
            </w:r>
          </w:p>
        </w:tc>
        <w:tc>
          <w:tcPr>
            <w:tcW w:w="1963" w:type="dxa"/>
            <w:vAlign w:val="center"/>
          </w:tcPr>
          <w:p w:rsidR="00882414" w:rsidRDefault="003B5BFB" w:rsidP="00796077">
            <w:pPr>
              <w:jc w:val="center"/>
              <w:rPr>
                <w:rFonts w:ascii="GHEA Grapalat" w:eastAsia="GHEA Grapalat" w:hAnsi="GHEA Grapalat" w:cs="GHEA Grapalat"/>
                <w:sz w:val="18"/>
                <w:szCs w:val="18"/>
              </w:rPr>
            </w:pPr>
            <w:r>
              <w:rPr>
                <w:rFonts w:ascii="GHEA Grapalat" w:eastAsia="GHEA Grapalat" w:hAnsi="GHEA Grapalat" w:cs="GHEA Grapalat"/>
                <w:sz w:val="18"/>
                <w:szCs w:val="18"/>
              </w:rPr>
              <w:t>Общий</w:t>
            </w:r>
          </w:p>
          <w:p w:rsidR="00882414" w:rsidRDefault="00882414" w:rsidP="00796077">
            <w:pPr>
              <w:jc w:val="center"/>
              <w:rPr>
                <w:rFonts w:ascii="GHEA Grapalat" w:eastAsia="GHEA Grapalat" w:hAnsi="GHEA Grapalat" w:cs="GHEA Grapalat"/>
                <w:sz w:val="18"/>
                <w:szCs w:val="18"/>
              </w:rPr>
            </w:pPr>
          </w:p>
        </w:tc>
      </w:tr>
      <w:tr w:rsidR="00796077" w:rsidTr="00796077">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16"/>
                <w:szCs w:val="16"/>
              </w:rPr>
            </w:pPr>
            <w:r>
              <w:rPr>
                <w:rFonts w:ascii="GHEA Grapalat" w:eastAsia="GHEA Grapalat" w:hAnsi="GHEA Grapalat" w:cs="GHEA Grapalat"/>
                <w:color w:val="000000"/>
                <w:sz w:val="20"/>
                <w:szCs w:val="20"/>
              </w:rPr>
              <w:t>1</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33671125</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u w:val="single"/>
                <w:vertAlign w:val="subscript"/>
              </w:rPr>
            </w:pPr>
            <w:r>
              <w:rPr>
                <w:rFonts w:ascii="GHEA Grapalat" w:eastAsia="GHEA Grapalat" w:hAnsi="GHEA Grapalat" w:cs="GHEA Grapalat"/>
                <w:color w:val="000000"/>
                <w:sz w:val="20"/>
                <w:szCs w:val="20"/>
              </w:rPr>
              <w:t>Амбротон</w:t>
            </w:r>
          </w:p>
        </w:tc>
        <w:tc>
          <w:tcPr>
            <w:tcW w:w="7651" w:type="dxa"/>
            <w:gridSpan w:val="13"/>
            <w:vMerge w:val="restart"/>
            <w:vAlign w:val="center"/>
          </w:tcPr>
          <w:p w:rsidR="00796077" w:rsidRDefault="00796077" w:rsidP="00796077">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Финансовые ресурсы не предоставляются.</w:t>
            </w:r>
          </w:p>
          <w:p w:rsidR="00796077" w:rsidRDefault="00796077" w:rsidP="00796077">
            <w:pPr>
              <w:jc w:val="center"/>
              <w:rPr>
                <w:rFonts w:ascii="GHEA Grapalat" w:eastAsia="GHEA Grapalat" w:hAnsi="GHEA Grapalat" w:cs="GHEA Grapalat"/>
                <w:b/>
                <w:bCs/>
              </w:rPr>
            </w:pPr>
            <w:r>
              <w:rPr>
                <w:rFonts w:ascii="GHEA Grapalat" w:eastAsia="GHEA Grapalat" w:hAnsi="GHEA Grapalat" w:cs="GHEA Grapalat"/>
                <w:sz w:val="20"/>
                <w:szCs w:val="20"/>
              </w:rPr>
              <w:t>Опись на данную часть товара составляется и подписывается одновременно с договором, заключаемым между сторонами, в случае одобрения финансовых ресурсов, и является его неотъемлемой частью.</w:t>
            </w: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16"/>
                <w:szCs w:val="16"/>
              </w:rPr>
            </w:pPr>
            <w:r>
              <w:rPr>
                <w:rFonts w:ascii="GHEA Grapalat" w:eastAsia="GHEA Grapalat" w:hAnsi="GHEA Grapalat" w:cs="GHEA Grapalat"/>
                <w:color w:val="000000"/>
                <w:sz w:val="20"/>
                <w:szCs w:val="20"/>
              </w:rPr>
              <w:t>2</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33671129</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Отика</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33691176/1</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Медифер</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33611180</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Дюфалак</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33651125</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Азитромицин</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33621420/1</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Аторис дхб</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7</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33642230</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Эутирокс</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33642230/1</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Эутирокс</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9</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33642230/2</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Эутирокс</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10</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33691203</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Лориста</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11</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33691724</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Альбендазол</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lastRenderedPageBreak/>
              <w:t>12</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33691176/2</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Цефтиаксон-астерия</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13</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33621420/2</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Аторис дхб</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14</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33621420/4</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Атортонус</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15</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33691811</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Бисакодил</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16</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33621720/2</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Бисопролол</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17</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33621761/1</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Кардиомагнил</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18</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33621761/2</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Клопидогрель</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19</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33611420</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Кальций D3</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20</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33691816</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Магнитаб</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21</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33621750</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Нифедипин</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22</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33611360</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Детримед D3</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23</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33651111</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Сироп амоксициллина</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24</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33651112</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Амоксиклав</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25</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33621740</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Амлодипин</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26</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33621720/1</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Бисопролол</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27</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33621760/2</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Энап 20 мг</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28</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33621720/3</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Креон</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29</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33642220</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Метипред</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30</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33621720/4</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Ниппертен</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31</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33651253</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Тамоксифен</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32</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33621590</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Фуросемид</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33631290/1</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Нурофен</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34</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33631290/3</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ибупрофен 100 мл детский</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lastRenderedPageBreak/>
              <w:t>35</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24321650</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глицериновый суппозиторий 1000 мл/г</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36</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33691176/3</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Цефекон 50</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37</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33691176/4</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цефекон100</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38</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33691176/5</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цефекон 250</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39</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33671113</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сальбутамол спрей 100</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40</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33631290</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Ибупрофен Денк</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41</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33621510/1</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Каптоприл</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42</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33621720</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Конкор</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43</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33621420/3</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Аторвастатин</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44</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33621760/1</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Эналаприл</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45</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33621420</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Аторис дхб 20 мг Н 30</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46</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33621740/1</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Амлодипин</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47</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33621720</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Бисопролол</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48</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33642230/3</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L-тироксин 50 мг</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49</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33642230/4</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L-тироксин 75 мг</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50</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33611150</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Мезим форте 3500</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51</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33621520/1</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Берлиприл</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52</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33631290/2</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Нурофен</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53</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33621550</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Амприлан</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54</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33621760</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Эналаприл</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55</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33621520</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Берлиприл</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56</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33621510</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Каптоприл</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57</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33621761</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Кардиомагнил</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lastRenderedPageBreak/>
              <w:t>58</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33621720/2</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Горло</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59</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33621620</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Верошпирон</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60</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33661121</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Аспирин кардио</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61</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33621760/3</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Энап Х</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62</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33621720/1</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Конкор</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63</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33611470</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Нольпаза</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64</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33671134</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Диазолин</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65</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33691176</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Моксодинин</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66</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33621420/5</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Аторвастатин</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67</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33621590/1</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Но-шпа</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68</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33691191</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Эссенциале форте</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69</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33651111/1</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Амоксициллин</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70</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33621690</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Карведилол</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71</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33661122</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Парацетамол</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72</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33642230/5</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Эутирокс</w:t>
            </w:r>
          </w:p>
        </w:tc>
        <w:tc>
          <w:tcPr>
            <w:tcW w:w="7651" w:type="dxa"/>
            <w:gridSpan w:val="13"/>
            <w:vMerge/>
          </w:tcPr>
          <w:p w:rsidR="00796077" w:rsidRDefault="00796077" w:rsidP="00796077">
            <w:pPr>
              <w:jc w:val="center"/>
              <w:rPr>
                <w:rFonts w:ascii="GHEA Grapalat" w:eastAsia="GHEA Grapalat" w:hAnsi="GHEA Grapalat" w:cs="GHEA Grapalat"/>
                <w:b/>
                <w:bCs/>
              </w:rPr>
            </w:pPr>
          </w:p>
        </w:tc>
      </w:tr>
      <w:tr w:rsidR="00796077" w:rsidTr="0033235D">
        <w:trPr>
          <w:trHeight w:val="426"/>
        </w:trPr>
        <w:tc>
          <w:tcPr>
            <w:tcW w:w="1705" w:type="dxa"/>
            <w:vAlign w:val="center"/>
          </w:tcPr>
          <w:p w:rsidR="00796077" w:rsidRDefault="00796077" w:rsidP="0079607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73</w:t>
            </w:r>
          </w:p>
        </w:tc>
        <w:tc>
          <w:tcPr>
            <w:tcW w:w="2520" w:type="dxa"/>
            <w:vAlign w:val="center"/>
          </w:tcPr>
          <w:p w:rsidR="00796077" w:rsidRDefault="00796077" w:rsidP="00796077">
            <w:pPr>
              <w:rPr>
                <w:rFonts w:ascii="GHEA Grapalat" w:hAnsi="GHEA Grapalat" w:cs="Calibri"/>
                <w:color w:val="000000"/>
                <w:sz w:val="20"/>
                <w:szCs w:val="20"/>
              </w:rPr>
            </w:pPr>
            <w:r>
              <w:rPr>
                <w:rFonts w:ascii="GHEA Grapalat" w:hAnsi="GHEA Grapalat" w:cs="Calibri"/>
                <w:color w:val="000000"/>
                <w:sz w:val="20"/>
                <w:szCs w:val="20"/>
              </w:rPr>
              <w:t>33621620/1</w:t>
            </w:r>
          </w:p>
        </w:tc>
        <w:tc>
          <w:tcPr>
            <w:tcW w:w="2975" w:type="dxa"/>
            <w:vAlign w:val="center"/>
          </w:tcPr>
          <w:p w:rsidR="00796077" w:rsidRDefault="00796077" w:rsidP="0079607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Верошпирон</w:t>
            </w:r>
          </w:p>
        </w:tc>
        <w:tc>
          <w:tcPr>
            <w:tcW w:w="7651" w:type="dxa"/>
            <w:gridSpan w:val="13"/>
            <w:vMerge/>
          </w:tcPr>
          <w:p w:rsidR="00796077" w:rsidRDefault="00796077" w:rsidP="00796077">
            <w:pPr>
              <w:jc w:val="center"/>
              <w:rPr>
                <w:rFonts w:ascii="GHEA Grapalat" w:eastAsia="GHEA Grapalat" w:hAnsi="GHEA Grapalat" w:cs="GHEA Grapalat"/>
                <w:b/>
                <w:bCs/>
              </w:rPr>
            </w:pPr>
          </w:p>
        </w:tc>
      </w:tr>
    </w:tbl>
    <w:p w:rsidR="00796077" w:rsidRDefault="00796077">
      <w:pPr>
        <w:rPr>
          <w:rFonts w:ascii="GHEA Grapalat" w:eastAsia="GHEA Grapalat" w:hAnsi="GHEA Grapalat" w:cs="GHEA Grapalat"/>
          <w:i/>
          <w:iCs/>
          <w:sz w:val="18"/>
          <w:szCs w:val="18"/>
        </w:rPr>
      </w:pPr>
      <w:r>
        <w:rPr>
          <w:rFonts w:ascii="GHEA Grapalat" w:eastAsia="GHEA Grapalat" w:hAnsi="GHEA Grapalat" w:cs="GHEA Grapalat"/>
          <w:i/>
          <w:iCs/>
          <w:sz w:val="18"/>
          <w:szCs w:val="18"/>
        </w:rPr>
        <w:br/>
      </w:r>
    </w:p>
    <w:p w:rsidR="00796077" w:rsidRDefault="00796077">
      <w:pPr>
        <w:rPr>
          <w:rFonts w:ascii="GHEA Grapalat" w:eastAsia="GHEA Grapalat" w:hAnsi="GHEA Grapalat" w:cs="GHEA Grapalat"/>
          <w:i/>
          <w:iCs/>
          <w:sz w:val="18"/>
          <w:szCs w:val="18"/>
        </w:rPr>
      </w:pPr>
    </w:p>
    <w:p w:rsidR="00796077" w:rsidRDefault="00796077">
      <w:pPr>
        <w:rPr>
          <w:rFonts w:ascii="GHEA Grapalat" w:eastAsia="GHEA Grapalat" w:hAnsi="GHEA Grapalat" w:cs="GHEA Grapalat"/>
          <w:i/>
          <w:iCs/>
          <w:sz w:val="18"/>
          <w:szCs w:val="18"/>
        </w:rPr>
      </w:pPr>
    </w:p>
    <w:p w:rsidR="00882414" w:rsidRDefault="00796077">
      <w:pPr>
        <w:rPr>
          <w:rFonts w:ascii="GHEA Grapalat" w:eastAsia="GHEA Grapalat" w:hAnsi="GHEA Grapalat" w:cs="GHEA Grapalat"/>
          <w:i/>
          <w:iCs/>
          <w:sz w:val="18"/>
          <w:szCs w:val="18"/>
        </w:rPr>
      </w:pPr>
      <w:r>
        <w:rPr>
          <w:rFonts w:ascii="GHEA Grapalat" w:eastAsia="GHEA Grapalat" w:hAnsi="GHEA Grapalat" w:cs="GHEA Grapalat"/>
          <w:i/>
          <w:iCs/>
          <w:sz w:val="18"/>
          <w:szCs w:val="18"/>
        </w:rPr>
        <w:br w:type="textWrapping" w:clear="all"/>
      </w:r>
    </w:p>
    <w:tbl>
      <w:tblPr>
        <w:tblStyle w:val="aff0"/>
        <w:tblW w:w="9639" w:type="dxa"/>
        <w:jc w:val="center"/>
        <w:tblLayout w:type="fixed"/>
        <w:tblLook w:val="0000" w:firstRow="0" w:lastRow="0" w:firstColumn="0" w:lastColumn="0" w:noHBand="0" w:noVBand="0"/>
      </w:tblPr>
      <w:tblGrid>
        <w:gridCol w:w="4536"/>
        <w:gridCol w:w="760"/>
        <w:gridCol w:w="4343"/>
      </w:tblGrid>
      <w:tr w:rsidR="00796077" w:rsidTr="003F7E92">
        <w:trPr>
          <w:jc w:val="center"/>
        </w:trPr>
        <w:tc>
          <w:tcPr>
            <w:tcW w:w="4536" w:type="dxa"/>
          </w:tcPr>
          <w:p w:rsidR="00796077" w:rsidRDefault="00796077" w:rsidP="003F7E92">
            <w:pPr>
              <w:ind w:firstLine="284"/>
              <w:jc w:val="center"/>
              <w:rPr>
                <w:rFonts w:ascii="GHEA Grapalat" w:eastAsia="GHEA Grapalat" w:hAnsi="GHEA Grapalat" w:cs="GHEA Grapalat"/>
                <w:b/>
                <w:bCs/>
              </w:rPr>
            </w:pPr>
            <w:r>
              <w:rPr>
                <w:rFonts w:ascii="GHEA Grapalat" w:eastAsia="GHEA Grapalat" w:hAnsi="GHEA Grapalat" w:cs="GHEA Grapalat"/>
                <w:b/>
                <w:bCs/>
              </w:rPr>
              <w:t>ПОКУПАТЕЛЬ</w:t>
            </w:r>
          </w:p>
          <w:p w:rsidR="00796077" w:rsidRDefault="00796077" w:rsidP="003F7E92">
            <w:pPr>
              <w:jc w:val="center"/>
              <w:rPr>
                <w:rFonts w:ascii="GHEA Grapalat" w:eastAsia="GHEA Grapalat" w:hAnsi="GHEA Grapalat" w:cs="GHEA Grapalat"/>
                <w:sz w:val="20"/>
                <w:szCs w:val="20"/>
              </w:rPr>
            </w:pPr>
            <w:r>
              <w:rPr>
                <w:rFonts w:ascii="GHEA Grapalat" w:eastAsia="GHEA Grapalat" w:hAnsi="GHEA Grapalat" w:cs="GHEA Grapalat"/>
                <w:sz w:val="20"/>
                <w:szCs w:val="20"/>
              </w:rPr>
              <w:t>ГНКО «Гетаовит АСЦПК»</w:t>
            </w:r>
          </w:p>
          <w:p w:rsidR="00796077" w:rsidRDefault="00796077" w:rsidP="003F7E92">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РА, Тавушская область </w:t>
            </w:r>
            <w:r>
              <w:rPr>
                <w:rFonts w:ascii="Cambria Math" w:eastAsia="Cambria Math" w:hAnsi="Cambria Math" w:cs="Cambria Math"/>
                <w:sz w:val="20"/>
                <w:szCs w:val="20"/>
              </w:rPr>
              <w:t xml:space="preserve">, </w:t>
            </w:r>
            <w:r>
              <w:rPr>
                <w:rFonts w:ascii="GHEA Grapalat" w:eastAsia="GHEA Grapalat" w:hAnsi="GHEA Grapalat" w:cs="GHEA Grapalat"/>
                <w:sz w:val="20"/>
                <w:szCs w:val="20"/>
              </w:rPr>
              <w:t xml:space="preserve">село Гетаовит, 1 этаж </w:t>
            </w:r>
            <w:r>
              <w:rPr>
                <w:rFonts w:ascii="Cambria Math" w:eastAsia="Cambria Math" w:hAnsi="Cambria Math" w:cs="Cambria Math"/>
                <w:sz w:val="20"/>
                <w:szCs w:val="20"/>
              </w:rPr>
              <w:t xml:space="preserve">, </w:t>
            </w:r>
            <w:r>
              <w:rPr>
                <w:rFonts w:ascii="GHEA Grapalat" w:eastAsia="GHEA Grapalat" w:hAnsi="GHEA Grapalat" w:cs="GHEA Grapalat"/>
                <w:sz w:val="20"/>
                <w:szCs w:val="20"/>
              </w:rPr>
              <w:t>19 этаж</w:t>
            </w:r>
          </w:p>
          <w:p w:rsidR="00796077" w:rsidRDefault="00796077" w:rsidP="003F7E92">
            <w:pPr>
              <w:jc w:val="center"/>
              <w:rPr>
                <w:rFonts w:ascii="GHEA Grapalat" w:eastAsia="GHEA Grapalat" w:hAnsi="GHEA Grapalat" w:cs="GHEA Grapalat"/>
                <w:sz w:val="20"/>
                <w:szCs w:val="20"/>
              </w:rPr>
            </w:pPr>
            <w:r>
              <w:rPr>
                <w:rFonts w:ascii="GHEA Grapalat" w:eastAsia="GHEA Grapalat" w:hAnsi="GHEA Grapalat" w:cs="GHEA Grapalat"/>
                <w:sz w:val="20"/>
                <w:szCs w:val="20"/>
              </w:rPr>
              <w:t>Номер НДС: 7614357</w:t>
            </w:r>
          </w:p>
          <w:p w:rsidR="00796077" w:rsidRDefault="00796077" w:rsidP="003F7E92">
            <w:pPr>
              <w:jc w:val="center"/>
              <w:rPr>
                <w:rFonts w:ascii="GHEA Grapalat" w:eastAsia="GHEA Grapalat" w:hAnsi="GHEA Grapalat" w:cs="GHEA Grapalat"/>
                <w:sz w:val="20"/>
                <w:szCs w:val="20"/>
              </w:rPr>
            </w:pPr>
            <w:r>
              <w:rPr>
                <w:rFonts w:ascii="GHEA Grapalat" w:eastAsia="GHEA Grapalat" w:hAnsi="GHEA Grapalat" w:cs="GHEA Grapalat"/>
                <w:sz w:val="20"/>
                <w:szCs w:val="20"/>
              </w:rPr>
              <w:t>РА фин. первый.</w:t>
            </w:r>
          </w:p>
          <w:p w:rsidR="00796077" w:rsidRDefault="00796077" w:rsidP="003F7E92">
            <w:pPr>
              <w:jc w:val="center"/>
              <w:rPr>
                <w:rFonts w:ascii="GHEA Grapalat" w:eastAsia="GHEA Grapalat" w:hAnsi="GHEA Grapalat" w:cs="GHEA Grapalat"/>
                <w:sz w:val="20"/>
                <w:szCs w:val="20"/>
              </w:rPr>
            </w:pPr>
            <w:r>
              <w:rPr>
                <w:rFonts w:ascii="GHEA Grapalat" w:eastAsia="GHEA Grapalat" w:hAnsi="GHEA Grapalat" w:cs="GHEA Grapalat"/>
                <w:sz w:val="20"/>
                <w:szCs w:val="20"/>
              </w:rPr>
              <w:t>операционный отдел</w:t>
            </w:r>
          </w:p>
          <w:p w:rsidR="00796077" w:rsidRDefault="00796077" w:rsidP="003F7E92">
            <w:pPr>
              <w:jc w:val="center"/>
              <w:rPr>
                <w:rFonts w:ascii="GHEA Grapalat" w:eastAsia="GHEA Grapalat" w:hAnsi="GHEA Grapalat" w:cs="GHEA Grapalat"/>
                <w:sz w:val="20"/>
                <w:szCs w:val="20"/>
              </w:rPr>
            </w:pPr>
            <w:r>
              <w:rPr>
                <w:rFonts w:ascii="GHEA Grapalat" w:eastAsia="GHEA Grapalat" w:hAnsi="GHEA Grapalat" w:cs="GHEA Grapalat"/>
                <w:sz w:val="20"/>
                <w:szCs w:val="20"/>
              </w:rPr>
              <w:t>Армения: 900378000252</w:t>
            </w:r>
          </w:p>
          <w:p w:rsidR="00796077" w:rsidRPr="00796077" w:rsidRDefault="00796077" w:rsidP="00796077">
            <w:pPr>
              <w:jc w:val="center"/>
              <w:rPr>
                <w:rFonts w:ascii="Sylfaen" w:eastAsia="GHEA Grapalat" w:hAnsi="Sylfaen" w:cs="GHEA Grapalat"/>
                <w:sz w:val="20"/>
                <w:szCs w:val="20"/>
              </w:rPr>
            </w:pPr>
            <w:r>
              <w:rPr>
                <w:rFonts w:ascii="GHEA Grapalat" w:eastAsia="GHEA Grapalat" w:hAnsi="GHEA Grapalat" w:cs="GHEA Grapalat"/>
                <w:sz w:val="20"/>
                <w:szCs w:val="20"/>
              </w:rPr>
              <w:t xml:space="preserve">Режиссер: </w:t>
            </w:r>
            <w:r>
              <w:rPr>
                <w:rFonts w:ascii="Cambria Math" w:eastAsia="Cambria Math" w:hAnsi="Cambria Math" w:cs="Cambria Math"/>
                <w:sz w:val="20"/>
                <w:szCs w:val="20"/>
              </w:rPr>
              <w:t xml:space="preserve">Г. </w:t>
            </w:r>
            <w:r>
              <w:rPr>
                <w:rFonts w:ascii="GHEA Grapalat" w:eastAsia="GHEA Grapalat" w:hAnsi="GHEA Grapalat" w:cs="GHEA Grapalat"/>
                <w:sz w:val="20"/>
                <w:szCs w:val="20"/>
              </w:rPr>
              <w:t>Пирумян</w:t>
            </w:r>
          </w:p>
          <w:p w:rsidR="00796077" w:rsidRDefault="00796077" w:rsidP="003F7E92">
            <w:pPr>
              <w:jc w:val="center"/>
              <w:rPr>
                <w:rFonts w:ascii="GHEA Grapalat" w:eastAsia="GHEA Grapalat" w:hAnsi="GHEA Grapalat" w:cs="GHEA Grapalat"/>
                <w:sz w:val="20"/>
                <w:szCs w:val="20"/>
              </w:rPr>
            </w:pPr>
            <w:r>
              <w:rPr>
                <w:rFonts w:ascii="GHEA Grapalat" w:eastAsia="GHEA Grapalat" w:hAnsi="GHEA Grapalat" w:cs="GHEA Grapalat"/>
                <w:sz w:val="20"/>
                <w:szCs w:val="20"/>
              </w:rPr>
              <w:t>---------------------------------</w:t>
            </w:r>
          </w:p>
          <w:p w:rsidR="00796077" w:rsidRDefault="00796077" w:rsidP="003F7E92">
            <w:pPr>
              <w:jc w:val="center"/>
              <w:rPr>
                <w:rFonts w:ascii="GHEA Grapalat" w:eastAsia="GHEA Grapalat" w:hAnsi="GHEA Grapalat" w:cs="GHEA Grapalat"/>
                <w:sz w:val="18"/>
                <w:szCs w:val="18"/>
              </w:rPr>
            </w:pPr>
            <w:r>
              <w:rPr>
                <w:rFonts w:ascii="GHEA Grapalat" w:eastAsia="GHEA Grapalat" w:hAnsi="GHEA Grapalat" w:cs="GHEA Grapalat"/>
                <w:sz w:val="18"/>
                <w:szCs w:val="18"/>
              </w:rPr>
              <w:t>/подпись/</w:t>
            </w:r>
          </w:p>
          <w:p w:rsidR="00796077" w:rsidRDefault="00796077" w:rsidP="003F7E92">
            <w:pPr>
              <w:ind w:firstLine="284"/>
              <w:jc w:val="center"/>
              <w:rPr>
                <w:rFonts w:ascii="GHEA Grapalat" w:eastAsia="GHEA Grapalat" w:hAnsi="GHEA Grapalat" w:cs="GHEA Grapalat"/>
                <w:sz w:val="18"/>
                <w:szCs w:val="18"/>
              </w:rPr>
            </w:pPr>
            <w:r>
              <w:rPr>
                <w:rFonts w:ascii="GHEA Grapalat" w:eastAsia="GHEA Grapalat" w:hAnsi="GHEA Grapalat" w:cs="GHEA Grapalat"/>
                <w:sz w:val="18"/>
                <w:szCs w:val="18"/>
              </w:rPr>
              <w:lastRenderedPageBreak/>
              <w:t>К.Т.</w:t>
            </w:r>
          </w:p>
        </w:tc>
        <w:tc>
          <w:tcPr>
            <w:tcW w:w="760" w:type="dxa"/>
          </w:tcPr>
          <w:p w:rsidR="00796077" w:rsidRDefault="00796077" w:rsidP="003F7E92">
            <w:pPr>
              <w:ind w:firstLine="284"/>
              <w:jc w:val="center"/>
              <w:rPr>
                <w:rFonts w:ascii="GHEA Grapalat" w:eastAsia="GHEA Grapalat" w:hAnsi="GHEA Grapalat" w:cs="GHEA Grapalat"/>
              </w:rPr>
            </w:pPr>
          </w:p>
        </w:tc>
        <w:tc>
          <w:tcPr>
            <w:tcW w:w="4343" w:type="dxa"/>
          </w:tcPr>
          <w:p w:rsidR="00796077" w:rsidRDefault="00796077" w:rsidP="003F7E92">
            <w:pPr>
              <w:ind w:firstLine="284"/>
              <w:jc w:val="center"/>
              <w:rPr>
                <w:rFonts w:ascii="GHEA Grapalat" w:eastAsia="GHEA Grapalat" w:hAnsi="GHEA Grapalat" w:cs="GHEA Grapalat"/>
                <w:b/>
                <w:bCs/>
              </w:rPr>
            </w:pPr>
            <w:r>
              <w:rPr>
                <w:rFonts w:ascii="GHEA Grapalat" w:eastAsia="GHEA Grapalat" w:hAnsi="GHEA Grapalat" w:cs="GHEA Grapalat"/>
                <w:b/>
                <w:bCs/>
              </w:rPr>
              <w:t>ПРОДАВЕЦ</w:t>
            </w:r>
          </w:p>
          <w:p w:rsidR="00796077" w:rsidRDefault="00796077" w:rsidP="003F7E92">
            <w:pPr>
              <w:ind w:firstLine="284"/>
              <w:jc w:val="center"/>
              <w:rPr>
                <w:rFonts w:ascii="GHEA Grapalat" w:eastAsia="GHEA Grapalat" w:hAnsi="GHEA Grapalat" w:cs="GHEA Grapalat"/>
              </w:rPr>
            </w:pPr>
          </w:p>
          <w:p w:rsidR="00796077" w:rsidRDefault="00796077" w:rsidP="003F7E92">
            <w:pPr>
              <w:ind w:firstLine="284"/>
              <w:jc w:val="center"/>
              <w:rPr>
                <w:rFonts w:ascii="GHEA Grapalat" w:eastAsia="GHEA Grapalat" w:hAnsi="GHEA Grapalat" w:cs="GHEA Grapalat"/>
              </w:rPr>
            </w:pPr>
          </w:p>
          <w:p w:rsidR="00796077" w:rsidRDefault="00796077" w:rsidP="003F7E92">
            <w:pPr>
              <w:ind w:firstLine="284"/>
              <w:jc w:val="center"/>
              <w:rPr>
                <w:rFonts w:ascii="GHEA Grapalat" w:eastAsia="GHEA Grapalat" w:hAnsi="GHEA Grapalat" w:cs="GHEA Grapalat"/>
              </w:rPr>
            </w:pPr>
            <w:r>
              <w:rPr>
                <w:rFonts w:ascii="GHEA Grapalat" w:eastAsia="GHEA Grapalat" w:hAnsi="GHEA Grapalat" w:cs="GHEA Grapalat"/>
              </w:rPr>
              <w:t>---------------------------------</w:t>
            </w:r>
          </w:p>
          <w:p w:rsidR="00796077" w:rsidRDefault="00796077" w:rsidP="003F7E92">
            <w:pPr>
              <w:ind w:firstLine="284"/>
              <w:jc w:val="center"/>
              <w:rPr>
                <w:rFonts w:ascii="GHEA Grapalat" w:eastAsia="GHEA Grapalat" w:hAnsi="GHEA Grapalat" w:cs="GHEA Grapalat"/>
                <w:sz w:val="18"/>
                <w:szCs w:val="18"/>
              </w:rPr>
            </w:pPr>
            <w:r>
              <w:rPr>
                <w:rFonts w:ascii="GHEA Grapalat" w:eastAsia="GHEA Grapalat" w:hAnsi="GHEA Grapalat" w:cs="GHEA Grapalat"/>
                <w:sz w:val="18"/>
                <w:szCs w:val="18"/>
              </w:rPr>
              <w:t>/подпись/</w:t>
            </w:r>
          </w:p>
          <w:p w:rsidR="00796077" w:rsidRDefault="00796077" w:rsidP="003F7E92">
            <w:pPr>
              <w:ind w:firstLine="284"/>
              <w:jc w:val="center"/>
              <w:rPr>
                <w:rFonts w:ascii="GHEA Grapalat" w:eastAsia="GHEA Grapalat" w:hAnsi="GHEA Grapalat" w:cs="GHEA Grapalat"/>
                <w:sz w:val="22"/>
                <w:szCs w:val="22"/>
              </w:rPr>
            </w:pPr>
            <w:r>
              <w:rPr>
                <w:rFonts w:ascii="GHEA Grapalat" w:eastAsia="GHEA Grapalat" w:hAnsi="GHEA Grapalat" w:cs="GHEA Grapalat"/>
                <w:sz w:val="18"/>
                <w:szCs w:val="18"/>
              </w:rPr>
              <w:t>К.Т.</w:t>
            </w:r>
          </w:p>
        </w:tc>
      </w:tr>
    </w:tbl>
    <w:p w:rsidR="00882414" w:rsidRDefault="00882414">
      <w:pPr>
        <w:rPr>
          <w:rFonts w:ascii="GHEA Grapalat" w:eastAsia="GHEA Grapalat" w:hAnsi="GHEA Grapalat" w:cs="GHEA Grapalat"/>
          <w:sz w:val="20"/>
          <w:szCs w:val="20"/>
        </w:rPr>
        <w:sectPr w:rsidR="00882414">
          <w:pgSz w:w="16838" w:h="11906" w:orient="landscape"/>
          <w:pgMar w:top="662" w:right="533" w:bottom="1138" w:left="720" w:header="562" w:footer="562" w:gutter="0"/>
          <w:cols w:space="720"/>
        </w:sectPr>
      </w:pPr>
    </w:p>
    <w:p w:rsidR="00882414" w:rsidRDefault="00882414">
      <w:pPr>
        <w:rPr>
          <w:rFonts w:ascii="GHEA Grapalat" w:eastAsia="GHEA Grapalat" w:hAnsi="GHEA Grapalat" w:cs="GHEA Grapalat"/>
          <w:sz w:val="20"/>
          <w:szCs w:val="20"/>
        </w:rPr>
      </w:pPr>
    </w:p>
    <w:p w:rsidR="00882414" w:rsidRDefault="003B5BFB">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Приложение № 3</w:t>
      </w:r>
    </w:p>
    <w:p w:rsidR="00882414" w:rsidRDefault="003B5BFB">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 20 лет. запечатан</w:t>
      </w:r>
    </w:p>
    <w:p w:rsidR="00882414" w:rsidRDefault="003B5BFB">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закодированный контракт</w:t>
      </w:r>
    </w:p>
    <w:p w:rsidR="00882414" w:rsidRDefault="00882414">
      <w:pPr>
        <w:ind w:left="-142" w:firstLine="142"/>
        <w:jc w:val="center"/>
        <w:rPr>
          <w:rFonts w:ascii="GHEA Grapalat" w:eastAsia="GHEA Grapalat" w:hAnsi="GHEA Grapalat" w:cs="GHEA Grapalat"/>
          <w:b/>
          <w:bCs/>
        </w:rPr>
      </w:pPr>
    </w:p>
    <w:p w:rsidR="00882414" w:rsidRDefault="00882414">
      <w:pPr>
        <w:ind w:left="-142" w:firstLine="142"/>
        <w:jc w:val="center"/>
        <w:rPr>
          <w:rFonts w:ascii="GHEA Grapalat" w:eastAsia="GHEA Grapalat" w:hAnsi="GHEA Grapalat" w:cs="GHEA Grapalat"/>
          <w:b/>
          <w:bCs/>
        </w:rPr>
      </w:pPr>
    </w:p>
    <w:tbl>
      <w:tblPr>
        <w:tblStyle w:val="afe"/>
        <w:tblW w:w="9750" w:type="dxa"/>
        <w:jc w:val="center"/>
        <w:tblLayout w:type="fixed"/>
        <w:tblLook w:val="0000" w:firstRow="0" w:lastRow="0" w:firstColumn="0" w:lastColumn="0" w:noHBand="0" w:noVBand="0"/>
      </w:tblPr>
      <w:tblGrid>
        <w:gridCol w:w="4637"/>
        <w:gridCol w:w="5113"/>
      </w:tblGrid>
      <w:tr w:rsidR="00882414">
        <w:trPr>
          <w:jc w:val="center"/>
        </w:trPr>
        <w:tc>
          <w:tcPr>
            <w:tcW w:w="4637" w:type="dxa"/>
            <w:vAlign w:val="center"/>
          </w:tcPr>
          <w:p w:rsidR="00882414" w:rsidRDefault="003B5BFB">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Сторона договора</w:t>
            </w:r>
            <w:r>
              <w:rPr>
                <w:noProof/>
              </w:rPr>
              <mc:AlternateContent>
                <mc:Choice Requires="wps">
                  <w:drawing>
                    <wp:anchor distT="0" distB="0" distL="114300" distR="114300" simplePos="0" relativeHeight="251658240" behindDoc="0" locked="0" layoutInCell="1" hidden="0" allowOverlap="1">
                      <wp:simplePos x="0" y="0"/>
                      <wp:positionH relativeFrom="column">
                        <wp:posOffset>2395538</wp:posOffset>
                      </wp:positionH>
                      <wp:positionV relativeFrom="paragraph">
                        <wp:posOffset>162878</wp:posOffset>
                      </wp:positionV>
                      <wp:extent cx="123825" cy="1038225"/>
                      <wp:effectExtent l="0" t="0" r="0" b="0"/>
                      <wp:wrapNone/>
                      <wp:docPr id="2" name="Rectangle 2"/>
                      <wp:cNvGraphicFramePr/>
                      <a:graphic xmlns:a="http://schemas.openxmlformats.org/drawingml/2006/main">
                        <a:graphicData uri="http://schemas.microsoft.com/office/word/2010/wordprocessingShape">
                          <wps:wsp>
                            <wps:cNvSpPr/>
                            <wps:spPr>
                              <a:xfrm flipH="1">
                                <a:off x="5288850" y="3265650"/>
                                <a:ext cx="114300" cy="1028700"/>
                              </a:xfrm>
                              <a:prstGeom prst="rect">
                                <a:avLst/>
                              </a:prstGeom>
                              <a:solidFill>
                                <a:srgbClr val="FFFFFF"/>
                              </a:solidFill>
                              <a:ln>
                                <a:noFill/>
                              </a:ln>
                            </wps:spPr>
                            <wps:txbx>
                              <w:txbxContent>
                                <w:p w:rsidR="003B5BFB" w:rsidRDefault="003B5BFB">
                                  <w:pPr>
                                    <w:textDirection w:val="btLr"/>
                                  </w:pPr>
                                </w:p>
                              </w:txbxContent>
                            </wps:txbx>
                            <wps:bodyPr spcFirstLastPara="1" wrap="square" lIns="91425" tIns="91425" rIns="91425" bIns="91425" anchor="ctr" anchorCtr="0">
                              <a:noAutofit/>
                            </wps:bodyPr>
                          </wps:wsp>
                        </a:graphicData>
                      </a:graphic>
                    </wp:anchor>
                  </w:drawing>
                </mc:Choice>
                <mc:Fallback>
                  <w:pict>
                    <v:rect id="Rectangle 2" o:spid="_x0000_s1026" style="position:absolute;left:0;text-align:left;margin-left:188.65pt;margin-top:12.85pt;width:9.75pt;height:81.75pt;flip:x;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" stroked="f">
                      <v:textbox inset="2.53958mm,2.53958mm,2.53958mm,2.53958mm">
                        <w:txbxContent>
                          <w:p w:rsidR="003B5BFB" w:rsidRDefault="003B5BFB">
                            <w:pPr>
                              <w:textDirection w:val="btLr"/>
                            </w:pPr>
                          </w:p>
                        </w:txbxContent>
                      </v:textbox>
                    </v:rect>
                  </w:pict>
                </mc:Fallback>
              </mc:AlternateContent>
            </w:r>
          </w:p>
          <w:p w:rsidR="00882414" w:rsidRDefault="003B5BFB">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w:t>
            </w:r>
          </w:p>
          <w:p w:rsidR="00882414" w:rsidRDefault="003B5BFB">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w:t>
            </w:r>
          </w:p>
          <w:p w:rsidR="00882414" w:rsidRDefault="003B5BFB">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расположение ______________</w:t>
            </w:r>
          </w:p>
          <w:p w:rsidR="00882414" w:rsidRDefault="003B5BFB">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чч _________________________</w:t>
            </w:r>
          </w:p>
          <w:p w:rsidR="00882414" w:rsidRDefault="003B5BFB">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hhhhh _______________________</w:t>
            </w:r>
          </w:p>
        </w:tc>
        <w:tc>
          <w:tcPr>
            <w:tcW w:w="5113" w:type="dxa"/>
            <w:vAlign w:val="center"/>
          </w:tcPr>
          <w:p w:rsidR="00882414" w:rsidRDefault="003B5BFB">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Клиент</w:t>
            </w:r>
          </w:p>
          <w:p w:rsidR="00882414" w:rsidRDefault="003B5BFB">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_____________________________</w:t>
            </w:r>
          </w:p>
          <w:p w:rsidR="00882414" w:rsidRDefault="003B5BFB">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_____________________________</w:t>
            </w:r>
          </w:p>
          <w:p w:rsidR="00882414" w:rsidRDefault="003B5BFB">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расположение _________________</w:t>
            </w:r>
          </w:p>
          <w:p w:rsidR="00882414" w:rsidRDefault="003B5BFB">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чч____________________________</w:t>
            </w:r>
          </w:p>
          <w:p w:rsidR="00882414" w:rsidRDefault="003B5BFB">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хххх ___________________________</w:t>
            </w:r>
          </w:p>
        </w:tc>
      </w:tr>
    </w:tbl>
    <w:p w:rsidR="00882414" w:rsidRDefault="003B5BFB">
      <w:pPr>
        <w:ind w:firstLine="375"/>
        <w:rPr>
          <w:rFonts w:ascii="Arial" w:eastAsia="Arial" w:hAnsi="Arial" w:cs="Arial"/>
          <w:color w:val="000000"/>
          <w:sz w:val="21"/>
          <w:szCs w:val="21"/>
        </w:rPr>
      </w:pPr>
      <w:r>
        <w:rPr>
          <w:rFonts w:ascii="Arial" w:eastAsia="Arial" w:hAnsi="Arial" w:cs="Arial"/>
          <w:color w:val="000000"/>
          <w:sz w:val="21"/>
          <w:szCs w:val="21"/>
        </w:rPr>
        <w:t>  </w:t>
      </w:r>
    </w:p>
    <w:p w:rsidR="00882414" w:rsidRDefault="00882414">
      <w:pPr>
        <w:ind w:firstLine="375"/>
        <w:rPr>
          <w:rFonts w:ascii="GHEA Grapalat" w:eastAsia="GHEA Grapalat" w:hAnsi="GHEA Grapalat" w:cs="GHEA Grapalat"/>
          <w:color w:val="000000"/>
          <w:sz w:val="15"/>
          <w:szCs w:val="15"/>
        </w:rPr>
      </w:pPr>
    </w:p>
    <w:p w:rsidR="00882414" w:rsidRDefault="003B5BFB">
      <w:pPr>
        <w:ind w:firstLine="375"/>
        <w:jc w:val="center"/>
        <w:rPr>
          <w:rFonts w:ascii="GHEA Grapalat" w:eastAsia="GHEA Grapalat" w:hAnsi="GHEA Grapalat" w:cs="GHEA Grapalat"/>
          <w:color w:val="000000"/>
          <w:sz w:val="22"/>
          <w:szCs w:val="22"/>
        </w:rPr>
      </w:pPr>
      <w:r>
        <w:rPr>
          <w:rFonts w:ascii="GHEA Grapalat" w:eastAsia="GHEA Grapalat" w:hAnsi="GHEA Grapalat" w:cs="GHEA Grapalat"/>
          <w:b/>
          <w:bCs/>
          <w:color w:val="000000"/>
          <w:sz w:val="22"/>
          <w:szCs w:val="22"/>
        </w:rPr>
        <w:t>ПРОТОКОЛ N</w:t>
      </w:r>
    </w:p>
    <w:p w:rsidR="00882414" w:rsidRDefault="003B5BFB">
      <w:pPr>
        <w:ind w:firstLine="375"/>
        <w:jc w:val="center"/>
        <w:rPr>
          <w:rFonts w:ascii="GHEA Grapalat" w:eastAsia="GHEA Grapalat" w:hAnsi="GHEA Grapalat" w:cs="GHEA Grapalat"/>
          <w:b/>
          <w:bCs/>
          <w:color w:val="000000"/>
          <w:sz w:val="22"/>
          <w:szCs w:val="22"/>
        </w:rPr>
      </w:pPr>
      <w:r>
        <w:rPr>
          <w:rFonts w:ascii="GHEA Grapalat" w:eastAsia="GHEA Grapalat" w:hAnsi="GHEA Grapalat" w:cs="GHEA Grapalat"/>
          <w:b/>
          <w:bCs/>
          <w:color w:val="000000"/>
          <w:sz w:val="22"/>
          <w:szCs w:val="22"/>
        </w:rPr>
        <w:t>РЕЗУЛЬТАТЫ ИСПОЛНЕНИЯ ДОГОВОРА ИЛИ ЕГО ЧАСТИ</w:t>
      </w:r>
    </w:p>
    <w:p w:rsidR="00882414" w:rsidRDefault="003B5BFB">
      <w:pPr>
        <w:ind w:firstLine="375"/>
        <w:jc w:val="center"/>
        <w:rPr>
          <w:rFonts w:ascii="Arial" w:eastAsia="Arial" w:hAnsi="Arial" w:cs="Arial"/>
          <w:color w:val="000000"/>
          <w:sz w:val="22"/>
          <w:szCs w:val="22"/>
        </w:rPr>
      </w:pPr>
      <w:r>
        <w:rPr>
          <w:rFonts w:ascii="GHEA Grapalat" w:eastAsia="GHEA Grapalat" w:hAnsi="GHEA Grapalat" w:cs="GHEA Grapalat"/>
          <w:b/>
          <w:bCs/>
          <w:color w:val="000000"/>
          <w:sz w:val="22"/>
          <w:szCs w:val="22"/>
        </w:rPr>
        <w:t>ПЕРЕДАЧА-ПРИЕМ</w:t>
      </w:r>
    </w:p>
    <w:p w:rsidR="00882414" w:rsidRDefault="00882414">
      <w:pPr>
        <w:pBdr>
          <w:top w:val="nil"/>
          <w:left w:val="nil"/>
          <w:bottom w:val="nil"/>
          <w:right w:val="nil"/>
          <w:between w:val="nil"/>
        </w:pBdr>
        <w:jc w:val="center"/>
        <w:rPr>
          <w:rFonts w:ascii="Arial" w:eastAsia="Arial" w:hAnsi="Arial" w:cs="Arial"/>
          <w:b/>
          <w:bCs/>
          <w:i/>
          <w:iCs/>
          <w:color w:val="000000"/>
          <w:sz w:val="20"/>
          <w:szCs w:val="20"/>
        </w:rPr>
      </w:pPr>
    </w:p>
    <w:p w:rsidR="00882414" w:rsidRDefault="003B5BFB">
      <w:pPr>
        <w:pBdr>
          <w:top w:val="nil"/>
          <w:left w:val="nil"/>
          <w:bottom w:val="nil"/>
          <w:right w:val="nil"/>
          <w:between w:val="nil"/>
        </w:pBdr>
        <w:ind w:firstLine="540"/>
        <w:jc w:val="both"/>
        <w:rPr>
          <w:rFonts w:ascii="Arial" w:eastAsia="Arial" w:hAnsi="Arial" w:cs="Arial"/>
          <w:i/>
          <w:iCs/>
          <w:color w:val="000000"/>
          <w:sz w:val="20"/>
          <w:szCs w:val="20"/>
        </w:rPr>
      </w:pPr>
      <w:r>
        <w:rPr>
          <w:rFonts w:ascii="GHEA Grapalat" w:eastAsia="GHEA Grapalat" w:hAnsi="GHEA Grapalat" w:cs="GHEA Grapalat"/>
          <w:i/>
          <w:iCs/>
          <w:color w:val="000000"/>
          <w:sz w:val="21"/>
          <w:szCs w:val="21"/>
        </w:rPr>
        <w:t>" " " "</w:t>
      </w:r>
      <w:r>
        <w:rPr>
          <w:rFonts w:ascii="Arial" w:eastAsia="Arial" w:hAnsi="Arial" w:cs="Arial"/>
          <w:i/>
          <w:iCs/>
          <w:color w:val="000000"/>
          <w:sz w:val="20"/>
          <w:szCs w:val="20"/>
        </w:rPr>
        <w:t xml:space="preserve">  </w:t>
      </w:r>
      <w:r>
        <w:rPr>
          <w:rFonts w:ascii="GHEA Grapalat" w:eastAsia="GHEA Grapalat" w:hAnsi="GHEA Grapalat" w:cs="GHEA Grapalat"/>
          <w:i/>
          <w:iCs/>
          <w:color w:val="000000"/>
          <w:sz w:val="21"/>
          <w:szCs w:val="21"/>
        </w:rPr>
        <w:t>20 лет</w:t>
      </w:r>
    </w:p>
    <w:p w:rsidR="00882414" w:rsidRDefault="00882414">
      <w:pPr>
        <w:pBdr>
          <w:top w:val="nil"/>
          <w:left w:val="nil"/>
          <w:bottom w:val="nil"/>
          <w:right w:val="nil"/>
          <w:between w:val="nil"/>
        </w:pBdr>
        <w:jc w:val="both"/>
        <w:rPr>
          <w:rFonts w:ascii="Arial" w:eastAsia="Arial" w:hAnsi="Arial" w:cs="Arial"/>
          <w:i/>
          <w:iCs/>
          <w:color w:val="000000"/>
          <w:sz w:val="20"/>
          <w:szCs w:val="20"/>
        </w:rPr>
      </w:pPr>
    </w:p>
    <w:p w:rsidR="00882414" w:rsidRDefault="003B5BFB">
      <w:pPr>
        <w:pBdr>
          <w:top w:val="nil"/>
          <w:left w:val="nil"/>
          <w:bottom w:val="nil"/>
          <w:right w:val="nil"/>
          <w:between w:val="nil"/>
        </w:pBd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Наименование Соглашения /далее – Соглашение/: __________________________________________________________________________________________________________</w:t>
      </w:r>
    </w:p>
    <w:p w:rsidR="00882414" w:rsidRDefault="003B5BFB">
      <w:pPr>
        <w:pBdr>
          <w:top w:val="nil"/>
          <w:left w:val="nil"/>
          <w:bottom w:val="nil"/>
          <w:right w:val="nil"/>
          <w:between w:val="nil"/>
        </w:pBd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Дата подписания договора: «____» «__________________» 20</w:t>
      </w:r>
    </w:p>
    <w:p w:rsidR="00882414" w:rsidRDefault="003B5BFB">
      <w:pPr>
        <w:pBdr>
          <w:top w:val="nil"/>
          <w:left w:val="nil"/>
          <w:bottom w:val="nil"/>
          <w:right w:val="nil"/>
          <w:between w:val="nil"/>
        </w:pBd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Номер контракта: __________</w:t>
      </w:r>
    </w:p>
    <w:p w:rsidR="00882414" w:rsidRDefault="003B5BFB">
      <w:pPr>
        <w:jc w:val="both"/>
        <w:rPr>
          <w:rFonts w:ascii="GHEA Grapalat" w:eastAsia="GHEA Grapalat" w:hAnsi="GHEA Grapalat" w:cs="GHEA Grapalat"/>
        </w:rPr>
      </w:pPr>
      <w:r>
        <w:rPr>
          <w:rFonts w:ascii="GHEA Grapalat" w:eastAsia="GHEA Grapalat" w:hAnsi="GHEA Grapalat" w:cs="GHEA Grapalat"/>
          <w:color w:val="000000"/>
          <w:sz w:val="21"/>
          <w:szCs w:val="21"/>
        </w:rPr>
        <w:t>Заказчик и Сторона Договора на основании счета-фактуры № ___, выставленного « « « « 20» г. по факту исполнения Договора, составили настоящий протокол о нижеследующем:</w:t>
      </w:r>
    </w:p>
    <w:p w:rsidR="00882414" w:rsidRDefault="003B5BFB">
      <w:pPr>
        <w:jc w:val="both"/>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В рамках контракта Контрагент поставил следующие товары:</w:t>
      </w:r>
    </w:p>
    <w:p w:rsidR="00882414" w:rsidRDefault="00882414">
      <w:pPr>
        <w:jc w:val="both"/>
        <w:rPr>
          <w:rFonts w:ascii="GHEA Grapalat" w:eastAsia="GHEA Grapalat" w:hAnsi="GHEA Grapalat" w:cs="GHEA Grapalat"/>
          <w:color w:val="000000"/>
          <w:sz w:val="21"/>
          <w:szCs w:val="21"/>
        </w:rPr>
      </w:pPr>
    </w:p>
    <w:tbl>
      <w:tblPr>
        <w:tblStyle w:val="aff"/>
        <w:tblW w:w="1070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7"/>
        <w:gridCol w:w="1173"/>
        <w:gridCol w:w="1440"/>
        <w:gridCol w:w="1800"/>
        <w:gridCol w:w="1116"/>
        <w:gridCol w:w="1842"/>
        <w:gridCol w:w="1134"/>
        <w:gridCol w:w="1168"/>
        <w:gridCol w:w="675"/>
      </w:tblGrid>
      <w:tr w:rsidR="00882414">
        <w:trPr>
          <w:jc w:val="right"/>
        </w:trPr>
        <w:tc>
          <w:tcPr>
            <w:tcW w:w="357" w:type="dxa"/>
            <w:vMerge w:val="restart"/>
            <w:shd w:val="clear" w:color="auto" w:fill="auto"/>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Н</w:t>
            </w:r>
          </w:p>
        </w:tc>
        <w:tc>
          <w:tcPr>
            <w:tcW w:w="10348" w:type="dxa"/>
            <w:gridSpan w:val="8"/>
            <w:shd w:val="clear" w:color="auto" w:fill="auto"/>
            <w:vAlign w:val="center"/>
          </w:tcPr>
          <w:p w:rsidR="00882414" w:rsidRDefault="003B5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eastAsia="GHEA Grapalat" w:hAnsi="GHEA Grapalat" w:cs="GHEA Grapalat"/>
                <w:sz w:val="18"/>
                <w:szCs w:val="18"/>
              </w:rPr>
            </w:pPr>
            <w:r>
              <w:rPr>
                <w:rFonts w:ascii="GHEA Grapalat" w:eastAsia="GHEA Grapalat" w:hAnsi="GHEA Grapalat" w:cs="GHEA Grapalat"/>
                <w:sz w:val="18"/>
                <w:szCs w:val="18"/>
              </w:rPr>
              <w:t>Поставляемые товары</w:t>
            </w:r>
          </w:p>
        </w:tc>
      </w:tr>
      <w:tr w:rsidR="00882414">
        <w:trPr>
          <w:jc w:val="right"/>
        </w:trPr>
        <w:tc>
          <w:tcPr>
            <w:tcW w:w="357" w:type="dxa"/>
            <w:vMerge/>
            <w:shd w:val="clear" w:color="auto" w:fill="auto"/>
            <w:vAlign w:val="center"/>
          </w:tcPr>
          <w:p w:rsidR="00882414" w:rsidRDefault="00882414">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1173" w:type="dxa"/>
            <w:vMerge w:val="restart"/>
            <w:shd w:val="clear" w:color="auto" w:fill="auto"/>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имя</w:t>
            </w:r>
          </w:p>
        </w:tc>
        <w:tc>
          <w:tcPr>
            <w:tcW w:w="1440" w:type="dxa"/>
            <w:vMerge w:val="restart"/>
            <w:shd w:val="clear" w:color="auto" w:fill="auto"/>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краткое описание технической спецификации</w:t>
            </w:r>
          </w:p>
        </w:tc>
        <w:tc>
          <w:tcPr>
            <w:tcW w:w="2916" w:type="dxa"/>
            <w:gridSpan w:val="2"/>
            <w:shd w:val="clear" w:color="auto" w:fill="auto"/>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количественный показатель</w:t>
            </w:r>
          </w:p>
        </w:tc>
        <w:tc>
          <w:tcPr>
            <w:tcW w:w="2976" w:type="dxa"/>
            <w:gridSpan w:val="2"/>
            <w:shd w:val="clear" w:color="auto" w:fill="auto"/>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крайний срок</w:t>
            </w:r>
          </w:p>
        </w:tc>
        <w:tc>
          <w:tcPr>
            <w:tcW w:w="1168" w:type="dxa"/>
            <w:vMerge w:val="restart"/>
            <w:shd w:val="clear" w:color="auto" w:fill="auto"/>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Сумма к оплате /тыс. драм/</w:t>
            </w:r>
          </w:p>
        </w:tc>
        <w:tc>
          <w:tcPr>
            <w:tcW w:w="675" w:type="dxa"/>
            <w:vMerge w:val="restart"/>
            <w:shd w:val="clear" w:color="auto" w:fill="auto"/>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Срок оплаты /согласно графику платежей/</w:t>
            </w:r>
          </w:p>
        </w:tc>
      </w:tr>
      <w:tr w:rsidR="00882414">
        <w:trPr>
          <w:trHeight w:val="1105"/>
          <w:jc w:val="right"/>
        </w:trPr>
        <w:tc>
          <w:tcPr>
            <w:tcW w:w="357" w:type="dxa"/>
            <w:vMerge/>
            <w:shd w:val="clear" w:color="auto" w:fill="auto"/>
            <w:vAlign w:val="center"/>
          </w:tcPr>
          <w:p w:rsidR="00882414" w:rsidRDefault="00882414">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c>
          <w:tcPr>
            <w:tcW w:w="1173" w:type="dxa"/>
            <w:vMerge/>
            <w:shd w:val="clear" w:color="auto" w:fill="auto"/>
            <w:vAlign w:val="center"/>
          </w:tcPr>
          <w:p w:rsidR="00882414" w:rsidRDefault="00882414">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c>
          <w:tcPr>
            <w:tcW w:w="1440" w:type="dxa"/>
            <w:vMerge/>
            <w:shd w:val="clear" w:color="auto" w:fill="auto"/>
            <w:vAlign w:val="center"/>
          </w:tcPr>
          <w:p w:rsidR="00882414" w:rsidRDefault="00882414">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c>
          <w:tcPr>
            <w:tcW w:w="1800" w:type="dxa"/>
            <w:tcBorders>
              <w:bottom w:val="single" w:sz="4" w:space="0" w:color="000000"/>
            </w:tcBorders>
            <w:shd w:val="clear" w:color="auto" w:fill="auto"/>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согласно графику закупок, утвержденному контрактом</w:t>
            </w:r>
          </w:p>
        </w:tc>
        <w:tc>
          <w:tcPr>
            <w:tcW w:w="1116" w:type="dxa"/>
            <w:tcBorders>
              <w:bottom w:val="single" w:sz="4" w:space="0" w:color="000000"/>
            </w:tcBorders>
            <w:shd w:val="clear" w:color="auto" w:fill="auto"/>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на самом деле</w:t>
            </w:r>
          </w:p>
        </w:tc>
        <w:tc>
          <w:tcPr>
            <w:tcW w:w="1842" w:type="dxa"/>
            <w:tcBorders>
              <w:bottom w:val="single" w:sz="4" w:space="0" w:color="000000"/>
            </w:tcBorders>
            <w:shd w:val="clear" w:color="auto" w:fill="auto"/>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согласно графику закупок, утвержденному контрактом</w:t>
            </w:r>
          </w:p>
        </w:tc>
        <w:tc>
          <w:tcPr>
            <w:tcW w:w="1134" w:type="dxa"/>
            <w:tcBorders>
              <w:bottom w:val="single" w:sz="4" w:space="0" w:color="000000"/>
            </w:tcBorders>
            <w:shd w:val="clear" w:color="auto" w:fill="auto"/>
            <w:vAlign w:val="center"/>
          </w:tcPr>
          <w:p w:rsidR="00882414" w:rsidRDefault="003B5BFB">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на самом деле</w:t>
            </w:r>
          </w:p>
        </w:tc>
        <w:tc>
          <w:tcPr>
            <w:tcW w:w="1168" w:type="dxa"/>
            <w:vMerge/>
            <w:shd w:val="clear" w:color="auto" w:fill="auto"/>
            <w:vAlign w:val="center"/>
          </w:tcPr>
          <w:p w:rsidR="00882414" w:rsidRDefault="00882414">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c>
          <w:tcPr>
            <w:tcW w:w="675" w:type="dxa"/>
            <w:vMerge/>
            <w:shd w:val="clear" w:color="auto" w:fill="auto"/>
            <w:vAlign w:val="center"/>
          </w:tcPr>
          <w:p w:rsidR="00882414" w:rsidRDefault="00882414">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r>
      <w:tr w:rsidR="00882414">
        <w:trPr>
          <w:jc w:val="right"/>
        </w:trPr>
        <w:tc>
          <w:tcPr>
            <w:tcW w:w="357" w:type="dxa"/>
            <w:shd w:val="clear" w:color="auto" w:fill="auto"/>
            <w:vAlign w:val="center"/>
          </w:tcPr>
          <w:p w:rsidR="00882414" w:rsidRDefault="00882414">
            <w:pPr>
              <w:pBdr>
                <w:top w:val="nil"/>
                <w:left w:val="nil"/>
                <w:bottom w:val="nil"/>
                <w:right w:val="nil"/>
                <w:between w:val="nil"/>
              </w:pBdr>
              <w:jc w:val="center"/>
              <w:rPr>
                <w:rFonts w:ascii="GHEA Grapalat" w:eastAsia="GHEA Grapalat" w:hAnsi="GHEA Grapalat" w:cs="GHEA Grapalat"/>
                <w:color w:val="000000"/>
                <w:sz w:val="18"/>
                <w:szCs w:val="18"/>
              </w:rPr>
            </w:pPr>
          </w:p>
        </w:tc>
        <w:tc>
          <w:tcPr>
            <w:tcW w:w="1173" w:type="dxa"/>
            <w:shd w:val="clear" w:color="auto" w:fill="auto"/>
            <w:vAlign w:val="center"/>
          </w:tcPr>
          <w:p w:rsidR="00882414" w:rsidRDefault="00882414">
            <w:pPr>
              <w:pBdr>
                <w:top w:val="nil"/>
                <w:left w:val="nil"/>
                <w:bottom w:val="nil"/>
                <w:right w:val="nil"/>
                <w:between w:val="nil"/>
              </w:pBdr>
              <w:jc w:val="center"/>
              <w:rPr>
                <w:rFonts w:ascii="GHEA Grapalat" w:eastAsia="GHEA Grapalat" w:hAnsi="GHEA Grapalat" w:cs="GHEA Grapalat"/>
                <w:color w:val="000000"/>
                <w:sz w:val="18"/>
                <w:szCs w:val="18"/>
              </w:rPr>
            </w:pPr>
          </w:p>
        </w:tc>
        <w:tc>
          <w:tcPr>
            <w:tcW w:w="1440" w:type="dxa"/>
            <w:shd w:val="clear" w:color="auto" w:fill="auto"/>
            <w:vAlign w:val="center"/>
          </w:tcPr>
          <w:p w:rsidR="00882414" w:rsidRDefault="00882414">
            <w:pPr>
              <w:pBdr>
                <w:top w:val="nil"/>
                <w:left w:val="nil"/>
                <w:bottom w:val="nil"/>
                <w:right w:val="nil"/>
                <w:between w:val="nil"/>
              </w:pBdr>
              <w:jc w:val="center"/>
              <w:rPr>
                <w:rFonts w:ascii="GHEA Grapalat" w:eastAsia="GHEA Grapalat" w:hAnsi="GHEA Grapalat" w:cs="GHEA Grapalat"/>
                <w:color w:val="000000"/>
                <w:sz w:val="18"/>
                <w:szCs w:val="18"/>
              </w:rPr>
            </w:pPr>
          </w:p>
        </w:tc>
        <w:tc>
          <w:tcPr>
            <w:tcW w:w="1800" w:type="dxa"/>
            <w:shd w:val="clear" w:color="auto" w:fill="auto"/>
            <w:vAlign w:val="center"/>
          </w:tcPr>
          <w:p w:rsidR="00882414" w:rsidRDefault="00882414">
            <w:pPr>
              <w:pBdr>
                <w:top w:val="nil"/>
                <w:left w:val="nil"/>
                <w:bottom w:val="nil"/>
                <w:right w:val="nil"/>
                <w:between w:val="nil"/>
              </w:pBdr>
              <w:jc w:val="center"/>
              <w:rPr>
                <w:rFonts w:ascii="GHEA Grapalat" w:eastAsia="GHEA Grapalat" w:hAnsi="GHEA Grapalat" w:cs="GHEA Grapalat"/>
                <w:color w:val="000000"/>
                <w:sz w:val="18"/>
                <w:szCs w:val="18"/>
              </w:rPr>
            </w:pPr>
          </w:p>
        </w:tc>
        <w:tc>
          <w:tcPr>
            <w:tcW w:w="1116" w:type="dxa"/>
            <w:shd w:val="clear" w:color="auto" w:fill="auto"/>
            <w:vAlign w:val="center"/>
          </w:tcPr>
          <w:p w:rsidR="00882414" w:rsidRDefault="00882414">
            <w:pPr>
              <w:pBdr>
                <w:top w:val="nil"/>
                <w:left w:val="nil"/>
                <w:bottom w:val="nil"/>
                <w:right w:val="nil"/>
                <w:between w:val="nil"/>
              </w:pBdr>
              <w:jc w:val="center"/>
              <w:rPr>
                <w:rFonts w:ascii="GHEA Grapalat" w:eastAsia="GHEA Grapalat" w:hAnsi="GHEA Grapalat" w:cs="GHEA Grapalat"/>
                <w:color w:val="000000"/>
                <w:sz w:val="18"/>
                <w:szCs w:val="18"/>
              </w:rPr>
            </w:pPr>
          </w:p>
        </w:tc>
        <w:tc>
          <w:tcPr>
            <w:tcW w:w="1842" w:type="dxa"/>
            <w:shd w:val="clear" w:color="auto" w:fill="auto"/>
            <w:vAlign w:val="center"/>
          </w:tcPr>
          <w:p w:rsidR="00882414" w:rsidRDefault="00882414">
            <w:pPr>
              <w:pBdr>
                <w:top w:val="nil"/>
                <w:left w:val="nil"/>
                <w:bottom w:val="nil"/>
                <w:right w:val="nil"/>
                <w:between w:val="nil"/>
              </w:pBdr>
              <w:jc w:val="center"/>
              <w:rPr>
                <w:rFonts w:ascii="GHEA Grapalat" w:eastAsia="GHEA Grapalat" w:hAnsi="GHEA Grapalat" w:cs="GHEA Grapalat"/>
                <w:color w:val="000000"/>
                <w:sz w:val="18"/>
                <w:szCs w:val="18"/>
              </w:rPr>
            </w:pPr>
          </w:p>
        </w:tc>
        <w:tc>
          <w:tcPr>
            <w:tcW w:w="1134" w:type="dxa"/>
            <w:shd w:val="clear" w:color="auto" w:fill="auto"/>
            <w:vAlign w:val="center"/>
          </w:tcPr>
          <w:p w:rsidR="00882414" w:rsidRDefault="00882414">
            <w:pPr>
              <w:pBdr>
                <w:top w:val="nil"/>
                <w:left w:val="nil"/>
                <w:bottom w:val="nil"/>
                <w:right w:val="nil"/>
                <w:between w:val="nil"/>
              </w:pBdr>
              <w:jc w:val="center"/>
              <w:rPr>
                <w:rFonts w:ascii="GHEA Grapalat" w:eastAsia="GHEA Grapalat" w:hAnsi="GHEA Grapalat" w:cs="GHEA Grapalat"/>
                <w:color w:val="000000"/>
                <w:sz w:val="18"/>
                <w:szCs w:val="18"/>
              </w:rPr>
            </w:pPr>
          </w:p>
        </w:tc>
        <w:tc>
          <w:tcPr>
            <w:tcW w:w="1168" w:type="dxa"/>
            <w:shd w:val="clear" w:color="auto" w:fill="auto"/>
            <w:vAlign w:val="center"/>
          </w:tcPr>
          <w:p w:rsidR="00882414" w:rsidRDefault="00882414">
            <w:pPr>
              <w:pBdr>
                <w:top w:val="nil"/>
                <w:left w:val="nil"/>
                <w:bottom w:val="nil"/>
                <w:right w:val="nil"/>
                <w:between w:val="nil"/>
              </w:pBdr>
              <w:jc w:val="center"/>
              <w:rPr>
                <w:rFonts w:ascii="GHEA Grapalat" w:eastAsia="GHEA Grapalat" w:hAnsi="GHEA Grapalat" w:cs="GHEA Grapalat"/>
                <w:color w:val="000000"/>
                <w:sz w:val="18"/>
                <w:szCs w:val="18"/>
              </w:rPr>
            </w:pPr>
          </w:p>
        </w:tc>
        <w:tc>
          <w:tcPr>
            <w:tcW w:w="675" w:type="dxa"/>
            <w:shd w:val="clear" w:color="auto" w:fill="auto"/>
            <w:vAlign w:val="center"/>
          </w:tcPr>
          <w:p w:rsidR="00882414" w:rsidRDefault="00882414">
            <w:pPr>
              <w:pBdr>
                <w:top w:val="nil"/>
                <w:left w:val="nil"/>
                <w:bottom w:val="nil"/>
                <w:right w:val="nil"/>
                <w:between w:val="nil"/>
              </w:pBdr>
              <w:jc w:val="center"/>
              <w:rPr>
                <w:rFonts w:ascii="GHEA Grapalat" w:eastAsia="GHEA Grapalat" w:hAnsi="GHEA Grapalat" w:cs="GHEA Grapalat"/>
                <w:color w:val="000000"/>
                <w:sz w:val="18"/>
                <w:szCs w:val="18"/>
              </w:rPr>
            </w:pPr>
          </w:p>
        </w:tc>
      </w:tr>
      <w:tr w:rsidR="00882414">
        <w:trPr>
          <w:jc w:val="right"/>
        </w:trPr>
        <w:tc>
          <w:tcPr>
            <w:tcW w:w="357" w:type="dxa"/>
            <w:shd w:val="clear" w:color="auto" w:fill="auto"/>
          </w:tcPr>
          <w:p w:rsidR="00882414" w:rsidRDefault="00882414">
            <w:pPr>
              <w:pBdr>
                <w:top w:val="nil"/>
                <w:left w:val="nil"/>
                <w:bottom w:val="nil"/>
                <w:right w:val="nil"/>
                <w:between w:val="nil"/>
              </w:pBdr>
              <w:jc w:val="center"/>
              <w:rPr>
                <w:rFonts w:ascii="GHEA Grapalat" w:eastAsia="GHEA Grapalat" w:hAnsi="GHEA Grapalat" w:cs="GHEA Grapalat"/>
                <w:color w:val="000000"/>
              </w:rPr>
            </w:pPr>
          </w:p>
        </w:tc>
        <w:tc>
          <w:tcPr>
            <w:tcW w:w="1173" w:type="dxa"/>
            <w:shd w:val="clear" w:color="auto" w:fill="auto"/>
          </w:tcPr>
          <w:p w:rsidR="00882414" w:rsidRDefault="00882414">
            <w:pPr>
              <w:pBdr>
                <w:top w:val="nil"/>
                <w:left w:val="nil"/>
                <w:bottom w:val="nil"/>
                <w:right w:val="nil"/>
                <w:between w:val="nil"/>
              </w:pBdr>
              <w:jc w:val="center"/>
              <w:rPr>
                <w:rFonts w:ascii="GHEA Grapalat" w:eastAsia="GHEA Grapalat" w:hAnsi="GHEA Grapalat" w:cs="GHEA Grapalat"/>
                <w:color w:val="000000"/>
              </w:rPr>
            </w:pPr>
          </w:p>
        </w:tc>
        <w:tc>
          <w:tcPr>
            <w:tcW w:w="1440" w:type="dxa"/>
            <w:shd w:val="clear" w:color="auto" w:fill="auto"/>
          </w:tcPr>
          <w:p w:rsidR="00882414" w:rsidRDefault="00882414">
            <w:pPr>
              <w:pBdr>
                <w:top w:val="nil"/>
                <w:left w:val="nil"/>
                <w:bottom w:val="nil"/>
                <w:right w:val="nil"/>
                <w:between w:val="nil"/>
              </w:pBdr>
              <w:jc w:val="center"/>
              <w:rPr>
                <w:rFonts w:ascii="GHEA Grapalat" w:eastAsia="GHEA Grapalat" w:hAnsi="GHEA Grapalat" w:cs="GHEA Grapalat"/>
                <w:color w:val="000000"/>
              </w:rPr>
            </w:pPr>
          </w:p>
        </w:tc>
        <w:tc>
          <w:tcPr>
            <w:tcW w:w="1800" w:type="dxa"/>
            <w:shd w:val="clear" w:color="auto" w:fill="auto"/>
          </w:tcPr>
          <w:p w:rsidR="00882414" w:rsidRDefault="00882414">
            <w:pPr>
              <w:pBdr>
                <w:top w:val="nil"/>
                <w:left w:val="nil"/>
                <w:bottom w:val="nil"/>
                <w:right w:val="nil"/>
                <w:between w:val="nil"/>
              </w:pBdr>
              <w:jc w:val="center"/>
              <w:rPr>
                <w:rFonts w:ascii="GHEA Grapalat" w:eastAsia="GHEA Grapalat" w:hAnsi="GHEA Grapalat" w:cs="GHEA Grapalat"/>
                <w:color w:val="000000"/>
              </w:rPr>
            </w:pPr>
          </w:p>
        </w:tc>
        <w:tc>
          <w:tcPr>
            <w:tcW w:w="1116" w:type="dxa"/>
            <w:shd w:val="clear" w:color="auto" w:fill="auto"/>
          </w:tcPr>
          <w:p w:rsidR="00882414" w:rsidRDefault="00882414">
            <w:pPr>
              <w:pBdr>
                <w:top w:val="nil"/>
                <w:left w:val="nil"/>
                <w:bottom w:val="nil"/>
                <w:right w:val="nil"/>
                <w:between w:val="nil"/>
              </w:pBdr>
              <w:jc w:val="center"/>
              <w:rPr>
                <w:rFonts w:ascii="GHEA Grapalat" w:eastAsia="GHEA Grapalat" w:hAnsi="GHEA Grapalat" w:cs="GHEA Grapalat"/>
                <w:color w:val="000000"/>
              </w:rPr>
            </w:pPr>
          </w:p>
        </w:tc>
        <w:tc>
          <w:tcPr>
            <w:tcW w:w="1842" w:type="dxa"/>
            <w:shd w:val="clear" w:color="auto" w:fill="auto"/>
          </w:tcPr>
          <w:p w:rsidR="00882414" w:rsidRDefault="00882414">
            <w:pPr>
              <w:pBdr>
                <w:top w:val="nil"/>
                <w:left w:val="nil"/>
                <w:bottom w:val="nil"/>
                <w:right w:val="nil"/>
                <w:between w:val="nil"/>
              </w:pBdr>
              <w:jc w:val="center"/>
              <w:rPr>
                <w:rFonts w:ascii="GHEA Grapalat" w:eastAsia="GHEA Grapalat" w:hAnsi="GHEA Grapalat" w:cs="GHEA Grapalat"/>
                <w:color w:val="000000"/>
              </w:rPr>
            </w:pPr>
          </w:p>
        </w:tc>
        <w:tc>
          <w:tcPr>
            <w:tcW w:w="1134" w:type="dxa"/>
            <w:shd w:val="clear" w:color="auto" w:fill="auto"/>
          </w:tcPr>
          <w:p w:rsidR="00882414" w:rsidRDefault="00882414">
            <w:pPr>
              <w:pBdr>
                <w:top w:val="nil"/>
                <w:left w:val="nil"/>
                <w:bottom w:val="nil"/>
                <w:right w:val="nil"/>
                <w:between w:val="nil"/>
              </w:pBdr>
              <w:jc w:val="center"/>
              <w:rPr>
                <w:rFonts w:ascii="GHEA Grapalat" w:eastAsia="GHEA Grapalat" w:hAnsi="GHEA Grapalat" w:cs="GHEA Grapalat"/>
                <w:color w:val="000000"/>
              </w:rPr>
            </w:pPr>
          </w:p>
        </w:tc>
        <w:tc>
          <w:tcPr>
            <w:tcW w:w="1168" w:type="dxa"/>
            <w:shd w:val="clear" w:color="auto" w:fill="auto"/>
          </w:tcPr>
          <w:p w:rsidR="00882414" w:rsidRDefault="00882414">
            <w:pPr>
              <w:pBdr>
                <w:top w:val="nil"/>
                <w:left w:val="nil"/>
                <w:bottom w:val="nil"/>
                <w:right w:val="nil"/>
                <w:between w:val="nil"/>
              </w:pBdr>
              <w:jc w:val="center"/>
              <w:rPr>
                <w:rFonts w:ascii="GHEA Grapalat" w:eastAsia="GHEA Grapalat" w:hAnsi="GHEA Grapalat" w:cs="GHEA Grapalat"/>
                <w:color w:val="000000"/>
              </w:rPr>
            </w:pPr>
          </w:p>
        </w:tc>
        <w:tc>
          <w:tcPr>
            <w:tcW w:w="675" w:type="dxa"/>
            <w:shd w:val="clear" w:color="auto" w:fill="auto"/>
          </w:tcPr>
          <w:p w:rsidR="00882414" w:rsidRDefault="00882414">
            <w:pPr>
              <w:pBdr>
                <w:top w:val="nil"/>
                <w:left w:val="nil"/>
                <w:bottom w:val="nil"/>
                <w:right w:val="nil"/>
                <w:between w:val="nil"/>
              </w:pBdr>
              <w:jc w:val="center"/>
              <w:rPr>
                <w:rFonts w:ascii="GHEA Grapalat" w:eastAsia="GHEA Grapalat" w:hAnsi="GHEA Grapalat" w:cs="GHEA Grapalat"/>
                <w:color w:val="000000"/>
              </w:rPr>
            </w:pPr>
          </w:p>
        </w:tc>
      </w:tr>
    </w:tbl>
    <w:p w:rsidR="00882414" w:rsidRDefault="003B5BFB">
      <w:pPr>
        <w:ind w:firstLine="375"/>
        <w:jc w:val="both"/>
        <w:rPr>
          <w:rFonts w:ascii="Arial" w:eastAsia="Arial" w:hAnsi="Arial" w:cs="Arial"/>
          <w:color w:val="000000"/>
          <w:sz w:val="21"/>
          <w:szCs w:val="21"/>
        </w:rPr>
      </w:pPr>
      <w:r>
        <w:rPr>
          <w:rFonts w:ascii="Arial" w:eastAsia="Arial" w:hAnsi="Arial" w:cs="Arial"/>
          <w:color w:val="000000"/>
          <w:sz w:val="21"/>
          <w:szCs w:val="21"/>
        </w:rPr>
        <w:t> </w:t>
      </w:r>
    </w:p>
    <w:p w:rsidR="00882414" w:rsidRDefault="003B5BFB">
      <w:pPr>
        <w:ind w:firstLine="375"/>
        <w:jc w:val="both"/>
        <w:rPr>
          <w:rFonts w:ascii="GHEA Grapalat" w:eastAsia="GHEA Grapalat" w:hAnsi="GHEA Grapalat" w:cs="GHEA Grapalat"/>
          <w:color w:val="000000"/>
          <w:sz w:val="21"/>
          <w:szCs w:val="21"/>
        </w:rPr>
      </w:pPr>
      <w:r>
        <w:rPr>
          <w:rFonts w:ascii="Arial" w:eastAsia="Arial" w:hAnsi="Arial" w:cs="Arial"/>
          <w:color w:val="000000"/>
          <w:sz w:val="21"/>
          <w:szCs w:val="21"/>
        </w:rPr>
        <w:t> </w:t>
      </w:r>
      <w:r>
        <w:rPr>
          <w:rFonts w:ascii="GHEA Grapalat" w:eastAsia="GHEA Grapalat" w:hAnsi="GHEA Grapalat" w:cs="GHEA Grapalat"/>
          <w:color w:val="000000"/>
          <w:sz w:val="21"/>
          <w:szCs w:val="21"/>
        </w:rPr>
        <w:t>Счет-фактура и положительное заключение, послужившие основанием для двустороннего утверждения настоящего протокола, являются неотъемлемой частью настоящего протокола и прилагаются.</w:t>
      </w:r>
    </w:p>
    <w:p w:rsidR="00882414" w:rsidRDefault="00882414">
      <w:pPr>
        <w:ind w:firstLine="375"/>
        <w:jc w:val="both"/>
        <w:rPr>
          <w:rFonts w:ascii="GHEA Grapalat" w:eastAsia="GHEA Grapalat" w:hAnsi="GHEA Grapalat" w:cs="GHEA Grapalat"/>
          <w:color w:val="000000"/>
          <w:sz w:val="21"/>
          <w:szCs w:val="21"/>
        </w:rPr>
      </w:pPr>
    </w:p>
    <w:p w:rsidR="00882414" w:rsidRDefault="00882414">
      <w:pPr>
        <w:ind w:firstLine="375"/>
        <w:jc w:val="both"/>
        <w:rPr>
          <w:rFonts w:ascii="GHEA Grapalat" w:eastAsia="GHEA Grapalat" w:hAnsi="GHEA Grapalat" w:cs="GHEA Grapalat"/>
          <w:color w:val="000000"/>
          <w:sz w:val="2"/>
          <w:szCs w:val="2"/>
        </w:rPr>
      </w:pPr>
    </w:p>
    <w:p w:rsidR="00882414" w:rsidRDefault="003B5BFB">
      <w:pPr>
        <w:ind w:firstLine="375"/>
        <w:rPr>
          <w:rFonts w:ascii="GHEA Grapalat" w:eastAsia="GHEA Grapalat" w:hAnsi="GHEA Grapalat" w:cs="GHEA Grapalat"/>
          <w:color w:val="000000"/>
          <w:sz w:val="2"/>
          <w:szCs w:val="2"/>
        </w:rPr>
      </w:pPr>
      <w:r>
        <w:rPr>
          <w:rFonts w:ascii="GHEA Grapalat" w:eastAsia="GHEA Grapalat" w:hAnsi="GHEA Grapalat" w:cs="GHEA Grapalat"/>
          <w:color w:val="000000"/>
          <w:sz w:val="21"/>
          <w:szCs w:val="21"/>
        </w:rPr>
        <w:t> </w:t>
      </w:r>
    </w:p>
    <w:tbl>
      <w:tblPr>
        <w:tblStyle w:val="aff0"/>
        <w:tblW w:w="9704" w:type="dxa"/>
        <w:jc w:val="center"/>
        <w:tblLayout w:type="fixed"/>
        <w:tblLook w:val="0000" w:firstRow="0" w:lastRow="0" w:firstColumn="0" w:lastColumn="0" w:noHBand="0" w:noVBand="0"/>
      </w:tblPr>
      <w:tblGrid>
        <w:gridCol w:w="4852"/>
        <w:gridCol w:w="4852"/>
      </w:tblGrid>
      <w:tr w:rsidR="00882414">
        <w:trPr>
          <w:trHeight w:val="266"/>
          <w:jc w:val="center"/>
        </w:trPr>
        <w:tc>
          <w:tcPr>
            <w:tcW w:w="4852" w:type="dxa"/>
            <w:vAlign w:val="center"/>
          </w:tcPr>
          <w:p w:rsidR="00882414" w:rsidRDefault="003B5BFB">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Товар доставлен.</w:t>
            </w:r>
          </w:p>
        </w:tc>
        <w:tc>
          <w:tcPr>
            <w:tcW w:w="4852" w:type="dxa"/>
            <w:vAlign w:val="center"/>
          </w:tcPr>
          <w:p w:rsidR="00882414" w:rsidRDefault="003B5BFB">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Товар получен</w:t>
            </w:r>
          </w:p>
        </w:tc>
      </w:tr>
      <w:tr w:rsidR="00882414">
        <w:trPr>
          <w:trHeight w:val="473"/>
          <w:jc w:val="center"/>
        </w:trPr>
        <w:tc>
          <w:tcPr>
            <w:tcW w:w="4852" w:type="dxa"/>
            <w:vAlign w:val="center"/>
          </w:tcPr>
          <w:p w:rsidR="00882414" w:rsidRDefault="003B5BFB">
            <w:pPr>
              <w:jc w:val="center"/>
              <w:rPr>
                <w:rFonts w:ascii="GHEA Grapalat" w:eastAsia="GHEA Grapalat" w:hAnsi="GHEA Grapalat" w:cs="GHEA Grapalat"/>
                <w:sz w:val="21"/>
                <w:szCs w:val="21"/>
              </w:rPr>
            </w:pPr>
            <w:r>
              <w:rPr>
                <w:rFonts w:ascii="GHEA Grapalat" w:eastAsia="GHEA Grapalat" w:hAnsi="GHEA Grapalat" w:cs="GHEA Grapalat"/>
                <w:sz w:val="21"/>
                <w:szCs w:val="21"/>
              </w:rPr>
              <w:t>___________________________</w:t>
            </w:r>
          </w:p>
          <w:p w:rsidR="00882414" w:rsidRDefault="003B5BFB">
            <w:pPr>
              <w:jc w:val="center"/>
              <w:rPr>
                <w:rFonts w:ascii="GHEA Grapalat" w:eastAsia="GHEA Grapalat" w:hAnsi="GHEA Grapalat" w:cs="GHEA Grapalat"/>
                <w:sz w:val="21"/>
                <w:szCs w:val="21"/>
              </w:rPr>
            </w:pPr>
            <w:r>
              <w:rPr>
                <w:rFonts w:ascii="GHEA Grapalat" w:eastAsia="GHEA Grapalat" w:hAnsi="GHEA Grapalat" w:cs="GHEA Grapalat"/>
                <w:sz w:val="15"/>
                <w:szCs w:val="15"/>
              </w:rPr>
              <w:t>подпись</w:t>
            </w:r>
          </w:p>
        </w:tc>
        <w:tc>
          <w:tcPr>
            <w:tcW w:w="4852" w:type="dxa"/>
            <w:vAlign w:val="center"/>
          </w:tcPr>
          <w:p w:rsidR="00882414" w:rsidRDefault="003B5BFB">
            <w:pPr>
              <w:jc w:val="center"/>
              <w:rPr>
                <w:rFonts w:ascii="GHEA Grapalat" w:eastAsia="GHEA Grapalat" w:hAnsi="GHEA Grapalat" w:cs="GHEA Grapalat"/>
                <w:sz w:val="21"/>
                <w:szCs w:val="21"/>
              </w:rPr>
            </w:pPr>
            <w:r>
              <w:rPr>
                <w:rFonts w:ascii="GHEA Grapalat" w:eastAsia="GHEA Grapalat" w:hAnsi="GHEA Grapalat" w:cs="GHEA Grapalat"/>
                <w:sz w:val="21"/>
                <w:szCs w:val="21"/>
              </w:rPr>
              <w:t>___________________________</w:t>
            </w:r>
          </w:p>
          <w:p w:rsidR="00882414" w:rsidRDefault="003B5BFB">
            <w:pPr>
              <w:jc w:val="center"/>
              <w:rPr>
                <w:rFonts w:ascii="GHEA Grapalat" w:eastAsia="GHEA Grapalat" w:hAnsi="GHEA Grapalat" w:cs="GHEA Grapalat"/>
                <w:sz w:val="21"/>
                <w:szCs w:val="21"/>
              </w:rPr>
            </w:pPr>
            <w:r>
              <w:rPr>
                <w:rFonts w:ascii="GHEA Grapalat" w:eastAsia="GHEA Grapalat" w:hAnsi="GHEA Grapalat" w:cs="GHEA Grapalat"/>
                <w:sz w:val="15"/>
                <w:szCs w:val="15"/>
              </w:rPr>
              <w:t>подпись</w:t>
            </w:r>
          </w:p>
        </w:tc>
      </w:tr>
      <w:tr w:rsidR="00882414">
        <w:trPr>
          <w:trHeight w:val="503"/>
          <w:jc w:val="center"/>
        </w:trPr>
        <w:tc>
          <w:tcPr>
            <w:tcW w:w="4852" w:type="dxa"/>
            <w:vAlign w:val="center"/>
          </w:tcPr>
          <w:p w:rsidR="00882414" w:rsidRDefault="003B5BFB">
            <w:pPr>
              <w:jc w:val="center"/>
              <w:rPr>
                <w:rFonts w:ascii="GHEA Grapalat" w:eastAsia="GHEA Grapalat" w:hAnsi="GHEA Grapalat" w:cs="GHEA Grapalat"/>
                <w:sz w:val="21"/>
                <w:szCs w:val="21"/>
              </w:rPr>
            </w:pPr>
            <w:r>
              <w:rPr>
                <w:rFonts w:ascii="GHEA Grapalat" w:eastAsia="GHEA Grapalat" w:hAnsi="GHEA Grapalat" w:cs="GHEA Grapalat"/>
                <w:sz w:val="21"/>
                <w:szCs w:val="21"/>
              </w:rPr>
              <w:t>___________________________</w:t>
            </w:r>
          </w:p>
          <w:p w:rsidR="00882414" w:rsidRDefault="003B5BFB">
            <w:pPr>
              <w:jc w:val="center"/>
              <w:rPr>
                <w:rFonts w:ascii="GHEA Grapalat" w:eastAsia="GHEA Grapalat" w:hAnsi="GHEA Grapalat" w:cs="GHEA Grapalat"/>
                <w:sz w:val="21"/>
                <w:szCs w:val="21"/>
              </w:rPr>
            </w:pPr>
            <w:r>
              <w:rPr>
                <w:rFonts w:ascii="GHEA Grapalat" w:eastAsia="GHEA Grapalat" w:hAnsi="GHEA Grapalat" w:cs="GHEA Grapalat"/>
                <w:sz w:val="15"/>
                <w:szCs w:val="15"/>
              </w:rPr>
              <w:t>фамилия, имя</w:t>
            </w:r>
          </w:p>
        </w:tc>
        <w:tc>
          <w:tcPr>
            <w:tcW w:w="4852" w:type="dxa"/>
            <w:vAlign w:val="center"/>
          </w:tcPr>
          <w:p w:rsidR="00882414" w:rsidRDefault="003B5BFB">
            <w:pPr>
              <w:jc w:val="center"/>
              <w:rPr>
                <w:rFonts w:ascii="GHEA Grapalat" w:eastAsia="GHEA Grapalat" w:hAnsi="GHEA Grapalat" w:cs="GHEA Grapalat"/>
                <w:sz w:val="21"/>
                <w:szCs w:val="21"/>
              </w:rPr>
            </w:pPr>
            <w:r>
              <w:rPr>
                <w:rFonts w:ascii="GHEA Grapalat" w:eastAsia="GHEA Grapalat" w:hAnsi="GHEA Grapalat" w:cs="GHEA Grapalat"/>
                <w:sz w:val="21"/>
                <w:szCs w:val="21"/>
              </w:rPr>
              <w:t>___________________________</w:t>
            </w:r>
          </w:p>
          <w:p w:rsidR="00882414" w:rsidRDefault="003B5BFB">
            <w:pPr>
              <w:jc w:val="center"/>
              <w:rPr>
                <w:rFonts w:ascii="GHEA Grapalat" w:eastAsia="GHEA Grapalat" w:hAnsi="GHEA Grapalat" w:cs="GHEA Grapalat"/>
                <w:sz w:val="21"/>
                <w:szCs w:val="21"/>
              </w:rPr>
            </w:pPr>
            <w:r>
              <w:rPr>
                <w:rFonts w:ascii="GHEA Grapalat" w:eastAsia="GHEA Grapalat" w:hAnsi="GHEA Grapalat" w:cs="GHEA Grapalat"/>
                <w:sz w:val="15"/>
                <w:szCs w:val="15"/>
              </w:rPr>
              <w:t>фамилия, имя</w:t>
            </w:r>
          </w:p>
        </w:tc>
      </w:tr>
      <w:tr w:rsidR="00882414">
        <w:trPr>
          <w:trHeight w:val="281"/>
          <w:jc w:val="center"/>
        </w:trPr>
        <w:tc>
          <w:tcPr>
            <w:tcW w:w="4852" w:type="dxa"/>
            <w:vAlign w:val="center"/>
          </w:tcPr>
          <w:p w:rsidR="00882414" w:rsidRDefault="003B5BFB">
            <w:pP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К.Т.</w:t>
            </w:r>
            <w:r>
              <w:rPr>
                <w:rFonts w:ascii="Arial" w:eastAsia="Arial" w:hAnsi="Arial" w:cs="Arial"/>
                <w:color w:val="000000"/>
                <w:sz w:val="21"/>
                <w:szCs w:val="21"/>
              </w:rPr>
              <w:t xml:space="preserve">                                                                                 </w:t>
            </w:r>
          </w:p>
        </w:tc>
        <w:tc>
          <w:tcPr>
            <w:tcW w:w="4852" w:type="dxa"/>
            <w:vAlign w:val="center"/>
          </w:tcPr>
          <w:p w:rsidR="00882414" w:rsidRDefault="003B5BFB">
            <w:pPr>
              <w:rPr>
                <w:rFonts w:ascii="GHEA Grapalat" w:eastAsia="GHEA Grapalat" w:hAnsi="GHEA Grapalat" w:cs="GHEA Grapalat"/>
                <w:color w:val="000000"/>
                <w:sz w:val="21"/>
                <w:szCs w:val="21"/>
              </w:rPr>
            </w:pPr>
            <w:r>
              <w:rPr>
                <w:rFonts w:ascii="Arial" w:eastAsia="Arial" w:hAnsi="Arial" w:cs="Arial"/>
                <w:color w:val="000000"/>
                <w:sz w:val="21"/>
                <w:szCs w:val="21"/>
              </w:rPr>
              <w:t xml:space="preserve">                                     </w:t>
            </w:r>
            <w:r>
              <w:rPr>
                <w:rFonts w:ascii="GHEA Grapalat" w:eastAsia="GHEA Grapalat" w:hAnsi="GHEA Grapalat" w:cs="GHEA Grapalat"/>
                <w:color w:val="000000"/>
                <w:sz w:val="21"/>
                <w:szCs w:val="21"/>
              </w:rPr>
              <w:t>К.Т.</w:t>
            </w:r>
          </w:p>
        </w:tc>
      </w:tr>
    </w:tbl>
    <w:p w:rsidR="00882414" w:rsidRDefault="00882414">
      <w:pPr>
        <w:ind w:left="-142" w:firstLine="142"/>
        <w:jc w:val="center"/>
        <w:rPr>
          <w:rFonts w:ascii="GHEA Grapalat" w:eastAsia="GHEA Grapalat" w:hAnsi="GHEA Grapalat" w:cs="GHEA Grapalat"/>
          <w:b/>
          <w:bCs/>
        </w:rPr>
      </w:pPr>
    </w:p>
    <w:p w:rsidR="00882414" w:rsidRDefault="00882414">
      <w:pPr>
        <w:ind w:left="-142" w:firstLine="142"/>
        <w:jc w:val="center"/>
        <w:rPr>
          <w:rFonts w:ascii="GHEA Grapalat" w:eastAsia="GHEA Grapalat" w:hAnsi="GHEA Grapalat" w:cs="GHEA Grapalat"/>
          <w:b/>
          <w:bCs/>
        </w:rPr>
      </w:pPr>
    </w:p>
    <w:p w:rsidR="00882414" w:rsidRDefault="00882414">
      <w:pPr>
        <w:ind w:left="-142" w:firstLine="142"/>
        <w:jc w:val="center"/>
        <w:rPr>
          <w:rFonts w:ascii="GHEA Grapalat" w:eastAsia="GHEA Grapalat" w:hAnsi="GHEA Grapalat" w:cs="GHEA Grapalat"/>
          <w:b/>
          <w:bCs/>
        </w:rPr>
      </w:pPr>
    </w:p>
    <w:p w:rsidR="00882414" w:rsidRDefault="00882414">
      <w:pPr>
        <w:jc w:val="right"/>
        <w:rPr>
          <w:rFonts w:ascii="GHEA Grapalat" w:eastAsia="GHEA Grapalat" w:hAnsi="GHEA Grapalat" w:cs="GHEA Grapalat"/>
          <w:i/>
          <w:iCs/>
          <w:sz w:val="20"/>
          <w:szCs w:val="20"/>
        </w:rPr>
      </w:pPr>
    </w:p>
    <w:p w:rsidR="00882414" w:rsidRDefault="003B5BFB">
      <w:pPr>
        <w:jc w:val="right"/>
        <w:rPr>
          <w:rFonts w:ascii="GHEA Grapalat" w:eastAsia="GHEA Grapalat" w:hAnsi="GHEA Grapalat" w:cs="GHEA Grapalat"/>
          <w:i/>
          <w:iCs/>
          <w:sz w:val="20"/>
          <w:szCs w:val="20"/>
        </w:rPr>
      </w:pPr>
      <w:r>
        <w:rPr>
          <w:rFonts w:ascii="GHEA Grapalat" w:eastAsia="GHEA Grapalat" w:hAnsi="GHEA Grapalat" w:cs="GHEA Grapalat"/>
          <w:i/>
          <w:iCs/>
          <w:sz w:val="20"/>
          <w:szCs w:val="20"/>
        </w:rPr>
        <w:t>Приложение 3.1</w:t>
      </w:r>
    </w:p>
    <w:p w:rsidR="00882414" w:rsidRDefault="003B5BFB">
      <w:pPr>
        <w:jc w:val="right"/>
        <w:rPr>
          <w:rFonts w:ascii="GHEA Grapalat" w:eastAsia="GHEA Grapalat" w:hAnsi="GHEA Grapalat" w:cs="GHEA Grapalat"/>
          <w:i/>
          <w:iCs/>
          <w:sz w:val="20"/>
          <w:szCs w:val="20"/>
        </w:rPr>
      </w:pPr>
      <w:r>
        <w:rPr>
          <w:rFonts w:ascii="GHEA Grapalat" w:eastAsia="GHEA Grapalat" w:hAnsi="GHEA Grapalat" w:cs="GHEA Grapalat"/>
          <w:i/>
          <w:iCs/>
          <w:sz w:val="20"/>
          <w:szCs w:val="20"/>
        </w:rPr>
        <w:t>" " 20 лет. запечатан</w:t>
      </w:r>
    </w:p>
    <w:p w:rsidR="00882414" w:rsidRDefault="003B5BFB">
      <w:pPr>
        <w:jc w:val="right"/>
        <w:rPr>
          <w:rFonts w:ascii="GHEA Grapalat" w:eastAsia="GHEA Grapalat" w:hAnsi="GHEA Grapalat" w:cs="GHEA Grapalat"/>
          <w:i/>
          <w:iCs/>
          <w:sz w:val="20"/>
          <w:szCs w:val="20"/>
        </w:rPr>
      </w:pPr>
      <w:r>
        <w:rPr>
          <w:rFonts w:ascii="GHEA Grapalat" w:eastAsia="GHEA Grapalat" w:hAnsi="GHEA Grapalat" w:cs="GHEA Grapalat"/>
          <w:i/>
          <w:iCs/>
          <w:sz w:val="20"/>
          <w:szCs w:val="20"/>
        </w:rPr>
        <w:t>закодированный контракт</w:t>
      </w:r>
    </w:p>
    <w:p w:rsidR="00882414" w:rsidRDefault="00882414">
      <w:pPr>
        <w:tabs>
          <w:tab w:val="left" w:pos="360"/>
          <w:tab w:val="left" w:pos="540"/>
        </w:tabs>
        <w:jc w:val="center"/>
        <w:rPr>
          <w:rFonts w:ascii="Merriweather" w:eastAsia="Merriweather" w:hAnsi="Merriweather" w:cs="Merriweather"/>
          <w:b/>
          <w:bCs/>
        </w:rPr>
      </w:pPr>
    </w:p>
    <w:p w:rsidR="00882414" w:rsidRDefault="00882414">
      <w:pPr>
        <w:tabs>
          <w:tab w:val="left" w:pos="360"/>
          <w:tab w:val="left" w:pos="540"/>
        </w:tabs>
        <w:jc w:val="center"/>
        <w:rPr>
          <w:rFonts w:ascii="Merriweather" w:eastAsia="Merriweather" w:hAnsi="Merriweather" w:cs="Merriweather"/>
          <w:b/>
          <w:bCs/>
        </w:rPr>
      </w:pPr>
    </w:p>
    <w:p w:rsidR="00882414" w:rsidRDefault="00882414">
      <w:pPr>
        <w:ind w:left="-142" w:firstLine="142"/>
        <w:jc w:val="center"/>
        <w:rPr>
          <w:rFonts w:ascii="GHEA Grapalat" w:eastAsia="GHEA Grapalat" w:hAnsi="GHEA Grapalat" w:cs="GHEA Grapalat"/>
        </w:rPr>
      </w:pPr>
    </w:p>
    <w:p w:rsidR="00882414" w:rsidRDefault="003B5BFB">
      <w:pPr>
        <w:jc w:val="center"/>
        <w:rPr>
          <w:rFonts w:ascii="GHEA Grapalat" w:eastAsia="GHEA Grapalat" w:hAnsi="GHEA Grapalat" w:cs="GHEA Grapalat"/>
          <w:sz w:val="18"/>
          <w:szCs w:val="18"/>
        </w:rPr>
      </w:pPr>
      <w:r>
        <w:rPr>
          <w:rFonts w:ascii="GHEA Grapalat" w:eastAsia="GHEA Grapalat" w:hAnsi="GHEA Grapalat" w:cs="GHEA Grapalat"/>
          <w:sz w:val="18"/>
          <w:szCs w:val="18"/>
        </w:rPr>
        <w:t>АКТ N</w:t>
      </w:r>
      <w:r>
        <w:rPr>
          <w:rFonts w:ascii="GHEA Grapalat" w:eastAsia="GHEA Grapalat" w:hAnsi="GHEA Grapalat" w:cs="GHEA Grapalat"/>
          <w:sz w:val="18"/>
          <w:szCs w:val="18"/>
          <w:u w:val="single"/>
        </w:rPr>
        <w:tab/>
      </w:r>
      <w:r>
        <w:rPr>
          <w:rFonts w:ascii="GHEA Grapalat" w:eastAsia="GHEA Grapalat" w:hAnsi="GHEA Grapalat" w:cs="GHEA Grapalat"/>
          <w:sz w:val="18"/>
          <w:szCs w:val="18"/>
        </w:rPr>
        <w:t xml:space="preserve">           </w:t>
      </w:r>
    </w:p>
    <w:p w:rsidR="00882414" w:rsidRDefault="003B5BFB">
      <w:pPr>
        <w:tabs>
          <w:tab w:val="left" w:pos="360"/>
          <w:tab w:val="left" w:pos="540"/>
          <w:tab w:val="left" w:pos="2250"/>
        </w:tabs>
        <w:jc w:val="center"/>
        <w:rPr>
          <w:rFonts w:ascii="GHEA Grapalat" w:eastAsia="GHEA Grapalat" w:hAnsi="GHEA Grapalat" w:cs="GHEA Grapalat"/>
          <w:sz w:val="18"/>
          <w:szCs w:val="18"/>
        </w:rPr>
      </w:pPr>
      <w:r>
        <w:rPr>
          <w:rFonts w:ascii="GHEA Grapalat" w:eastAsia="GHEA Grapalat" w:hAnsi="GHEA Grapalat" w:cs="GHEA Grapalat"/>
          <w:sz w:val="18"/>
          <w:szCs w:val="18"/>
        </w:rPr>
        <w:t>о фиксации факта передачи результата договора Покупателю</w:t>
      </w:r>
    </w:p>
    <w:p w:rsidR="00882414" w:rsidRDefault="003B5BFB">
      <w:pPr>
        <w:jc w:val="center"/>
        <w:rPr>
          <w:rFonts w:ascii="GHEA Grapalat" w:eastAsia="GHEA Grapalat" w:hAnsi="GHEA Grapalat" w:cs="GHEA Grapalat"/>
          <w:b/>
          <w:bCs/>
          <w:sz w:val="18"/>
          <w:szCs w:val="18"/>
        </w:rPr>
      </w:pPr>
      <w:r>
        <w:rPr>
          <w:rFonts w:ascii="GHEA Grapalat" w:eastAsia="GHEA Grapalat" w:hAnsi="GHEA Grapalat" w:cs="GHEA Grapalat"/>
          <w:sz w:val="18"/>
          <w:szCs w:val="18"/>
        </w:rPr>
        <w:t xml:space="preserve">                                                                                                                        </w:t>
      </w:r>
    </w:p>
    <w:p w:rsidR="00882414" w:rsidRDefault="00882414">
      <w:pPr>
        <w:tabs>
          <w:tab w:val="left" w:pos="360"/>
          <w:tab w:val="left" w:pos="540"/>
        </w:tabs>
        <w:rPr>
          <w:rFonts w:ascii="GHEA Grapalat" w:eastAsia="GHEA Grapalat" w:hAnsi="GHEA Grapalat" w:cs="GHEA Grapalat"/>
          <w:sz w:val="18"/>
          <w:szCs w:val="18"/>
        </w:rPr>
      </w:pPr>
    </w:p>
    <w:p w:rsidR="00882414" w:rsidRDefault="003B5BFB">
      <w:pPr>
        <w:tabs>
          <w:tab w:val="left" w:pos="360"/>
          <w:tab w:val="left" w:pos="540"/>
        </w:tabs>
        <w:ind w:left="-540" w:firstLine="180"/>
        <w:jc w:val="both"/>
        <w:rPr>
          <w:rFonts w:ascii="GHEA Grapalat" w:eastAsia="GHEA Grapalat" w:hAnsi="GHEA Grapalat" w:cs="GHEA Grapalat"/>
          <w:sz w:val="20"/>
          <w:szCs w:val="20"/>
        </w:rPr>
      </w:pPr>
      <w:r>
        <w:rPr>
          <w:rFonts w:ascii="GHEA Grapalat" w:eastAsia="GHEA Grapalat" w:hAnsi="GHEA Grapalat" w:cs="GHEA Grapalat"/>
          <w:sz w:val="20"/>
          <w:szCs w:val="20"/>
        </w:rPr>
        <w:tab/>
        <w:t>Настоящим зафиксировано, что</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rPr>
        <w:t>(далее именуемый Покупатель) и</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rsidR="00882414" w:rsidRDefault="003B5BFB">
      <w:pPr>
        <w:tabs>
          <w:tab w:val="left" w:pos="360"/>
          <w:tab w:val="left" w:pos="540"/>
        </w:tabs>
        <w:ind w:left="-540" w:firstLine="180"/>
        <w:jc w:val="both"/>
        <w:rPr>
          <w:rFonts w:ascii="GHEA Grapalat" w:eastAsia="GHEA Grapalat" w:hAnsi="GHEA Grapalat" w:cs="GHEA Grapalat"/>
          <w:sz w:val="12"/>
          <w:szCs w:val="12"/>
        </w:rPr>
      </w:pP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sz w:val="12"/>
          <w:szCs w:val="12"/>
        </w:rPr>
        <w:t xml:space="preserve">Имя покупателя </w:t>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t>Имя продавца</w:t>
      </w:r>
      <w:r>
        <w:rPr>
          <w:rFonts w:ascii="GHEA Grapalat" w:eastAsia="GHEA Grapalat" w:hAnsi="GHEA Grapalat" w:cs="GHEA Grapalat"/>
          <w:sz w:val="12"/>
          <w:szCs w:val="12"/>
        </w:rPr>
        <w:tab/>
      </w:r>
    </w:p>
    <w:p w:rsidR="00882414" w:rsidRDefault="003B5BFB">
      <w:pPr>
        <w:tabs>
          <w:tab w:val="left" w:pos="360"/>
          <w:tab w:val="left" w:pos="540"/>
        </w:tabs>
        <w:ind w:right="-360"/>
        <w:jc w:val="both"/>
        <w:rPr>
          <w:rFonts w:ascii="GHEA Grapalat" w:eastAsia="GHEA Grapalat" w:hAnsi="GHEA Grapalat" w:cs="GHEA Grapalat"/>
          <w:sz w:val="20"/>
          <w:szCs w:val="20"/>
          <w:u w:val="single"/>
        </w:rPr>
      </w:pPr>
      <w:r>
        <w:rPr>
          <w:rFonts w:ascii="GHEA Grapalat" w:eastAsia="GHEA Grapalat" w:hAnsi="GHEA Grapalat" w:cs="GHEA Grapalat"/>
          <w:sz w:val="20"/>
          <w:szCs w:val="20"/>
        </w:rPr>
        <w:t xml:space="preserve">(далее именуемый Продавец) подписано 20.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N</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rsidR="00882414" w:rsidRDefault="003B5BFB">
      <w:pPr>
        <w:tabs>
          <w:tab w:val="left" w:pos="360"/>
          <w:tab w:val="left" w:pos="540"/>
        </w:tabs>
        <w:ind w:right="-360"/>
        <w:jc w:val="both"/>
        <w:rPr>
          <w:rFonts w:ascii="GHEA Grapalat" w:eastAsia="GHEA Grapalat" w:hAnsi="GHEA Grapalat" w:cs="GHEA Grapalat"/>
          <w:sz w:val="12"/>
          <w:szCs w:val="12"/>
        </w:rPr>
      </w:pP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t xml:space="preserve">дата подписания контракта </w:t>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t>номер контракта</w:t>
      </w:r>
      <w:r>
        <w:rPr>
          <w:rFonts w:ascii="GHEA Grapalat" w:eastAsia="GHEA Grapalat" w:hAnsi="GHEA Grapalat" w:cs="GHEA Grapalat"/>
          <w:sz w:val="12"/>
          <w:szCs w:val="12"/>
        </w:rPr>
        <w:tab/>
      </w:r>
      <w:r>
        <w:rPr>
          <w:rFonts w:ascii="GHEA Grapalat" w:eastAsia="GHEA Grapalat" w:hAnsi="GHEA Grapalat" w:cs="GHEA Grapalat"/>
          <w:sz w:val="12"/>
          <w:szCs w:val="12"/>
        </w:rPr>
        <w:tab/>
      </w:r>
    </w:p>
    <w:p w:rsidR="00882414" w:rsidRDefault="003B5BFB">
      <w:pPr>
        <w:tabs>
          <w:tab w:val="left" w:pos="360"/>
          <w:tab w:val="left" w:pos="540"/>
        </w:tabs>
        <w:jc w:val="both"/>
        <w:rPr>
          <w:rFonts w:ascii="GHEA Grapalat" w:eastAsia="GHEA Grapalat" w:hAnsi="GHEA Grapalat" w:cs="GHEA Grapalat"/>
          <w:sz w:val="20"/>
          <w:szCs w:val="20"/>
        </w:rPr>
      </w:pPr>
      <w:r>
        <w:rPr>
          <w:rFonts w:ascii="GHEA Grapalat" w:eastAsia="GHEA Grapalat" w:hAnsi="GHEA Grapalat" w:cs="GHEA Grapalat"/>
          <w:sz w:val="20"/>
          <w:szCs w:val="20"/>
        </w:rPr>
        <w:t>поставил Покупателю для сдачи-приемки 20 числа следующий товар.</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rsidR="00882414" w:rsidRDefault="003B5BFB">
      <w:pPr>
        <w:tabs>
          <w:tab w:val="left" w:pos="2972"/>
        </w:tabs>
        <w:jc w:val="both"/>
        <w:rPr>
          <w:rFonts w:ascii="GHEA Grapalat" w:eastAsia="GHEA Grapalat" w:hAnsi="GHEA Grapalat" w:cs="GHEA Grapalat"/>
          <w:sz w:val="20"/>
          <w:szCs w:val="20"/>
        </w:rPr>
      </w:pPr>
      <w:r>
        <w:rPr>
          <w:rFonts w:ascii="GHEA Grapalat" w:eastAsia="GHEA Grapalat" w:hAnsi="GHEA Grapalat" w:cs="GHEA Grapalat"/>
          <w:sz w:val="20"/>
          <w:szCs w:val="20"/>
        </w:rPr>
        <w:tab/>
      </w:r>
    </w:p>
    <w:tbl>
      <w:tblPr>
        <w:tblStyle w:val="aff1"/>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52"/>
        <w:gridCol w:w="2062"/>
        <w:gridCol w:w="1784"/>
      </w:tblGrid>
      <w:tr w:rsidR="00882414">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882414" w:rsidRDefault="003B5BFB">
            <w:pPr>
              <w:jc w:val="center"/>
              <w:rPr>
                <w:rFonts w:ascii="GHEA Grapalat" w:eastAsia="GHEA Grapalat" w:hAnsi="GHEA Grapalat" w:cs="GHEA Grapalat"/>
                <w:sz w:val="18"/>
                <w:szCs w:val="18"/>
              </w:rPr>
            </w:pPr>
            <w:r>
              <w:rPr>
                <w:rFonts w:ascii="GHEA Grapalat" w:eastAsia="GHEA Grapalat" w:hAnsi="GHEA Grapalat" w:cs="GHEA Grapalat"/>
                <w:sz w:val="18"/>
                <w:szCs w:val="18"/>
              </w:rPr>
              <w:t>Продукт</w:t>
            </w:r>
          </w:p>
        </w:tc>
      </w:tr>
      <w:tr w:rsidR="00882414">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882414" w:rsidRDefault="003B5BFB">
            <w:pPr>
              <w:jc w:val="center"/>
              <w:rPr>
                <w:rFonts w:ascii="GHEA Grapalat" w:eastAsia="GHEA Grapalat" w:hAnsi="GHEA Grapalat" w:cs="GHEA Grapalat"/>
                <w:sz w:val="18"/>
                <w:szCs w:val="18"/>
              </w:rPr>
            </w:pPr>
            <w:r>
              <w:rPr>
                <w:rFonts w:ascii="GHEA Grapalat" w:eastAsia="GHEA Grapalat" w:hAnsi="GHEA Grapalat" w:cs="GHEA Grapalat"/>
                <w:sz w:val="18"/>
                <w:szCs w:val="18"/>
              </w:rPr>
              <w:t>имя</w:t>
            </w:r>
          </w:p>
        </w:tc>
        <w:tc>
          <w:tcPr>
            <w:tcW w:w="2062" w:type="dxa"/>
            <w:tcBorders>
              <w:top w:val="single" w:sz="4" w:space="0" w:color="000000"/>
              <w:left w:val="single" w:sz="4" w:space="0" w:color="000000"/>
              <w:bottom w:val="single" w:sz="4" w:space="0" w:color="000000"/>
              <w:right w:val="single" w:sz="4" w:space="0" w:color="000000"/>
            </w:tcBorders>
            <w:vAlign w:val="center"/>
          </w:tcPr>
          <w:p w:rsidR="00882414" w:rsidRDefault="003B5BFB">
            <w:pPr>
              <w:jc w:val="center"/>
              <w:rPr>
                <w:rFonts w:ascii="GHEA Grapalat" w:eastAsia="GHEA Grapalat" w:hAnsi="GHEA Grapalat" w:cs="GHEA Grapalat"/>
                <w:sz w:val="18"/>
                <w:szCs w:val="18"/>
              </w:rPr>
            </w:pPr>
            <w:r>
              <w:rPr>
                <w:rFonts w:ascii="GHEA Grapalat" w:eastAsia="GHEA Grapalat" w:hAnsi="GHEA Grapalat" w:cs="GHEA Grapalat"/>
                <w:sz w:val="18"/>
                <w:szCs w:val="18"/>
              </w:rPr>
              <w:t>единица измерения</w:t>
            </w:r>
          </w:p>
        </w:tc>
        <w:tc>
          <w:tcPr>
            <w:tcW w:w="1784" w:type="dxa"/>
            <w:tcBorders>
              <w:top w:val="single" w:sz="4" w:space="0" w:color="000000"/>
              <w:left w:val="single" w:sz="4" w:space="0" w:color="000000"/>
              <w:bottom w:val="single" w:sz="4" w:space="0" w:color="000000"/>
              <w:right w:val="single" w:sz="4" w:space="0" w:color="000000"/>
            </w:tcBorders>
            <w:vAlign w:val="center"/>
          </w:tcPr>
          <w:p w:rsidR="00882414" w:rsidRDefault="003B5BFB">
            <w:pPr>
              <w:jc w:val="center"/>
              <w:rPr>
                <w:rFonts w:ascii="GHEA Grapalat" w:eastAsia="GHEA Grapalat" w:hAnsi="GHEA Grapalat" w:cs="GHEA Grapalat"/>
                <w:sz w:val="18"/>
                <w:szCs w:val="18"/>
              </w:rPr>
            </w:pPr>
            <w:r>
              <w:rPr>
                <w:rFonts w:ascii="GHEA Grapalat" w:eastAsia="GHEA Grapalat" w:hAnsi="GHEA Grapalat" w:cs="GHEA Grapalat"/>
                <w:sz w:val="18"/>
                <w:szCs w:val="18"/>
              </w:rPr>
              <w:t>количество (фактическое)</w:t>
            </w:r>
          </w:p>
        </w:tc>
      </w:tr>
      <w:tr w:rsidR="00882414">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882414" w:rsidRDefault="00882414">
            <w:pPr>
              <w:jc w:val="center"/>
              <w:rPr>
                <w:rFonts w:ascii="GHEA Grapalat" w:eastAsia="GHEA Grapalat" w:hAnsi="GHEA Grapalat" w:cs="GHEA Grapalat"/>
                <w:sz w:val="18"/>
                <w:szCs w:val="18"/>
              </w:rPr>
            </w:pPr>
          </w:p>
        </w:tc>
        <w:tc>
          <w:tcPr>
            <w:tcW w:w="2062" w:type="dxa"/>
            <w:tcBorders>
              <w:top w:val="single" w:sz="4" w:space="0" w:color="000000"/>
              <w:left w:val="single" w:sz="4" w:space="0" w:color="000000"/>
              <w:bottom w:val="single" w:sz="4" w:space="0" w:color="000000"/>
              <w:right w:val="single" w:sz="4" w:space="0" w:color="000000"/>
            </w:tcBorders>
            <w:vAlign w:val="center"/>
          </w:tcPr>
          <w:p w:rsidR="00882414" w:rsidRDefault="00882414">
            <w:pPr>
              <w:jc w:val="center"/>
              <w:rPr>
                <w:rFonts w:ascii="GHEA Grapalat" w:eastAsia="GHEA Grapalat" w:hAnsi="GHEA Grapalat" w:cs="GHEA Grapalat"/>
                <w:sz w:val="18"/>
                <w:szCs w:val="18"/>
              </w:rPr>
            </w:pPr>
          </w:p>
        </w:tc>
        <w:tc>
          <w:tcPr>
            <w:tcW w:w="1784" w:type="dxa"/>
            <w:tcBorders>
              <w:top w:val="single" w:sz="4" w:space="0" w:color="000000"/>
              <w:left w:val="single" w:sz="4" w:space="0" w:color="000000"/>
              <w:bottom w:val="single" w:sz="4" w:space="0" w:color="000000"/>
              <w:right w:val="single" w:sz="4" w:space="0" w:color="000000"/>
            </w:tcBorders>
            <w:vAlign w:val="center"/>
          </w:tcPr>
          <w:p w:rsidR="00882414" w:rsidRDefault="00882414">
            <w:pPr>
              <w:jc w:val="center"/>
              <w:rPr>
                <w:rFonts w:ascii="GHEA Grapalat" w:eastAsia="GHEA Grapalat" w:hAnsi="GHEA Grapalat" w:cs="GHEA Grapalat"/>
                <w:sz w:val="18"/>
                <w:szCs w:val="18"/>
              </w:rPr>
            </w:pPr>
          </w:p>
        </w:tc>
      </w:tr>
      <w:tr w:rsidR="00882414">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882414" w:rsidRDefault="00882414">
            <w:pPr>
              <w:jc w:val="center"/>
              <w:rPr>
                <w:rFonts w:ascii="GHEA Grapalat" w:eastAsia="GHEA Grapalat" w:hAnsi="GHEA Grapalat" w:cs="GHEA Grapalat"/>
                <w:sz w:val="18"/>
                <w:szCs w:val="18"/>
              </w:rPr>
            </w:pPr>
          </w:p>
        </w:tc>
        <w:tc>
          <w:tcPr>
            <w:tcW w:w="2062" w:type="dxa"/>
            <w:tcBorders>
              <w:top w:val="single" w:sz="4" w:space="0" w:color="000000"/>
              <w:left w:val="single" w:sz="4" w:space="0" w:color="000000"/>
              <w:bottom w:val="single" w:sz="4" w:space="0" w:color="000000"/>
              <w:right w:val="single" w:sz="4" w:space="0" w:color="000000"/>
            </w:tcBorders>
            <w:vAlign w:val="center"/>
          </w:tcPr>
          <w:p w:rsidR="00882414" w:rsidRDefault="00882414">
            <w:pPr>
              <w:jc w:val="center"/>
              <w:rPr>
                <w:rFonts w:ascii="GHEA Grapalat" w:eastAsia="GHEA Grapalat" w:hAnsi="GHEA Grapalat" w:cs="GHEA Grapalat"/>
                <w:sz w:val="18"/>
                <w:szCs w:val="18"/>
              </w:rPr>
            </w:pPr>
          </w:p>
        </w:tc>
        <w:tc>
          <w:tcPr>
            <w:tcW w:w="1784" w:type="dxa"/>
            <w:tcBorders>
              <w:top w:val="single" w:sz="4" w:space="0" w:color="000000"/>
              <w:left w:val="single" w:sz="4" w:space="0" w:color="000000"/>
              <w:bottom w:val="single" w:sz="4" w:space="0" w:color="000000"/>
              <w:right w:val="single" w:sz="4" w:space="0" w:color="000000"/>
            </w:tcBorders>
            <w:vAlign w:val="center"/>
          </w:tcPr>
          <w:p w:rsidR="00882414" w:rsidRDefault="00882414">
            <w:pPr>
              <w:jc w:val="center"/>
              <w:rPr>
                <w:rFonts w:ascii="GHEA Grapalat" w:eastAsia="GHEA Grapalat" w:hAnsi="GHEA Grapalat" w:cs="GHEA Grapalat"/>
                <w:sz w:val="18"/>
                <w:szCs w:val="18"/>
              </w:rPr>
            </w:pPr>
          </w:p>
        </w:tc>
      </w:tr>
    </w:tbl>
    <w:p w:rsidR="00882414" w:rsidRDefault="00882414">
      <w:pPr>
        <w:tabs>
          <w:tab w:val="left" w:pos="360"/>
          <w:tab w:val="left" w:pos="540"/>
        </w:tabs>
        <w:jc w:val="both"/>
        <w:rPr>
          <w:rFonts w:ascii="GHEA Grapalat" w:eastAsia="GHEA Grapalat" w:hAnsi="GHEA Grapalat" w:cs="GHEA Grapalat"/>
        </w:rPr>
      </w:pPr>
    </w:p>
    <w:p w:rsidR="00882414" w:rsidRDefault="003B5BFB">
      <w:pPr>
        <w:tabs>
          <w:tab w:val="left" w:pos="360"/>
          <w:tab w:val="left" w:pos="540"/>
        </w:tabs>
        <w:jc w:val="both"/>
        <w:rPr>
          <w:rFonts w:ascii="GHEA Grapalat" w:eastAsia="GHEA Grapalat" w:hAnsi="GHEA Grapalat" w:cs="GHEA Grapalat"/>
          <w:sz w:val="20"/>
          <w:szCs w:val="20"/>
        </w:rPr>
      </w:pPr>
      <w:r>
        <w:rPr>
          <w:rFonts w:ascii="GHEA Grapalat" w:eastAsia="GHEA Grapalat" w:hAnsi="GHEA Grapalat" w:cs="GHEA Grapalat"/>
          <w:sz w:val="20"/>
          <w:szCs w:val="20"/>
        </w:rPr>
        <w:t>Настоящий акт составлен в 2-х экземплярах, по одному экземпляру каждой стороне.</w:t>
      </w:r>
    </w:p>
    <w:p w:rsidR="00882414" w:rsidRDefault="00882414">
      <w:pPr>
        <w:tabs>
          <w:tab w:val="left" w:pos="360"/>
          <w:tab w:val="left" w:pos="540"/>
        </w:tabs>
        <w:rPr>
          <w:rFonts w:ascii="GHEA Grapalat" w:eastAsia="GHEA Grapalat" w:hAnsi="GHEA Grapalat" w:cs="GHEA Grapalat"/>
          <w:sz w:val="22"/>
          <w:szCs w:val="22"/>
        </w:rPr>
      </w:pPr>
    </w:p>
    <w:p w:rsidR="00882414" w:rsidRDefault="00882414">
      <w:pPr>
        <w:jc w:val="center"/>
        <w:rPr>
          <w:rFonts w:ascii="GHEA Grapalat" w:eastAsia="GHEA Grapalat" w:hAnsi="GHEA Grapalat" w:cs="GHEA Grapalat"/>
          <w:sz w:val="22"/>
          <w:szCs w:val="22"/>
        </w:rPr>
      </w:pPr>
    </w:p>
    <w:p w:rsidR="00882414" w:rsidRDefault="00882414">
      <w:pPr>
        <w:jc w:val="center"/>
        <w:rPr>
          <w:rFonts w:ascii="GHEA Grapalat" w:eastAsia="GHEA Grapalat" w:hAnsi="GHEA Grapalat" w:cs="GHEA Grapalat"/>
          <w:sz w:val="14"/>
          <w:szCs w:val="14"/>
        </w:rPr>
      </w:pPr>
    </w:p>
    <w:p w:rsidR="00882414" w:rsidRDefault="00882414">
      <w:pPr>
        <w:jc w:val="center"/>
        <w:rPr>
          <w:rFonts w:ascii="GHEA Grapalat" w:eastAsia="GHEA Grapalat" w:hAnsi="GHEA Grapalat" w:cs="GHEA Grapalat"/>
          <w:sz w:val="22"/>
          <w:szCs w:val="22"/>
        </w:rPr>
      </w:pPr>
    </w:p>
    <w:p w:rsidR="00882414" w:rsidRDefault="003B5BFB">
      <w:pPr>
        <w:jc w:val="center"/>
        <w:rPr>
          <w:rFonts w:ascii="GHEA Grapalat" w:eastAsia="GHEA Grapalat" w:hAnsi="GHEA Grapalat" w:cs="GHEA Grapalat"/>
          <w:sz w:val="22"/>
          <w:szCs w:val="22"/>
        </w:rPr>
      </w:pPr>
      <w:r>
        <w:rPr>
          <w:rFonts w:ascii="GHEA Grapalat" w:eastAsia="GHEA Grapalat" w:hAnsi="GHEA Grapalat" w:cs="GHEA Grapalat"/>
          <w:sz w:val="22"/>
          <w:szCs w:val="22"/>
        </w:rPr>
        <w:t>СТОРОНЫ</w:t>
      </w:r>
    </w:p>
    <w:p w:rsidR="00882414" w:rsidRDefault="00882414">
      <w:pPr>
        <w:jc w:val="center"/>
        <w:rPr>
          <w:rFonts w:ascii="GHEA Grapalat" w:eastAsia="GHEA Grapalat" w:hAnsi="GHEA Grapalat" w:cs="GHEA Grapalat"/>
          <w:sz w:val="22"/>
          <w:szCs w:val="22"/>
        </w:rPr>
      </w:pPr>
    </w:p>
    <w:p w:rsidR="00882414" w:rsidRDefault="00882414">
      <w:pPr>
        <w:tabs>
          <w:tab w:val="left" w:pos="360"/>
          <w:tab w:val="left" w:pos="540"/>
        </w:tabs>
        <w:rPr>
          <w:rFonts w:ascii="GHEA Grapalat" w:eastAsia="GHEA Grapalat" w:hAnsi="GHEA Grapalat" w:cs="GHEA Grapalat"/>
          <w:sz w:val="22"/>
          <w:szCs w:val="22"/>
        </w:rPr>
      </w:pPr>
    </w:p>
    <w:p w:rsidR="00882414" w:rsidRDefault="00882414">
      <w:pPr>
        <w:tabs>
          <w:tab w:val="left" w:pos="360"/>
          <w:tab w:val="left" w:pos="540"/>
        </w:tabs>
        <w:rPr>
          <w:rFonts w:ascii="GHEA Grapalat" w:eastAsia="GHEA Grapalat" w:hAnsi="GHEA Grapalat" w:cs="GHEA Grapalat"/>
          <w:sz w:val="22"/>
          <w:szCs w:val="22"/>
        </w:rPr>
      </w:pPr>
    </w:p>
    <w:tbl>
      <w:tblPr>
        <w:tblStyle w:val="aff2"/>
        <w:tblW w:w="10008" w:type="dxa"/>
        <w:tblLayout w:type="fixed"/>
        <w:tblLook w:val="0000" w:firstRow="0" w:lastRow="0" w:firstColumn="0" w:lastColumn="0" w:noHBand="0" w:noVBand="0"/>
      </w:tblPr>
      <w:tblGrid>
        <w:gridCol w:w="4785"/>
        <w:gridCol w:w="5223"/>
      </w:tblGrid>
      <w:tr w:rsidR="00882414">
        <w:tc>
          <w:tcPr>
            <w:tcW w:w="4785" w:type="dxa"/>
          </w:tcPr>
          <w:p w:rsidR="00882414" w:rsidRDefault="003B5BFB">
            <w:pPr>
              <w:tabs>
                <w:tab w:val="left" w:pos="360"/>
                <w:tab w:val="left" w:pos="540"/>
              </w:tabs>
              <w:jc w:val="center"/>
              <w:rPr>
                <w:rFonts w:ascii="GHEA Grapalat" w:eastAsia="GHEA Grapalat" w:hAnsi="GHEA Grapalat" w:cs="GHEA Grapalat"/>
                <w:b/>
                <w:bCs/>
                <w:sz w:val="22"/>
                <w:szCs w:val="22"/>
              </w:rPr>
            </w:pPr>
            <w:r>
              <w:rPr>
                <w:rFonts w:ascii="GHEA Grapalat" w:eastAsia="GHEA Grapalat" w:hAnsi="GHEA Grapalat" w:cs="GHEA Grapalat"/>
                <w:b/>
                <w:bCs/>
                <w:sz w:val="22"/>
                <w:szCs w:val="22"/>
              </w:rPr>
              <w:t>Передан</w:t>
            </w:r>
          </w:p>
        </w:tc>
        <w:tc>
          <w:tcPr>
            <w:tcW w:w="5223" w:type="dxa"/>
          </w:tcPr>
          <w:p w:rsidR="00882414" w:rsidRDefault="003B5BFB">
            <w:pPr>
              <w:tabs>
                <w:tab w:val="left" w:pos="360"/>
                <w:tab w:val="left" w:pos="540"/>
              </w:tabs>
              <w:jc w:val="center"/>
              <w:rPr>
                <w:rFonts w:ascii="GHEA Grapalat" w:eastAsia="GHEA Grapalat" w:hAnsi="GHEA Grapalat" w:cs="GHEA Grapalat"/>
                <w:b/>
                <w:bCs/>
                <w:sz w:val="22"/>
                <w:szCs w:val="22"/>
              </w:rPr>
            </w:pPr>
            <w:r>
              <w:rPr>
                <w:rFonts w:ascii="GHEA Grapalat" w:eastAsia="GHEA Grapalat" w:hAnsi="GHEA Grapalat" w:cs="GHEA Grapalat"/>
                <w:b/>
                <w:bCs/>
                <w:sz w:val="22"/>
                <w:szCs w:val="22"/>
              </w:rPr>
              <w:t>Принял</w:t>
            </w:r>
          </w:p>
        </w:tc>
      </w:tr>
    </w:tbl>
    <w:p w:rsidR="00882414" w:rsidRDefault="003B5BFB">
      <w:pPr>
        <w:tabs>
          <w:tab w:val="left" w:pos="360"/>
          <w:tab w:val="left" w:pos="540"/>
        </w:tabs>
        <w:rPr>
          <w:rFonts w:ascii="GHEA Grapalat" w:eastAsia="GHEA Grapalat" w:hAnsi="GHEA Grapalat" w:cs="GHEA Grapalat"/>
          <w:sz w:val="20"/>
          <w:szCs w:val="20"/>
        </w:rPr>
      </w:pPr>
      <w:r>
        <w:rPr>
          <w:rFonts w:ascii="GHEA Grapalat" w:eastAsia="GHEA Grapalat" w:hAnsi="GHEA Grapalat" w:cs="GHEA Grapalat"/>
          <w:sz w:val="20"/>
          <w:szCs w:val="20"/>
        </w:rPr>
        <w:t>Представитель, составивший заявку:</w:t>
      </w:r>
    </w:p>
    <w:p w:rsidR="00882414" w:rsidRDefault="00882414">
      <w:pPr>
        <w:tabs>
          <w:tab w:val="left" w:pos="360"/>
          <w:tab w:val="left" w:pos="540"/>
        </w:tabs>
        <w:rPr>
          <w:rFonts w:ascii="GHEA Grapalat" w:eastAsia="GHEA Grapalat" w:hAnsi="GHEA Grapalat" w:cs="GHEA Grapalat"/>
          <w:sz w:val="20"/>
          <w:szCs w:val="20"/>
        </w:rPr>
      </w:pPr>
    </w:p>
    <w:tbl>
      <w:tblPr>
        <w:tblStyle w:val="aff3"/>
        <w:tblW w:w="9750" w:type="dxa"/>
        <w:jc w:val="center"/>
        <w:tblLayout w:type="fixed"/>
        <w:tblLook w:val="0400" w:firstRow="0" w:lastRow="0" w:firstColumn="0" w:lastColumn="0" w:noHBand="0" w:noVBand="1"/>
      </w:tblPr>
      <w:tblGrid>
        <w:gridCol w:w="4875"/>
        <w:gridCol w:w="4875"/>
      </w:tblGrid>
      <w:tr w:rsidR="00882414">
        <w:trPr>
          <w:jc w:val="center"/>
        </w:trPr>
        <w:tc>
          <w:tcPr>
            <w:tcW w:w="4875" w:type="dxa"/>
            <w:vAlign w:val="center"/>
          </w:tcPr>
          <w:p w:rsidR="00882414" w:rsidRDefault="003B5BFB">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w:t>
            </w:r>
          </w:p>
          <w:p w:rsidR="00882414" w:rsidRDefault="003B5BFB">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15"/>
                <w:szCs w:val="15"/>
              </w:rPr>
              <w:t>фамилия, имя</w:t>
            </w:r>
          </w:p>
        </w:tc>
        <w:tc>
          <w:tcPr>
            <w:tcW w:w="4875" w:type="dxa"/>
            <w:vAlign w:val="center"/>
          </w:tcPr>
          <w:p w:rsidR="00882414" w:rsidRDefault="003B5BFB">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w:t>
            </w:r>
          </w:p>
          <w:p w:rsidR="00882414" w:rsidRDefault="003B5BFB">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15"/>
                <w:szCs w:val="15"/>
              </w:rPr>
              <w:t>фамилия, имя</w:t>
            </w:r>
          </w:p>
        </w:tc>
      </w:tr>
      <w:tr w:rsidR="00882414">
        <w:trPr>
          <w:jc w:val="center"/>
        </w:trPr>
        <w:tc>
          <w:tcPr>
            <w:tcW w:w="4875" w:type="dxa"/>
            <w:vAlign w:val="center"/>
          </w:tcPr>
          <w:p w:rsidR="00882414" w:rsidRDefault="003B5BFB">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w:t>
            </w:r>
          </w:p>
          <w:p w:rsidR="00882414" w:rsidRDefault="003B5BFB">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15"/>
                <w:szCs w:val="15"/>
              </w:rPr>
              <w:t>Подпись</w:t>
            </w:r>
          </w:p>
        </w:tc>
        <w:tc>
          <w:tcPr>
            <w:tcW w:w="4875" w:type="dxa"/>
            <w:vAlign w:val="center"/>
          </w:tcPr>
          <w:p w:rsidR="00882414" w:rsidRDefault="003B5BFB">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w:t>
            </w:r>
          </w:p>
          <w:p w:rsidR="00882414" w:rsidRDefault="003B5BFB">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15"/>
                <w:szCs w:val="15"/>
              </w:rPr>
              <w:t>подпись</w:t>
            </w:r>
          </w:p>
        </w:tc>
      </w:tr>
      <w:tr w:rsidR="00882414">
        <w:trPr>
          <w:jc w:val="center"/>
        </w:trPr>
        <w:tc>
          <w:tcPr>
            <w:tcW w:w="4875" w:type="dxa"/>
            <w:vAlign w:val="center"/>
          </w:tcPr>
          <w:p w:rsidR="00882414" w:rsidRDefault="003B5BFB">
            <w:pP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                              </w:t>
            </w:r>
          </w:p>
        </w:tc>
        <w:tc>
          <w:tcPr>
            <w:tcW w:w="4875" w:type="dxa"/>
            <w:vAlign w:val="center"/>
          </w:tcPr>
          <w:p w:rsidR="00882414" w:rsidRDefault="00882414">
            <w:pPr>
              <w:rPr>
                <w:rFonts w:ascii="GHEA Grapalat" w:eastAsia="GHEA Grapalat" w:hAnsi="GHEA Grapalat" w:cs="GHEA Grapalat"/>
                <w:color w:val="000000"/>
                <w:sz w:val="21"/>
                <w:szCs w:val="21"/>
              </w:rPr>
            </w:pPr>
          </w:p>
        </w:tc>
      </w:tr>
    </w:tbl>
    <w:p w:rsidR="00882414" w:rsidRDefault="00882414">
      <w:pPr>
        <w:rPr>
          <w:rFonts w:ascii="GHEA Grapalat" w:eastAsia="GHEA Grapalat" w:hAnsi="GHEA Grapalat" w:cs="GHEA Grapalat"/>
          <w:b/>
          <w:bCs/>
        </w:rPr>
      </w:pPr>
    </w:p>
    <w:p w:rsidR="00882414" w:rsidRDefault="00882414">
      <w:pPr>
        <w:rPr>
          <w:rFonts w:ascii="GHEA Grapalat" w:eastAsia="GHEA Grapalat" w:hAnsi="GHEA Grapalat" w:cs="GHEA Grapalat"/>
        </w:rPr>
      </w:pPr>
    </w:p>
    <w:p w:rsidR="00882414" w:rsidRDefault="00882414">
      <w:pPr>
        <w:rPr>
          <w:rFonts w:ascii="GHEA Grapalat" w:eastAsia="GHEA Grapalat" w:hAnsi="GHEA Grapalat" w:cs="GHEA Grapalat"/>
        </w:rPr>
      </w:pPr>
    </w:p>
    <w:p w:rsidR="00882414" w:rsidRDefault="00882414">
      <w:pPr>
        <w:rPr>
          <w:rFonts w:ascii="GHEA Grapalat" w:eastAsia="GHEA Grapalat" w:hAnsi="GHEA Grapalat" w:cs="GHEA Grapalat"/>
        </w:rPr>
      </w:pPr>
    </w:p>
    <w:p w:rsidR="00882414" w:rsidRDefault="00882414">
      <w:pPr>
        <w:rPr>
          <w:rFonts w:ascii="GHEA Grapalat" w:eastAsia="GHEA Grapalat" w:hAnsi="GHEA Grapalat" w:cs="GHEA Grapalat"/>
        </w:rPr>
      </w:pPr>
    </w:p>
    <w:p w:rsidR="00882414" w:rsidRDefault="003B5BFB">
      <w:pPr>
        <w:tabs>
          <w:tab w:val="left" w:pos="8640"/>
        </w:tabs>
        <w:rPr>
          <w:rFonts w:ascii="GHEA Grapalat" w:eastAsia="GHEA Grapalat" w:hAnsi="GHEA Grapalat" w:cs="GHEA Grapalat"/>
        </w:rPr>
      </w:pPr>
      <w:r>
        <w:rPr>
          <w:rFonts w:ascii="GHEA Grapalat" w:eastAsia="GHEA Grapalat" w:hAnsi="GHEA Grapalat" w:cs="GHEA Grapalat"/>
        </w:rPr>
        <w:tab/>
      </w:r>
    </w:p>
    <w:p w:rsidR="00882414" w:rsidRDefault="00882414">
      <w:pPr>
        <w:tabs>
          <w:tab w:val="left" w:pos="8640"/>
        </w:tabs>
        <w:rPr>
          <w:rFonts w:ascii="GHEA Grapalat" w:eastAsia="GHEA Grapalat" w:hAnsi="GHEA Grapalat" w:cs="GHEA Grapalat"/>
        </w:rPr>
      </w:pPr>
    </w:p>
    <w:p w:rsidR="00882414" w:rsidRDefault="00882414">
      <w:pPr>
        <w:tabs>
          <w:tab w:val="left" w:pos="8640"/>
        </w:tabs>
        <w:rPr>
          <w:rFonts w:ascii="GHEA Grapalat" w:eastAsia="GHEA Grapalat" w:hAnsi="GHEA Grapalat" w:cs="GHEA Grapalat"/>
        </w:rPr>
      </w:pPr>
    </w:p>
    <w:p w:rsidR="00882414" w:rsidRDefault="00882414">
      <w:pPr>
        <w:tabs>
          <w:tab w:val="left" w:pos="8640"/>
        </w:tabs>
        <w:rPr>
          <w:rFonts w:ascii="GHEA Grapalat" w:eastAsia="GHEA Grapalat" w:hAnsi="GHEA Grapalat" w:cs="GHEA Grapalat"/>
        </w:rPr>
      </w:pPr>
    </w:p>
    <w:p w:rsidR="00882414" w:rsidRDefault="00882414">
      <w:pPr>
        <w:tabs>
          <w:tab w:val="left" w:pos="8640"/>
        </w:tabs>
        <w:rPr>
          <w:rFonts w:ascii="GHEA Grapalat" w:eastAsia="GHEA Grapalat" w:hAnsi="GHEA Grapalat" w:cs="GHEA Grapalat"/>
        </w:rPr>
      </w:pPr>
    </w:p>
    <w:p w:rsidR="00882414" w:rsidRDefault="00882414">
      <w:pPr>
        <w:tabs>
          <w:tab w:val="left" w:pos="8640"/>
        </w:tabs>
        <w:rPr>
          <w:rFonts w:ascii="GHEA Grapalat" w:eastAsia="GHEA Grapalat" w:hAnsi="GHEA Grapalat" w:cs="GHEA Grapalat"/>
        </w:rPr>
      </w:pPr>
    </w:p>
    <w:p w:rsidR="00882414" w:rsidRDefault="00882414">
      <w:pPr>
        <w:tabs>
          <w:tab w:val="left" w:pos="8640"/>
        </w:tabs>
        <w:rPr>
          <w:rFonts w:ascii="GHEA Grapalat" w:eastAsia="GHEA Grapalat" w:hAnsi="GHEA Grapalat" w:cs="GHEA Grapalat"/>
        </w:rPr>
      </w:pPr>
    </w:p>
    <w:p w:rsidR="00882414" w:rsidRDefault="00882414">
      <w:pPr>
        <w:tabs>
          <w:tab w:val="left" w:pos="8640"/>
        </w:tabs>
        <w:rPr>
          <w:rFonts w:ascii="GHEA Grapalat" w:eastAsia="GHEA Grapalat" w:hAnsi="GHEA Grapalat" w:cs="GHEA Grapalat"/>
        </w:rPr>
      </w:pPr>
    </w:p>
    <w:p w:rsidR="00882414" w:rsidRDefault="00882414">
      <w:pPr>
        <w:tabs>
          <w:tab w:val="left" w:pos="8640"/>
        </w:tabs>
        <w:rPr>
          <w:rFonts w:ascii="GHEA Grapalat" w:eastAsia="GHEA Grapalat" w:hAnsi="GHEA Grapalat" w:cs="GHEA Grapalat"/>
        </w:rPr>
      </w:pPr>
    </w:p>
    <w:p w:rsidR="00882414" w:rsidRDefault="003B5BFB">
      <w:pPr>
        <w:jc w:val="right"/>
        <w:rPr>
          <w:rFonts w:ascii="GHEA Grapalat" w:eastAsia="GHEA Grapalat" w:hAnsi="GHEA Grapalat" w:cs="GHEA Grapalat"/>
          <w:i/>
          <w:iCs/>
          <w:sz w:val="18"/>
          <w:szCs w:val="18"/>
        </w:rPr>
      </w:pPr>
      <w:bookmarkStart w:id="15" w:name="_heading=h.n8gbqi55xe6r" w:colFirst="0" w:colLast="0"/>
      <w:bookmarkEnd w:id="15"/>
      <w:r>
        <w:rPr>
          <w:rFonts w:ascii="GHEA Grapalat" w:eastAsia="GHEA Grapalat" w:hAnsi="GHEA Grapalat" w:cs="GHEA Grapalat"/>
          <w:i/>
          <w:iCs/>
          <w:sz w:val="18"/>
          <w:szCs w:val="18"/>
        </w:rPr>
        <w:t>Приложение № 4</w:t>
      </w:r>
    </w:p>
    <w:p w:rsidR="00882414" w:rsidRDefault="003B5BFB">
      <w:pPr>
        <w:jc w:val="right"/>
        <w:rPr>
          <w:rFonts w:ascii="GHEA Grapalat" w:eastAsia="GHEA Grapalat" w:hAnsi="GHEA Grapalat" w:cs="GHEA Grapalat"/>
          <w:i/>
          <w:iCs/>
          <w:sz w:val="20"/>
          <w:szCs w:val="20"/>
        </w:rPr>
      </w:pPr>
      <w:r>
        <w:rPr>
          <w:rFonts w:ascii="GHEA Grapalat" w:eastAsia="GHEA Grapalat" w:hAnsi="GHEA Grapalat" w:cs="GHEA Grapalat"/>
          <w:i/>
          <w:iCs/>
          <w:sz w:val="20"/>
          <w:szCs w:val="20"/>
        </w:rPr>
        <w:t>" " 20 лет. запечатан</w:t>
      </w:r>
    </w:p>
    <w:p w:rsidR="00882414" w:rsidRDefault="003B5BFB">
      <w:pPr>
        <w:jc w:val="right"/>
        <w:rPr>
          <w:rFonts w:ascii="GHEA Grapalat" w:eastAsia="GHEA Grapalat" w:hAnsi="GHEA Grapalat" w:cs="GHEA Grapalat"/>
          <w:i/>
          <w:iCs/>
          <w:sz w:val="20"/>
          <w:szCs w:val="20"/>
        </w:rPr>
      </w:pPr>
      <w:r>
        <w:rPr>
          <w:rFonts w:ascii="GHEA Grapalat" w:eastAsia="GHEA Grapalat" w:hAnsi="GHEA Grapalat" w:cs="GHEA Grapalat"/>
          <w:i/>
          <w:iCs/>
          <w:sz w:val="20"/>
          <w:szCs w:val="20"/>
        </w:rPr>
        <w:t>закодированный контракт</w:t>
      </w:r>
    </w:p>
    <w:p w:rsidR="00882414" w:rsidRDefault="00882414">
      <w:pPr>
        <w:tabs>
          <w:tab w:val="left" w:pos="360"/>
          <w:tab w:val="left" w:pos="540"/>
        </w:tabs>
        <w:jc w:val="center"/>
        <w:rPr>
          <w:rFonts w:ascii="Merriweather" w:eastAsia="Merriweather" w:hAnsi="Merriweather" w:cs="Merriweather"/>
          <w:b/>
          <w:bCs/>
        </w:rPr>
      </w:pPr>
    </w:p>
    <w:p w:rsidR="00882414" w:rsidRDefault="00882414">
      <w:pPr>
        <w:jc w:val="right"/>
        <w:rPr>
          <w:rFonts w:ascii="GHEA Grapalat" w:eastAsia="GHEA Grapalat" w:hAnsi="GHEA Grapalat" w:cs="GHEA Grapalat"/>
          <w:i/>
          <w:iCs/>
          <w:sz w:val="18"/>
          <w:szCs w:val="18"/>
        </w:rPr>
      </w:pPr>
    </w:p>
    <w:p w:rsidR="00882414" w:rsidRDefault="00882414">
      <w:pPr>
        <w:rPr>
          <w:rFonts w:ascii="GHEA Grapalat" w:eastAsia="GHEA Grapalat" w:hAnsi="GHEA Grapalat" w:cs="GHEA Grapalat"/>
          <w:sz w:val="22"/>
          <w:szCs w:val="22"/>
        </w:rPr>
      </w:pPr>
    </w:p>
    <w:p w:rsidR="00882414" w:rsidRDefault="00882414">
      <w:pPr>
        <w:rPr>
          <w:rFonts w:ascii="GHEA Grapalat" w:eastAsia="GHEA Grapalat" w:hAnsi="GHEA Grapalat" w:cs="GHEA Grapalat"/>
          <w:sz w:val="22"/>
          <w:szCs w:val="22"/>
        </w:rPr>
      </w:pPr>
    </w:p>
    <w:p w:rsidR="00882414" w:rsidRDefault="00882414">
      <w:pPr>
        <w:rPr>
          <w:rFonts w:ascii="GHEA Grapalat" w:eastAsia="GHEA Grapalat" w:hAnsi="GHEA Grapalat" w:cs="GHEA Grapalat"/>
          <w:sz w:val="22"/>
          <w:szCs w:val="22"/>
        </w:rPr>
      </w:pPr>
    </w:p>
    <w:p w:rsidR="00882414" w:rsidRDefault="00882414">
      <w:pPr>
        <w:rPr>
          <w:rFonts w:ascii="GHEA Grapalat" w:eastAsia="GHEA Grapalat" w:hAnsi="GHEA Grapalat" w:cs="GHEA Grapalat"/>
          <w:sz w:val="22"/>
          <w:szCs w:val="22"/>
        </w:rPr>
      </w:pPr>
    </w:p>
    <w:p w:rsidR="00882414" w:rsidRDefault="003B5BFB">
      <w:pPr>
        <w:jc w:val="center"/>
        <w:rPr>
          <w:rFonts w:ascii="GHEA Grapalat" w:eastAsia="GHEA Grapalat" w:hAnsi="GHEA Grapalat" w:cs="GHEA Grapalat"/>
          <w:sz w:val="22"/>
          <w:szCs w:val="22"/>
        </w:rPr>
      </w:pPr>
      <w:r>
        <w:rPr>
          <w:rFonts w:ascii="GHEA Grapalat" w:eastAsia="GHEA Grapalat" w:hAnsi="GHEA Grapalat" w:cs="GHEA Grapalat"/>
          <w:sz w:val="22"/>
          <w:szCs w:val="22"/>
        </w:rPr>
        <w:t>УВЕДОМЛЕНИЕ</w:t>
      </w:r>
    </w:p>
    <w:p w:rsidR="00882414" w:rsidRDefault="00882414">
      <w:pPr>
        <w:jc w:val="center"/>
        <w:rPr>
          <w:rFonts w:ascii="GHEA Grapalat" w:eastAsia="GHEA Grapalat" w:hAnsi="GHEA Grapalat" w:cs="GHEA Grapalat"/>
          <w:sz w:val="22"/>
          <w:szCs w:val="22"/>
        </w:rPr>
      </w:pPr>
    </w:p>
    <w:p w:rsidR="00882414" w:rsidRDefault="003B5BFB">
      <w:pPr>
        <w:jc w:val="both"/>
        <w:rPr>
          <w:rFonts w:ascii="GHEA Grapalat" w:eastAsia="GHEA Grapalat" w:hAnsi="GHEA Grapalat" w:cs="GHEA Grapalat"/>
          <w:sz w:val="20"/>
          <w:szCs w:val="20"/>
        </w:rPr>
      </w:pPr>
      <w:r>
        <w:rPr>
          <w:rFonts w:ascii="GHEA Grapalat" w:eastAsia="GHEA Grapalat" w:hAnsi="GHEA Grapalat" w:cs="GHEA Grapalat"/>
          <w:sz w:val="22"/>
          <w:szCs w:val="22"/>
          <w:u w:val="single"/>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rPr>
        <w:t xml:space="preserve"> </w:t>
      </w:r>
      <w:r>
        <w:rPr>
          <w:rFonts w:ascii="GHEA Grapalat" w:eastAsia="GHEA Grapalat" w:hAnsi="GHEA Grapalat" w:cs="GHEA Grapalat"/>
          <w:sz w:val="20"/>
          <w:szCs w:val="20"/>
        </w:rPr>
        <w:t>сообщает, что .</w:t>
      </w:r>
    </w:p>
    <w:p w:rsidR="00882414" w:rsidRDefault="003B5BFB">
      <w:pPr>
        <w:jc w:val="both"/>
        <w:rPr>
          <w:rFonts w:ascii="GHEA Grapalat" w:eastAsia="GHEA Grapalat" w:hAnsi="GHEA Grapalat" w:cs="GHEA Grapalat"/>
          <w:vertAlign w:val="superscript"/>
        </w:rPr>
      </w:pPr>
      <w:r>
        <w:rPr>
          <w:rFonts w:ascii="GHEA Grapalat" w:eastAsia="GHEA Grapalat" w:hAnsi="GHEA Grapalat" w:cs="GHEA Grapalat"/>
          <w:vertAlign w:val="superscript"/>
        </w:rPr>
        <w:lastRenderedPageBreak/>
        <w:t xml:space="preserve">               </w:t>
      </w:r>
      <w:r>
        <w:rPr>
          <w:rFonts w:ascii="GHEA Grapalat" w:eastAsia="GHEA Grapalat" w:hAnsi="GHEA Grapalat" w:cs="GHEA Grapalat"/>
        </w:rPr>
        <w:t xml:space="preserve">            </w:t>
      </w:r>
      <w:r>
        <w:rPr>
          <w:rFonts w:ascii="GHEA Grapalat" w:eastAsia="GHEA Grapalat" w:hAnsi="GHEA Grapalat" w:cs="GHEA Grapalat"/>
          <w:vertAlign w:val="superscript"/>
        </w:rPr>
        <w:t>имя финансового агента</w:t>
      </w:r>
    </w:p>
    <w:p w:rsidR="00882414" w:rsidRDefault="00882414">
      <w:pPr>
        <w:jc w:val="both"/>
        <w:rPr>
          <w:rFonts w:ascii="GHEA Grapalat" w:eastAsia="GHEA Grapalat" w:hAnsi="GHEA Grapalat" w:cs="GHEA Grapalat"/>
          <w:sz w:val="22"/>
          <w:szCs w:val="22"/>
          <w:vertAlign w:val="superscript"/>
        </w:rPr>
      </w:pPr>
    </w:p>
    <w:p w:rsidR="00882414" w:rsidRDefault="003B5BFB">
      <w:pPr>
        <w:numPr>
          <w:ilvl w:val="0"/>
          <w:numId w:val="9"/>
        </w:numPr>
        <w:pBdr>
          <w:top w:val="nil"/>
          <w:left w:val="nil"/>
          <w:bottom w:val="nil"/>
          <w:right w:val="nil"/>
          <w:between w:val="nil"/>
        </w:pBdr>
        <w:jc w:val="both"/>
        <w:rPr>
          <w:rFonts w:ascii="GHEA Grapalat" w:eastAsia="GHEA Grapalat" w:hAnsi="GHEA Grapalat" w:cs="GHEA Grapalat"/>
          <w:color w:val="000000"/>
          <w:sz w:val="22"/>
          <w:szCs w:val="22"/>
          <w:u w:val="single"/>
        </w:rPr>
      </w:pP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rPr>
        <w:t xml:space="preserve">"-- </w:t>
      </w:r>
      <w:r>
        <w:rPr>
          <w:rFonts w:ascii="GHEA Grapalat" w:eastAsia="GHEA Grapalat" w:hAnsi="GHEA Grapalat" w:cs="GHEA Grapalat"/>
          <w:color w:val="000000"/>
          <w:sz w:val="20"/>
          <w:szCs w:val="20"/>
        </w:rPr>
        <w:t xml:space="preserve">" и </w:t>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rPr>
        <w:t xml:space="preserve">" </w:t>
      </w:r>
      <w:r>
        <w:rPr>
          <w:rFonts w:ascii="GHEA Grapalat" w:eastAsia="GHEA Grapalat" w:hAnsi="GHEA Grapalat" w:cs="GHEA Grapalat"/>
          <w:color w:val="000000"/>
          <w:sz w:val="20"/>
          <w:szCs w:val="20"/>
        </w:rPr>
        <w:t>--" 20 лет. подписано</w:t>
      </w:r>
    </w:p>
    <w:p w:rsidR="00882414" w:rsidRDefault="003B5BFB">
      <w:pPr>
        <w:jc w:val="both"/>
        <w:rPr>
          <w:rFonts w:ascii="GHEA Grapalat" w:eastAsia="GHEA Grapalat" w:hAnsi="GHEA Grapalat" w:cs="GHEA Grapalat"/>
          <w:vertAlign w:val="superscript"/>
        </w:rPr>
      </w:pPr>
      <w:r>
        <w:rPr>
          <w:rFonts w:ascii="GHEA Grapalat" w:eastAsia="GHEA Grapalat" w:hAnsi="GHEA Grapalat" w:cs="GHEA Grapalat"/>
          <w:vertAlign w:val="superscript"/>
        </w:rPr>
        <w:t>имя покупателя имя продавца</w:t>
      </w:r>
    </w:p>
    <w:p w:rsidR="00882414" w:rsidRDefault="00882414">
      <w:pPr>
        <w:jc w:val="both"/>
        <w:rPr>
          <w:rFonts w:ascii="GHEA Grapalat" w:eastAsia="GHEA Grapalat" w:hAnsi="GHEA Grapalat" w:cs="GHEA Grapalat"/>
          <w:vertAlign w:val="superscript"/>
        </w:rPr>
      </w:pPr>
    </w:p>
    <w:p w:rsidR="00882414" w:rsidRDefault="00882414">
      <w:pPr>
        <w:jc w:val="both"/>
        <w:rPr>
          <w:rFonts w:ascii="GHEA Grapalat" w:eastAsia="GHEA Grapalat" w:hAnsi="GHEA Grapalat" w:cs="GHEA Grapalat"/>
          <w:sz w:val="22"/>
          <w:szCs w:val="22"/>
          <w:u w:val="single"/>
        </w:rPr>
      </w:pPr>
    </w:p>
    <w:p w:rsidR="00882414" w:rsidRDefault="003B5BFB">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В рамках договора под кодовым обозначением </w:t>
      </w:r>
      <w:r>
        <w:rPr>
          <w:rFonts w:ascii="GHEA Grapalat" w:eastAsia="GHEA Grapalat" w:hAnsi="GHEA Grapalat" w:cs="GHEA Grapalat"/>
        </w:rPr>
        <w:t xml:space="preserve">« </w:t>
      </w:r>
      <w:r>
        <w:rPr>
          <w:rFonts w:ascii="GHEA Grapalat" w:eastAsia="GHEA Grapalat" w:hAnsi="GHEA Grapalat" w:cs="GHEA Grapalat"/>
          <w:sz w:val="20"/>
          <w:szCs w:val="20"/>
        </w:rPr>
        <w:t xml:space="preserve">---BMAPTZB-----/------ </w:t>
      </w:r>
      <w:r>
        <w:rPr>
          <w:rFonts w:ascii="GHEA Grapalat" w:eastAsia="GHEA Grapalat" w:hAnsi="GHEA Grapalat" w:cs="GHEA Grapalat"/>
        </w:rPr>
        <w:t xml:space="preserve">» </w:t>
      </w:r>
      <w:r>
        <w:rPr>
          <w:rFonts w:ascii="GHEA Grapalat" w:eastAsia="GHEA Grapalat" w:hAnsi="GHEA Grapalat" w:cs="GHEA Grapalat"/>
          <w:sz w:val="20"/>
          <w:szCs w:val="20"/>
        </w:rPr>
        <w:t>(далее именуемого Договором) между ним и</w:t>
      </w:r>
    </w:p>
    <w:p w:rsidR="00882414" w:rsidRDefault="00882414">
      <w:pPr>
        <w:jc w:val="both"/>
        <w:rPr>
          <w:rFonts w:ascii="GHEA Grapalat" w:eastAsia="GHEA Grapalat" w:hAnsi="GHEA Grapalat" w:cs="GHEA Grapalat"/>
          <w:sz w:val="20"/>
          <w:szCs w:val="20"/>
        </w:rPr>
      </w:pPr>
    </w:p>
    <w:p w:rsidR="00882414" w:rsidRDefault="003B5BFB">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sz w:val="22"/>
          <w:szCs w:val="22"/>
          <w:u w:val="single"/>
        </w:rPr>
        <w:tab/>
        <w:t xml:space="preserve">                     </w:t>
      </w:r>
      <w:r>
        <w:rPr>
          <w:rFonts w:ascii="GHEA Grapalat" w:eastAsia="GHEA Grapalat" w:hAnsi="GHEA Grapalat" w:cs="GHEA Grapalat"/>
          <w:sz w:val="20"/>
          <w:szCs w:val="20"/>
        </w:rPr>
        <w:t xml:space="preserve">В период с "--" 20 г. был заключен </w:t>
      </w:r>
      <w:r>
        <w:rPr>
          <w:rFonts w:ascii="GHEA Grapalat" w:eastAsia="GHEA Grapalat" w:hAnsi="GHEA Grapalat" w:cs="GHEA Grapalat"/>
          <w:sz w:val="22"/>
          <w:szCs w:val="22"/>
        </w:rPr>
        <w:t xml:space="preserve">договор </w:t>
      </w:r>
      <w:r>
        <w:rPr>
          <w:rFonts w:ascii="GHEA Grapalat" w:eastAsia="GHEA Grapalat" w:hAnsi="GHEA Grapalat" w:cs="GHEA Grapalat"/>
          <w:sz w:val="20"/>
          <w:szCs w:val="20"/>
        </w:rPr>
        <w:t xml:space="preserve">факторинга с кодом </w:t>
      </w:r>
      <w:r>
        <w:rPr>
          <w:rFonts w:ascii="GHEA Grapalat" w:eastAsia="GHEA Grapalat" w:hAnsi="GHEA Grapalat" w:cs="GHEA Grapalat"/>
        </w:rPr>
        <w:t xml:space="preserve">" </w:t>
      </w:r>
      <w:r>
        <w:rPr>
          <w:rFonts w:ascii="GHEA Grapalat" w:eastAsia="GHEA Grapalat" w:hAnsi="GHEA Grapalat" w:cs="GHEA Grapalat"/>
          <w:sz w:val="20"/>
          <w:szCs w:val="20"/>
        </w:rPr>
        <w:t xml:space="preserve">--------------------- </w:t>
      </w:r>
      <w:r>
        <w:rPr>
          <w:rFonts w:ascii="GHEA Grapalat" w:eastAsia="GHEA Grapalat" w:hAnsi="GHEA Grapalat" w:cs="GHEA Grapalat"/>
        </w:rPr>
        <w:t>" .</w:t>
      </w:r>
    </w:p>
    <w:p w:rsidR="00882414" w:rsidRDefault="003B5BFB">
      <w:pPr>
        <w:jc w:val="both"/>
        <w:rPr>
          <w:rFonts w:ascii="GHEA Grapalat" w:eastAsia="GHEA Grapalat" w:hAnsi="GHEA Grapalat" w:cs="GHEA Grapalat"/>
          <w:sz w:val="20"/>
          <w:szCs w:val="20"/>
        </w:rPr>
      </w:pPr>
      <w:r>
        <w:rPr>
          <w:rFonts w:ascii="GHEA Grapalat" w:eastAsia="GHEA Grapalat" w:hAnsi="GHEA Grapalat" w:cs="GHEA Grapalat"/>
          <w:vertAlign w:val="superscript"/>
        </w:rPr>
        <w:t>имя продавца</w:t>
      </w:r>
    </w:p>
    <w:p w:rsidR="00882414" w:rsidRDefault="003B5BFB">
      <w:pPr>
        <w:jc w:val="both"/>
        <w:rPr>
          <w:rFonts w:ascii="GHEA Grapalat" w:eastAsia="GHEA Grapalat" w:hAnsi="GHEA Grapalat" w:cs="GHEA Grapalat"/>
          <w:sz w:val="20"/>
          <w:szCs w:val="20"/>
        </w:rPr>
      </w:pPr>
      <w:r>
        <w:rPr>
          <w:rFonts w:ascii="GHEA Grapalat" w:eastAsia="GHEA Grapalat" w:hAnsi="GHEA Grapalat" w:cs="GHEA Grapalat"/>
          <w:sz w:val="20"/>
          <w:szCs w:val="20"/>
        </w:rPr>
        <w:t>контракт,</w:t>
      </w:r>
    </w:p>
    <w:p w:rsidR="00882414" w:rsidRDefault="00882414">
      <w:pPr>
        <w:jc w:val="both"/>
        <w:rPr>
          <w:rFonts w:ascii="GHEA Grapalat" w:eastAsia="GHEA Grapalat" w:hAnsi="GHEA Grapalat" w:cs="GHEA Grapalat"/>
          <w:sz w:val="20"/>
          <w:szCs w:val="20"/>
        </w:rPr>
      </w:pPr>
    </w:p>
    <w:p w:rsidR="00882414" w:rsidRDefault="003B5BFB">
      <w:pPr>
        <w:numPr>
          <w:ilvl w:val="0"/>
          <w:numId w:val="9"/>
        </w:num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соответствует требованиям, изложенным в пункте 8.12 Соглашения.</w:t>
      </w:r>
    </w:p>
    <w:p w:rsidR="00882414" w:rsidRDefault="00882414">
      <w:pPr>
        <w:jc w:val="center"/>
        <w:rPr>
          <w:rFonts w:ascii="GHEA Grapalat" w:eastAsia="GHEA Grapalat" w:hAnsi="GHEA Grapalat" w:cs="GHEA Grapalat"/>
          <w:sz w:val="22"/>
          <w:szCs w:val="22"/>
        </w:rPr>
      </w:pPr>
    </w:p>
    <w:p w:rsidR="00882414" w:rsidRDefault="00882414">
      <w:pPr>
        <w:ind w:firstLine="709"/>
        <w:jc w:val="both"/>
      </w:pPr>
    </w:p>
    <w:p w:rsidR="00882414" w:rsidRDefault="00882414">
      <w:pPr>
        <w:ind w:firstLine="709"/>
        <w:jc w:val="both"/>
      </w:pPr>
    </w:p>
    <w:p w:rsidR="00882414" w:rsidRDefault="00882414">
      <w:pPr>
        <w:ind w:firstLine="709"/>
        <w:jc w:val="both"/>
      </w:pPr>
    </w:p>
    <w:p w:rsidR="00882414" w:rsidRDefault="00882414">
      <w:pPr>
        <w:ind w:firstLine="709"/>
        <w:jc w:val="both"/>
      </w:pPr>
    </w:p>
    <w:p w:rsidR="00882414" w:rsidRDefault="003B5BFB">
      <w:pPr>
        <w:ind w:left="720"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___________________________________________ </w:t>
      </w:r>
      <w:r>
        <w:rPr>
          <w:rFonts w:ascii="GHEA Grapalat" w:eastAsia="GHEA Grapalat" w:hAnsi="GHEA Grapalat" w:cs="GHEA Grapalat"/>
          <w:sz w:val="20"/>
          <w:szCs w:val="20"/>
        </w:rPr>
        <w:tab/>
        <w:t>_____________</w:t>
      </w:r>
    </w:p>
    <w:p w:rsidR="00882414" w:rsidRDefault="003B5BFB">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наименование финансового агента (должность руководителя, имя и фамилия)</w:t>
      </w:r>
    </w:p>
    <w:p w:rsidR="00882414" w:rsidRDefault="003B5BFB">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подпись</w:t>
      </w:r>
      <w:r>
        <w:rPr>
          <w:rFonts w:ascii="GHEA Grapalat" w:eastAsia="GHEA Grapalat" w:hAnsi="GHEA Grapalat" w:cs="GHEA Grapalat"/>
          <w:sz w:val="20"/>
          <w:szCs w:val="20"/>
          <w:vertAlign w:val="superscript"/>
        </w:rPr>
        <w:tab/>
      </w:r>
    </w:p>
    <w:p w:rsidR="00882414" w:rsidRDefault="003B5BFB">
      <w:pPr>
        <w:jc w:val="right"/>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rsidR="00882414" w:rsidRDefault="003B5BFB">
      <w:pPr>
        <w:jc w:val="center"/>
        <w:rPr>
          <w:rFonts w:ascii="GHEA Grapalat" w:eastAsia="GHEA Grapalat" w:hAnsi="GHEA Grapalat" w:cs="GHEA Grapalat"/>
          <w:sz w:val="16"/>
          <w:szCs w:val="16"/>
        </w:rPr>
      </w:pPr>
      <w:r>
        <w:rPr>
          <w:rFonts w:ascii="GHEA Grapalat" w:eastAsia="GHEA Grapalat" w:hAnsi="GHEA Grapalat" w:cs="GHEA Grapalat"/>
          <w:sz w:val="20"/>
          <w:szCs w:val="20"/>
        </w:rPr>
        <w:t xml:space="preserve">К. Т. </w:t>
      </w:r>
      <w:r>
        <w:rPr>
          <w:rFonts w:ascii="GHEA Grapalat" w:eastAsia="GHEA Grapalat" w:hAnsi="GHEA Grapalat" w:cs="GHEA Grapalat"/>
          <w:sz w:val="16"/>
          <w:szCs w:val="16"/>
        </w:rPr>
        <w:t>(если доступно)</w:t>
      </w:r>
    </w:p>
    <w:p w:rsidR="00882414" w:rsidRDefault="003B5BFB">
      <w:pPr>
        <w:jc w:val="center"/>
        <w:rPr>
          <w:rFonts w:ascii="GHEA Grapalat" w:eastAsia="GHEA Grapalat" w:hAnsi="GHEA Grapalat" w:cs="GHEA Grapalat"/>
          <w:sz w:val="16"/>
          <w:szCs w:val="16"/>
        </w:rPr>
      </w:pPr>
      <w:r>
        <w:rPr>
          <w:rFonts w:ascii="GHEA Grapalat" w:eastAsia="GHEA Grapalat" w:hAnsi="GHEA Grapalat" w:cs="GHEA Grapalat"/>
          <w:sz w:val="16"/>
          <w:szCs w:val="16"/>
        </w:rPr>
        <w:t xml:space="preserve">                                               </w:t>
      </w:r>
    </w:p>
    <w:p w:rsidR="00882414" w:rsidRDefault="00882414">
      <w:pPr>
        <w:jc w:val="center"/>
        <w:rPr>
          <w:rFonts w:ascii="GHEA Grapalat" w:eastAsia="GHEA Grapalat" w:hAnsi="GHEA Grapalat" w:cs="GHEA Grapalat"/>
          <w:sz w:val="16"/>
          <w:szCs w:val="16"/>
        </w:rPr>
      </w:pPr>
    </w:p>
    <w:p w:rsidR="00882414" w:rsidRDefault="003B5BFB">
      <w:pPr>
        <w:jc w:val="right"/>
        <w:rPr>
          <w:rFonts w:ascii="GHEA Grapalat" w:eastAsia="GHEA Grapalat" w:hAnsi="GHEA Grapalat" w:cs="GHEA Grapalat"/>
          <w:sz w:val="20"/>
          <w:szCs w:val="20"/>
        </w:rPr>
      </w:pPr>
      <w:r>
        <w:rPr>
          <w:rFonts w:ascii="GHEA Grapalat" w:eastAsia="GHEA Grapalat" w:hAnsi="GHEA Grapalat" w:cs="GHEA Grapalat"/>
          <w:sz w:val="20"/>
          <w:szCs w:val="20"/>
        </w:rPr>
        <w:t>"--" 20 лет.</w:t>
      </w:r>
      <w:r>
        <w:rPr>
          <w:rFonts w:ascii="GHEA Grapalat" w:eastAsia="GHEA Grapalat" w:hAnsi="GHEA Grapalat" w:cs="GHEA Grapalat"/>
          <w:sz w:val="20"/>
          <w:szCs w:val="20"/>
        </w:rPr>
        <w:tab/>
        <w:t xml:space="preserve"> </w:t>
      </w:r>
    </w:p>
    <w:p w:rsidR="00882414" w:rsidRDefault="00882414">
      <w:pPr>
        <w:ind w:firstLine="709"/>
        <w:jc w:val="both"/>
      </w:pPr>
    </w:p>
    <w:p w:rsidR="00882414" w:rsidRDefault="00882414">
      <w:pPr>
        <w:rPr>
          <w:rFonts w:ascii="GHEA Grapalat" w:eastAsia="GHEA Grapalat" w:hAnsi="GHEA Grapalat" w:cs="GHEA Grapalat"/>
          <w:sz w:val="22"/>
          <w:szCs w:val="22"/>
        </w:rPr>
      </w:pPr>
    </w:p>
    <w:p w:rsidR="00882414" w:rsidRDefault="00882414">
      <w:pPr>
        <w:tabs>
          <w:tab w:val="left" w:pos="8640"/>
        </w:tabs>
        <w:rPr>
          <w:rFonts w:ascii="GHEA Grapalat" w:eastAsia="GHEA Grapalat" w:hAnsi="GHEA Grapalat" w:cs="GHEA Grapalat"/>
          <w:sz w:val="22"/>
          <w:szCs w:val="22"/>
        </w:rPr>
      </w:pPr>
    </w:p>
    <w:sectPr w:rsidR="00882414">
      <w:pgSz w:w="11906" w:h="16838"/>
      <w:pgMar w:top="720" w:right="662" w:bottom="533" w:left="1138" w:header="562" w:footer="5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A0A94" w:rsidRDefault="000A0A94">
      <w:r>
        <w:separator/>
      </w:r>
    </w:p>
  </w:endnote>
  <w:endnote w:type="continuationSeparator" w:id="0">
    <w:p w:rsidR="000A0A94" w:rsidRDefault="000A0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charset w:val="00"/>
    <w:family w:val="auto"/>
    <w:pitch w:val="default"/>
    <w:embedRegular r:id="rId1" w:fontKey="{50CEF3A7-5C81-4133-9143-275C05F3434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Armenian">
    <w:altName w:val="Times New Roman"/>
    <w:panose1 w:val="00000000000000000000"/>
    <w:charset w:val="00"/>
    <w:family w:val="roman"/>
    <w:notTrueType/>
    <w:pitch w:val="default"/>
  </w:font>
  <w:font w:name="Arial Armenian">
    <w:panose1 w:val="020B0604020202020204"/>
    <w:charset w:val="00"/>
    <w:family w:val="swiss"/>
    <w:pitch w:val="variable"/>
    <w:sig w:usb0="00000003" w:usb1="00000000" w:usb2="00000000" w:usb3="00000000" w:csb0="00000001" w:csb1="00000000"/>
    <w:embedRegular r:id="rId2" w:fontKey="{7F350057-F368-4459-AD8F-F3A28ECFBCF2}"/>
  </w:font>
  <w:font w:name="Arial LatArm">
    <w:altName w:val="Arial"/>
    <w:panose1 w:val="020B0604020202020204"/>
    <w:charset w:val="00"/>
    <w:family w:val="roman"/>
    <w:notTrueType/>
    <w:pitch w:val="default"/>
  </w:font>
  <w:font w:name="Baltica">
    <w:panose1 w:val="00000000000000000000"/>
    <w:charset w:val="00"/>
    <w:family w:val="roman"/>
    <w:notTrueType/>
    <w:pitch w:val="default"/>
  </w:font>
  <w:font w:name="Arial AMU">
    <w:panose1 w:val="00000000000000000000"/>
    <w:charset w:val="00"/>
    <w:family w:val="roman"/>
    <w:notTrueType/>
    <w:pitch w:val="default"/>
  </w:font>
  <w:font w:name="Arial Unicode">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3" w:fontKey="{E70C8F88-8EB2-40D4-8B9A-F4E1F275942E}"/>
    <w:embedBold r:id="rId4" w:fontKey="{5770D0D1-567D-4D73-9109-50ECC376B8C3}"/>
  </w:font>
  <w:font w:name="Times LatArm">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embedRegular r:id="rId5" w:fontKey="{099A1884-D50C-459E-B193-CE0BC0A4F338}"/>
  </w:font>
  <w:font w:name="Arial Unicode MS">
    <w:altName w:val="Arial"/>
    <w:panose1 w:val="020B0604020202020204"/>
    <w:charset w:val="00"/>
    <w:family w:val="auto"/>
    <w:pitch w:val="default"/>
  </w:font>
  <w:font w:name="Times LatRus">
    <w:panose1 w:val="02020603050405020304"/>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6" w:fontKey="{39959EE0-36DD-498A-B5BB-2EFF2C128239}"/>
  </w:font>
  <w:font w:name="GHEA Grapalat">
    <w:altName w:val="Calibri"/>
    <w:charset w:val="00"/>
    <w:family w:val="auto"/>
    <w:pitch w:val="default"/>
  </w:font>
  <w:font w:name="Cambria Math">
    <w:panose1 w:val="02040503050406030204"/>
    <w:charset w:val="00"/>
    <w:family w:val="roman"/>
    <w:pitch w:val="variable"/>
    <w:sig w:usb0="E00006FF" w:usb1="420024FF" w:usb2="02000000" w:usb3="00000000" w:csb0="0000019F" w:csb1="00000000"/>
    <w:embedRegular r:id="rId7" w:fontKey="{AB18ACD7-109D-424B-BB47-B301BE818456}"/>
    <w:embedBold r:id="rId8" w:fontKey="{EAFFBE0C-22F2-44C9-8BA0-4C9344D763BB}"/>
    <w:embedItalic r:id="rId9" w:fontKey="{A00EF4EB-D6C4-48DF-9CCC-ABEDC8711848}"/>
  </w:font>
  <w:font w:name="Calibri">
    <w:panose1 w:val="020F0502020204030204"/>
    <w:charset w:val="00"/>
    <w:family w:val="swiss"/>
    <w:pitch w:val="variable"/>
    <w:sig w:usb0="E00002FF" w:usb1="4000ACFF" w:usb2="00000001" w:usb3="00000000" w:csb0="0000019F" w:csb1="00000000"/>
    <w:embedRegular r:id="rId10" w:fontKey="{8D2C86FE-88DB-45FB-9FDE-85E685645D8D}"/>
    <w:embedItalic r:id="rId11" w:fontKey="{8DBE3E97-15E5-4DA1-859A-8DD92533BBE7}"/>
  </w:font>
  <w:font w:name="Merriweather">
    <w:charset w:val="00"/>
    <w:family w:val="auto"/>
    <w:pitch w:val="default"/>
    <w:embedRegular r:id="rId12" w:fontKey="{685AFBDE-EA7D-4951-B213-81EF9E148C40}"/>
    <w:embedBold r:id="rId13" w:fontKey="{34B8741D-E8E8-4AA5-A0C1-236FBB83E60A}"/>
  </w:font>
  <w:font w:name="GHEA Mariam">
    <w:altName w:val="Calibri"/>
    <w:charset w:val="00"/>
    <w:family w:val="auto"/>
    <w:pitch w:val="default"/>
  </w:font>
  <w:font w:name="Times">
    <w:panose1 w:val="02020603050405020304"/>
    <w:charset w:val="00"/>
    <w:family w:val="auto"/>
    <w:pitch w:val="default"/>
    <w:embedRegular r:id="rId14" w:fontKey="{172D7B3F-D91B-42DB-84A4-DC5D78A784A4}"/>
  </w:font>
  <w:font w:name="MS Gothic">
    <w:altName w:val="ＭＳ ゴシック"/>
    <w:panose1 w:val="020B0609070205080204"/>
    <w:charset w:val="80"/>
    <w:family w:val="modern"/>
    <w:pitch w:val="fixed"/>
    <w:sig w:usb0="E00002FF" w:usb1="6AC7FDFB" w:usb2="08000012" w:usb3="00000000" w:csb0="0002009F" w:csb1="00000000"/>
    <w:embedRegular r:id="rId15" w:subsetted="1" w:fontKey="{3657714A-3CB7-4FD2-90EC-A4EB7D62F127}"/>
  </w:font>
  <w:font w:name="Sylfaen">
    <w:panose1 w:val="010A0502050306030303"/>
    <w:charset w:val="00"/>
    <w:family w:val="roman"/>
    <w:pitch w:val="variable"/>
    <w:sig w:usb0="04000687" w:usb1="00000000" w:usb2="00000000" w:usb3="00000000" w:csb0="0000009F" w:csb1="00000000"/>
    <w:embedRegular r:id="rId16" w:fontKey="{9D782BDC-F6A4-4708-8800-3F487D6CDA0C}"/>
  </w:font>
  <w:font w:name="Calibri Light">
    <w:panose1 w:val="020F0302020204030204"/>
    <w:charset w:val="00"/>
    <w:family w:val="swiss"/>
    <w:pitch w:val="variable"/>
    <w:sig w:usb0="A00002EF" w:usb1="4000207B" w:usb2="00000000" w:usb3="00000000" w:csb0="0000009F" w:csb1="00000000"/>
    <w:embedRegular r:id="rId17" w:fontKey="{3D32F3BD-1916-4994-8D2E-C96836973DF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A0A94" w:rsidRDefault="000A0A94">
      <w:r>
        <w:separator/>
      </w:r>
    </w:p>
  </w:footnote>
  <w:footnote w:type="continuationSeparator" w:id="0">
    <w:p w:rsidR="000A0A94" w:rsidRDefault="000A0A94">
      <w:r>
        <w:continuationSeparator/>
      </w:r>
    </w:p>
  </w:footnote>
  <w:footnote w:id="1">
    <w:p w:rsidR="003B5BFB" w:rsidRDefault="003B5BFB">
      <w:pPr>
        <w:pBdr>
          <w:top w:val="nil"/>
          <w:left w:val="nil"/>
          <w:bottom w:val="nil"/>
          <w:right w:val="nil"/>
          <w:between w:val="nil"/>
        </w:pBdr>
        <w:jc w:val="both"/>
        <w:rPr>
          <w:rFonts w:ascii="Merriweather" w:eastAsia="Merriweather" w:hAnsi="Merriweather" w:cs="Merriweather"/>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vertAlign w:val="superscript"/>
        </w:rPr>
        <w:t xml:space="preserve"> </w:t>
      </w:r>
      <w:r>
        <w:rPr>
          <w:rFonts w:ascii="GHEA Grapalat" w:eastAsia="GHEA Grapalat" w:hAnsi="GHEA Grapalat" w:cs="GHEA Grapalat"/>
          <w:i/>
          <w:iCs/>
          <w:color w:val="000000"/>
          <w:sz w:val="16"/>
          <w:szCs w:val="16"/>
        </w:rPr>
        <w:t>В случае участия в совместной деятельности (консорциуме) документы, входящие в заявку и утвержденные участником, должны быть утверждены всеми членами консорциума.</w:t>
      </w:r>
    </w:p>
  </w:footnote>
  <w:footnote w:id="2">
    <w:p w:rsidR="003B5BFB" w:rsidRDefault="003B5BFB">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Если ценовое предложение Продавца представлено без НДС, то при заключении договора слова «с НДС» исключаются.</w:t>
      </w:r>
    </w:p>
  </w:footnote>
  <w:footnote w:id="3">
    <w:p w:rsidR="003B5BFB" w:rsidRDefault="003B5BFB">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 xml:space="preserve">В случае клиентов, не имеющих счетов в Казначействе, последний абзац настоящего пункта редактируется следующим образом: «При этом оплата покупки производится в срок, указанный в графике платежей настоящего договора, в течение пяти рабочих дней». </w:t>
      </w:r>
      <w:r>
        <w:rPr>
          <w:rFonts w:ascii="Times" w:eastAsia="Times" w:hAnsi="Times" w:cs="Times"/>
          <w:color w:val="FFFFFF"/>
          <w:sz w:val="20"/>
          <w:szCs w:val="20"/>
          <w:vertAlign w:val="superscript"/>
        </w:rPr>
        <w:t>3</w:t>
      </w:r>
    </w:p>
  </w:footnote>
  <w:footnote w:id="4">
    <w:p w:rsidR="003B5BFB" w:rsidRDefault="003B5BFB">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Данный пункт исключается из проекта договора, если приобретаемый товар не является основным средством. Если приобретаемый товар является основным средством, гарантийный срок не должен быть менее 365 календарных дней.</w:t>
      </w:r>
    </w:p>
  </w:footnote>
  <w:footnote w:id="5">
    <w:p w:rsidR="003B5BFB" w:rsidRDefault="003B5BFB">
      <w:pPr>
        <w:pBdr>
          <w:top w:val="nil"/>
          <w:left w:val="nil"/>
          <w:bottom w:val="nil"/>
          <w:right w:val="nil"/>
          <w:between w:val="nil"/>
        </w:pBdr>
        <w:jc w:val="both"/>
        <w:rPr>
          <w:rFonts w:ascii="GHEA Grapalat" w:eastAsia="GHEA Grapalat" w:hAnsi="GHEA Grapalat" w:cs="GHEA Grapalat"/>
          <w:i/>
          <w:iCs/>
          <w:color w:val="000000"/>
          <w:sz w:val="16"/>
          <w:szCs w:val="16"/>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Если договор заключен на основании статьи 15, пункта 6 Закона РА «О закупках», то штраф рассчитывается от цены договора, в рамках которого зафиксировано обстоятельство неисполнения или ненадлежащего исполнения принятых обязательств.</w:t>
      </w:r>
    </w:p>
    <w:p w:rsidR="003B5BFB" w:rsidRDefault="003B5BFB">
      <w:pPr>
        <w:pBdr>
          <w:top w:val="nil"/>
          <w:left w:val="nil"/>
          <w:bottom w:val="nil"/>
          <w:right w:val="nil"/>
          <w:between w:val="nil"/>
        </w:pBdr>
        <w:rPr>
          <w:rFonts w:ascii="Calibri" w:eastAsia="Calibri" w:hAnsi="Calibri" w:cs="Calibri"/>
          <w:color w:val="000000"/>
          <w:sz w:val="20"/>
          <w:szCs w:val="20"/>
        </w:rPr>
      </w:pPr>
      <w:r>
        <w:rPr>
          <w:rFonts w:ascii="GHEA Grapalat" w:eastAsia="GHEA Grapalat" w:hAnsi="GHEA Grapalat" w:cs="GHEA Grapalat"/>
          <w:i/>
          <w:iCs/>
          <w:color w:val="000000"/>
          <w:sz w:val="16"/>
          <w:szCs w:val="16"/>
        </w:rPr>
        <w:t>Если договор предусматривает более одного платежа, штраф рассчитывается от общей цены данного платежа, установленной в договоре.</w:t>
      </w:r>
    </w:p>
  </w:footnote>
  <w:footnote w:id="6">
    <w:p w:rsidR="003B5BFB" w:rsidRDefault="003B5BFB">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В случае осуществления закупок, не влекущих за собой обязательств за счет средств государственного бюджета, настоящий пункт из договора исключается.</w:t>
      </w:r>
    </w:p>
  </w:footnote>
  <w:footnote w:id="7">
    <w:p w:rsidR="003B5BFB" w:rsidRDefault="003B5BFB">
      <w:pPr>
        <w:pBdr>
          <w:top w:val="nil"/>
          <w:left w:val="nil"/>
          <w:bottom w:val="nil"/>
          <w:right w:val="nil"/>
          <w:between w:val="nil"/>
        </w:pBdr>
        <w:jc w:val="both"/>
        <w:rPr>
          <w:rFonts w:ascii="Calibri" w:eastAsia="Calibri" w:hAnsi="Calibri" w:cs="Calibri"/>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Настоящий пункт исключается из договора, если договор не реализуется путем заключения агентского договора.</w:t>
      </w:r>
    </w:p>
  </w:footnote>
  <w:footnote w:id="8">
    <w:p w:rsidR="003B5BFB" w:rsidRDefault="003B5BFB">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Times" w:eastAsia="Times" w:hAnsi="Times" w:cs="Times"/>
          <w:color w:val="000000"/>
          <w:sz w:val="20"/>
          <w:szCs w:val="20"/>
          <w:vertAlign w:val="superscript"/>
        </w:rPr>
        <w:t xml:space="preserve"> </w:t>
      </w:r>
      <w:r>
        <w:rPr>
          <w:rFonts w:ascii="GHEA Grapalat" w:eastAsia="GHEA Grapalat" w:hAnsi="GHEA Grapalat" w:cs="GHEA Grapalat"/>
          <w:i/>
          <w:iCs/>
          <w:color w:val="000000"/>
          <w:sz w:val="16"/>
          <w:szCs w:val="16"/>
        </w:rPr>
        <w:t>Данный пункт исключается из договора, если договор не реализуется посредством соглашения о совместном предприятии (консорциуме).</w:t>
      </w:r>
    </w:p>
  </w:footnote>
  <w:footnote w:id="9">
    <w:p w:rsidR="003B5BFB" w:rsidRDefault="003B5BFB">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В случае если покупатель является заказчиком, не имеющим счета в казначействе, текст настоящего пункта излагается в редакции, в частности, слова «ввода платежного поручения и копии протокола в систему казначейства уполномоченного органа» заменяются словами «передачи платежного поручения в банк».</w:t>
      </w:r>
    </w:p>
  </w:footnote>
  <w:footnote w:id="10">
    <w:p w:rsidR="003B5BFB" w:rsidRDefault="003B5BFB">
      <w:pPr>
        <w:rPr>
          <w:rFonts w:ascii="GHEA Grapalat" w:eastAsia="GHEA Grapalat" w:hAnsi="GHEA Grapalat" w:cs="GHEA Grapalat"/>
          <w:i/>
          <w:iCs/>
          <w:sz w:val="16"/>
          <w:szCs w:val="16"/>
        </w:rPr>
      </w:pPr>
      <w:r>
        <w:rPr>
          <w:rStyle w:val="FootnoteReference"/>
        </w:rPr>
        <w:footnoteRef/>
      </w:r>
      <w:r>
        <w:t xml:space="preserve"> </w:t>
      </w:r>
      <w:r>
        <w:rPr>
          <w:rFonts w:ascii="GHEA Grapalat" w:eastAsia="GHEA Grapalat" w:hAnsi="GHEA Grapalat" w:cs="GHEA Grapalat"/>
          <w:i/>
          <w:iCs/>
          <w:sz w:val="16"/>
          <w:szCs w:val="16"/>
        </w:rPr>
        <w:t>Если договор заключен на основании части 6 статьи 15 Закона РА «О закупках» и цена договора не превышает двадцатипятикратный размер базовой величины закупки, то настоящий пункт редактируется путем исключения из него 4-го предложения, а 5-е предложение редактируется путем замены слов «а в случае замены обеспечения договора, представленного в виде неустойки, также нового обеспечения» словом «и».</w:t>
      </w:r>
      <w:r>
        <w:rPr>
          <w:rFonts w:ascii="GHEA Grapalat" w:eastAsia="GHEA Grapalat" w:hAnsi="GHEA Grapalat" w:cs="GHEA Grapalat"/>
        </w:rPr>
        <w:t xml:space="preserve"> </w:t>
      </w:r>
      <w:r>
        <w:rPr>
          <w:rFonts w:ascii="GHEA Grapalat" w:eastAsia="GHEA Grapalat" w:hAnsi="GHEA Grapalat" w:cs="GHEA Grapalat"/>
          <w:i/>
          <w:iCs/>
          <w:sz w:val="16"/>
          <w:szCs w:val="16"/>
        </w:rPr>
        <w:t>Настоящий пункт исключается из договора, если договор не заключен на основании части 6 статьи 15 Закона РА «О закупках».</w:t>
      </w:r>
    </w:p>
    <w:p w:rsidR="003B5BFB" w:rsidRDefault="003B5BFB">
      <w:bookmarkStart w:id="14" w:name="_heading=h.1cn9tgl8tmql" w:colFirst="0" w:colLast="0"/>
      <w:bookmarkEnd w:id="14"/>
      <w:r>
        <w:rPr>
          <w:rFonts w:ascii="GHEA Grapalat" w:eastAsia="GHEA Grapalat" w:hAnsi="GHEA Grapalat" w:cs="GHEA Grapalat"/>
          <w:i/>
          <w:iCs/>
          <w:sz w:val="16"/>
          <w:szCs w:val="16"/>
        </w:rPr>
        <w:t>Срок, указанный в пятом предложении настоящего пункта, не может быть менее 10 рабочих дней.</w:t>
      </w:r>
    </w:p>
    <w:p w:rsidR="003B5BFB" w:rsidRDefault="003B5BFB"/>
    <w:p w:rsidR="003B5BFB" w:rsidRDefault="003B5BFB">
      <w:pPr>
        <w:pBdr>
          <w:top w:val="nil"/>
          <w:left w:val="nil"/>
          <w:bottom w:val="nil"/>
          <w:right w:val="nil"/>
          <w:between w:val="nil"/>
        </w:pBdr>
        <w:rPr>
          <w:rFonts w:ascii="Calibri" w:eastAsia="Calibri" w:hAnsi="Calibri" w:cs="Calibri"/>
          <w:color w:val="000000"/>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7F6851"/>
    <w:multiLevelType w:val="multilevel"/>
    <w:tmpl w:val="7C7AC5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4EE58F7"/>
    <w:multiLevelType w:val="multilevel"/>
    <w:tmpl w:val="87EA9A28"/>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2" w15:restartNumberingAfterBreak="0">
    <w:nsid w:val="428B0A81"/>
    <w:multiLevelType w:val="multilevel"/>
    <w:tmpl w:val="6E5E8C2A"/>
    <w:lvl w:ilvl="0">
      <w:start w:val="1"/>
      <w:numFmt w:val="decimal"/>
      <w:lvlText w:val="%1."/>
      <w:lvlJc w:val="left"/>
      <w:pPr>
        <w:ind w:left="360" w:hanging="360"/>
      </w:pPr>
      <w:rPr>
        <w:b/>
        <w:bCs/>
      </w:rPr>
    </w:lvl>
    <w:lvl w:ilvl="1">
      <w:start w:val="1"/>
      <w:numFmt w:val="decimal"/>
      <w:lvlText w:val="%1.%2."/>
      <w:lvlJc w:val="left"/>
      <w:pPr>
        <w:ind w:left="792" w:hanging="432"/>
      </w:pPr>
      <w:rPr>
        <w:b w:val="0"/>
        <w:bCs w:val="0"/>
        <w:i/>
        <w:iCs/>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8D54AA5"/>
    <w:multiLevelType w:val="multilevel"/>
    <w:tmpl w:val="B6626CCC"/>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4796169"/>
    <w:multiLevelType w:val="multilevel"/>
    <w:tmpl w:val="99502390"/>
    <w:lvl w:ilvl="0">
      <w:start w:val="1"/>
      <w:numFmt w:val="decimal"/>
      <w:lvlText w:val="%1."/>
      <w:lvlJc w:val="left"/>
      <w:pPr>
        <w:ind w:left="720" w:hanging="360"/>
      </w:pPr>
      <w:rPr>
        <w:b w:val="0"/>
        <w:bCs w:val="0"/>
        <w:sz w:val="24"/>
        <w:szCs w:val="24"/>
      </w:rPr>
    </w:lvl>
    <w:lvl w:ilvl="1">
      <w:start w:val="2"/>
      <w:numFmt w:val="decimal"/>
      <w:lvlText w:val="%1.%2"/>
      <w:lvlJc w:val="left"/>
      <w:pPr>
        <w:ind w:left="1065" w:hanging="360"/>
      </w:pPr>
      <w:rPr>
        <w:b w:val="0"/>
        <w:bCs w:val="0"/>
        <w:sz w:val="24"/>
        <w:szCs w:val="24"/>
      </w:rPr>
    </w:lvl>
    <w:lvl w:ilvl="2">
      <w:start w:val="1"/>
      <w:numFmt w:val="decimal"/>
      <w:lvlText w:val="%1.%2.%3"/>
      <w:lvlJc w:val="left"/>
      <w:pPr>
        <w:ind w:left="1770" w:hanging="720"/>
      </w:pPr>
      <w:rPr>
        <w:b w:val="0"/>
        <w:bCs w:val="0"/>
        <w:sz w:val="24"/>
        <w:szCs w:val="24"/>
      </w:rPr>
    </w:lvl>
    <w:lvl w:ilvl="3">
      <w:start w:val="1"/>
      <w:numFmt w:val="decimal"/>
      <w:lvlText w:val="%1.%2.%3.%4"/>
      <w:lvlJc w:val="left"/>
      <w:pPr>
        <w:ind w:left="2115" w:hanging="720"/>
      </w:pPr>
      <w:rPr>
        <w:b w:val="0"/>
        <w:bCs w:val="0"/>
        <w:sz w:val="24"/>
        <w:szCs w:val="24"/>
      </w:rPr>
    </w:lvl>
    <w:lvl w:ilvl="4">
      <w:start w:val="1"/>
      <w:numFmt w:val="decimal"/>
      <w:lvlText w:val="%1.%2.%3.%4.%5"/>
      <w:lvlJc w:val="left"/>
      <w:pPr>
        <w:ind w:left="2820" w:hanging="1080"/>
      </w:pPr>
      <w:rPr>
        <w:b w:val="0"/>
        <w:bCs w:val="0"/>
        <w:sz w:val="24"/>
        <w:szCs w:val="24"/>
      </w:rPr>
    </w:lvl>
    <w:lvl w:ilvl="5">
      <w:start w:val="1"/>
      <w:numFmt w:val="decimal"/>
      <w:lvlText w:val="%1.%2.%3.%4.%5.%6"/>
      <w:lvlJc w:val="left"/>
      <w:pPr>
        <w:ind w:left="3165" w:hanging="1080"/>
      </w:pPr>
      <w:rPr>
        <w:b w:val="0"/>
        <w:bCs w:val="0"/>
        <w:sz w:val="24"/>
        <w:szCs w:val="24"/>
      </w:rPr>
    </w:lvl>
    <w:lvl w:ilvl="6">
      <w:start w:val="1"/>
      <w:numFmt w:val="decimal"/>
      <w:lvlText w:val="%1.%2.%3.%4.%5.%6.%7"/>
      <w:lvlJc w:val="left"/>
      <w:pPr>
        <w:ind w:left="3870" w:hanging="1440"/>
      </w:pPr>
      <w:rPr>
        <w:b w:val="0"/>
        <w:bCs w:val="0"/>
        <w:sz w:val="24"/>
        <w:szCs w:val="24"/>
      </w:rPr>
    </w:lvl>
    <w:lvl w:ilvl="7">
      <w:start w:val="1"/>
      <w:numFmt w:val="decimal"/>
      <w:lvlText w:val="%1.%2.%3.%4.%5.%6.%7.%8"/>
      <w:lvlJc w:val="left"/>
      <w:pPr>
        <w:ind w:left="4215" w:hanging="1440"/>
      </w:pPr>
      <w:rPr>
        <w:b w:val="0"/>
        <w:bCs w:val="0"/>
        <w:sz w:val="24"/>
        <w:szCs w:val="24"/>
      </w:rPr>
    </w:lvl>
    <w:lvl w:ilvl="8">
      <w:start w:val="1"/>
      <w:numFmt w:val="decimal"/>
      <w:lvlText w:val="%1.%2.%3.%4.%5.%6.%7.%8.%9"/>
      <w:lvlJc w:val="left"/>
      <w:pPr>
        <w:ind w:left="4920" w:hanging="1800"/>
      </w:pPr>
      <w:rPr>
        <w:b w:val="0"/>
        <w:bCs w:val="0"/>
        <w:sz w:val="24"/>
        <w:szCs w:val="24"/>
      </w:rPr>
    </w:lvl>
  </w:abstractNum>
  <w:abstractNum w:abstractNumId="5" w15:restartNumberingAfterBreak="0">
    <w:nsid w:val="59043268"/>
    <w:multiLevelType w:val="multilevel"/>
    <w:tmpl w:val="07023E9E"/>
    <w:lvl w:ilvl="0">
      <w:start w:val="1"/>
      <w:numFmt w:val="decimal"/>
      <w:lvlText w:val="%1."/>
      <w:lvlJc w:val="right"/>
      <w:pPr>
        <w:ind w:left="360" w:hanging="360"/>
      </w:pPr>
      <w:rPr>
        <w:rFonts w:ascii="Arial" w:eastAsia="Arial" w:hAnsi="Arial" w:cs="Arial"/>
        <w:b w:val="0"/>
        <w:bCs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6" w15:restartNumberingAfterBreak="0">
    <w:nsid w:val="5A3F7CD9"/>
    <w:multiLevelType w:val="multilevel"/>
    <w:tmpl w:val="E7EE3B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30D4400"/>
    <w:multiLevelType w:val="multilevel"/>
    <w:tmpl w:val="0CC09D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E063891"/>
    <w:multiLevelType w:val="multilevel"/>
    <w:tmpl w:val="A156EFFE"/>
    <w:lvl w:ilvl="0">
      <w:start w:val="1"/>
      <w:numFmt w:val="decimal"/>
      <w:lvlText w:val="%1"/>
      <w:lvlJc w:val="left"/>
      <w:pPr>
        <w:ind w:left="360" w:hanging="360"/>
      </w:pPr>
    </w:lvl>
    <w:lvl w:ilvl="1">
      <w:start w:val="5"/>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num w:numId="1">
    <w:abstractNumId w:val="6"/>
  </w:num>
  <w:num w:numId="2">
    <w:abstractNumId w:val="8"/>
  </w:num>
  <w:num w:numId="3">
    <w:abstractNumId w:val="3"/>
  </w:num>
  <w:num w:numId="4">
    <w:abstractNumId w:val="1"/>
  </w:num>
  <w:num w:numId="5">
    <w:abstractNumId w:val="2"/>
  </w:num>
  <w:num w:numId="6">
    <w:abstractNumId w:val="5"/>
  </w:num>
  <w:num w:numId="7">
    <w:abstractNumId w:val="4"/>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414"/>
    <w:rsid w:val="000A0A94"/>
    <w:rsid w:val="0013610F"/>
    <w:rsid w:val="003B5BFB"/>
    <w:rsid w:val="00796077"/>
    <w:rsid w:val="00882414"/>
    <w:rsid w:val="0094115B"/>
    <w:rsid w:val="009B3620"/>
    <w:rsid w:val="00AB4382"/>
    <w:rsid w:val="00BE3163"/>
    <w:rsid w:val="00C45ACB"/>
    <w:rsid w:val="00C47E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4E2FF"/>
  <w15:docId w15:val="{9C3BDAD7-F099-4AA2-B670-0C4CB64BF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jc w:val="center"/>
      <w:outlineLvl w:val="0"/>
    </w:pPr>
    <w:rPr>
      <w:rFonts w:ascii="Arial" w:eastAsia="Arial" w:hAnsi="Arial" w:cs="Arial"/>
      <w:sz w:val="28"/>
      <w:szCs w:val="28"/>
    </w:rPr>
  </w:style>
  <w:style w:type="paragraph" w:styleId="Heading2">
    <w:name w:val="heading 2"/>
    <w:basedOn w:val="Normal"/>
    <w:next w:val="Normal"/>
    <w:link w:val="Heading2Char"/>
    <w:uiPriority w:val="9"/>
    <w:unhideWhenUsed/>
    <w:qFormat/>
    <w:pPr>
      <w:keepNext/>
      <w:jc w:val="both"/>
      <w:outlineLvl w:val="1"/>
    </w:pPr>
    <w:rPr>
      <w:rFonts w:ascii="Arial" w:eastAsia="Arial" w:hAnsi="Arial" w:cs="Arial"/>
      <w:b/>
      <w:bCs/>
      <w:color w:val="0000FF"/>
      <w:sz w:val="20"/>
      <w:szCs w:val="20"/>
    </w:rPr>
  </w:style>
  <w:style w:type="paragraph" w:styleId="Heading3">
    <w:name w:val="heading 3"/>
    <w:basedOn w:val="Normal"/>
    <w:next w:val="Normal"/>
    <w:link w:val="Heading3Char"/>
    <w:uiPriority w:val="9"/>
    <w:unhideWhenUsed/>
    <w:qFormat/>
    <w:pPr>
      <w:keepNext/>
      <w:spacing w:line="360" w:lineRule="auto"/>
      <w:jc w:val="center"/>
      <w:outlineLvl w:val="2"/>
    </w:pPr>
    <w:rPr>
      <w:rFonts w:ascii="Arial" w:eastAsia="Arial" w:hAnsi="Arial" w:cs="Arial"/>
      <w:i/>
      <w:iCs/>
      <w:sz w:val="20"/>
      <w:szCs w:val="20"/>
    </w:rPr>
  </w:style>
  <w:style w:type="paragraph" w:styleId="Heading4">
    <w:name w:val="heading 4"/>
    <w:basedOn w:val="Normal"/>
    <w:next w:val="Normal"/>
    <w:link w:val="Heading4Char"/>
    <w:uiPriority w:val="9"/>
    <w:unhideWhenUsed/>
    <w:qFormat/>
    <w:pPr>
      <w:keepNext/>
      <w:outlineLvl w:val="3"/>
    </w:pPr>
    <w:rPr>
      <w:rFonts w:ascii="Arial" w:eastAsia="Arial" w:hAnsi="Arial" w:cs="Arial"/>
      <w:i/>
      <w:iCs/>
      <w:sz w:val="18"/>
      <w:szCs w:val="18"/>
    </w:rPr>
  </w:style>
  <w:style w:type="paragraph" w:styleId="Heading5">
    <w:name w:val="heading 5"/>
    <w:basedOn w:val="Normal"/>
    <w:next w:val="Normal"/>
    <w:link w:val="Heading5Char"/>
    <w:uiPriority w:val="9"/>
    <w:unhideWhenUsed/>
    <w:qFormat/>
    <w:pPr>
      <w:keepNext/>
      <w:jc w:val="center"/>
      <w:outlineLvl w:val="4"/>
    </w:pPr>
    <w:rPr>
      <w:rFonts w:ascii="Arial" w:eastAsia="Arial" w:hAnsi="Arial" w:cs="Arial"/>
      <w:b/>
      <w:bCs/>
      <w:sz w:val="26"/>
      <w:szCs w:val="26"/>
    </w:rPr>
  </w:style>
  <w:style w:type="paragraph" w:styleId="Heading6">
    <w:name w:val="heading 6"/>
    <w:basedOn w:val="Normal"/>
    <w:next w:val="Normal"/>
    <w:link w:val="Heading6Char"/>
    <w:uiPriority w:val="9"/>
    <w:unhideWhenUsed/>
    <w:qFormat/>
    <w:pPr>
      <w:keepNext/>
      <w:outlineLvl w:val="5"/>
    </w:pPr>
    <w:rPr>
      <w:rFonts w:ascii="Arial" w:eastAsia="Arial" w:hAnsi="Arial" w:cs="Arial"/>
      <w:b/>
      <w:bCs/>
      <w:color w:val="000000"/>
      <w:sz w:val="22"/>
      <w:szCs w:val="22"/>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eastAsia="x-none"/>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jc w:val="center"/>
    </w:pPr>
    <w:rPr>
      <w:rFonts w:ascii="Arial" w:eastAsia="Arial" w:hAnsi="Arial" w:cs="Arial"/>
    </w:rPr>
  </w:style>
  <w:style w:type="character" w:customStyle="1" w:styleId="Heading1Char">
    <w:name w:val="Heading 1 Char"/>
    <w:link w:val="Heading1"/>
    <w:rsid w:val="00096865"/>
    <w:rPr>
      <w:rFonts w:ascii="Arial Armenian" w:hAnsi="Arial Armenian"/>
      <w:sz w:val="28"/>
      <w:lang w:val="ru" w:eastAsia="ru-RU" w:bidi="ar-SA"/>
    </w:rPr>
  </w:style>
  <w:style w:type="character" w:customStyle="1" w:styleId="Heading3Char">
    <w:name w:val="Heading 3 Char"/>
    <w:link w:val="Heading3"/>
    <w:rsid w:val="00096865"/>
    <w:rPr>
      <w:rFonts w:ascii="Arial LatArm" w:hAnsi="Arial LatArm"/>
      <w:i/>
      <w:lang w:val="ru" w:eastAsia="en-US" w:bidi="ar-SA"/>
    </w:rPr>
  </w:style>
  <w:style w:type="character" w:customStyle="1" w:styleId="Heading7Char">
    <w:name w:val="Heading 7 Char"/>
    <w:link w:val="Heading7"/>
    <w:rsid w:val="00096865"/>
    <w:rPr>
      <w:rFonts w:ascii="Times Armenian" w:hAnsi="Times Armenian"/>
      <w:b/>
      <w:lang w:val="ru" w:eastAsia="ru-RU" w:bidi="ar-SA"/>
    </w:rPr>
  </w:style>
  <w:style w:type="character" w:customStyle="1" w:styleId="Heading8Char">
    <w:name w:val="Heading 8 Char"/>
    <w:link w:val="Heading8"/>
    <w:locked/>
    <w:rsid w:val="00096865"/>
    <w:rPr>
      <w:rFonts w:ascii="Times Armenian" w:hAnsi="Times Armenian"/>
      <w:i/>
      <w:lang w:val="ru" w:eastAsia="x-none"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r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ru"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lang w:eastAsia="ru-RU"/>
    </w:rPr>
  </w:style>
  <w:style w:type="paragraph" w:styleId="BalloonText">
    <w:name w:val="Balloon Text"/>
    <w:basedOn w:val="Normal"/>
    <w:link w:val="BalloonTextChar"/>
    <w:rsid w:val="00B02A31"/>
    <w:rPr>
      <w:rFonts w:ascii="Tahoma" w:hAnsi="Tahoma"/>
      <w:sz w:val="16"/>
      <w:szCs w:val="16"/>
      <w:lang w:eastAsia="x-none"/>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r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ru"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eastAsia="ru-RU"/>
    </w:rPr>
  </w:style>
  <w:style w:type="paragraph" w:styleId="Header">
    <w:name w:val="header"/>
    <w:basedOn w:val="Normal"/>
    <w:link w:val="HeaderChar"/>
    <w:rsid w:val="00096865"/>
    <w:pPr>
      <w:tabs>
        <w:tab w:val="center" w:pos="4153"/>
        <w:tab w:val="right" w:pos="8306"/>
      </w:tabs>
    </w:pPr>
    <w:rPr>
      <w:sz w:val="20"/>
      <w:szCs w:val="20"/>
      <w:lang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character" w:customStyle="1" w:styleId="TitleChar">
    <w:name w:val="Title Char"/>
    <w:link w:val="Title"/>
    <w:rsid w:val="00096865"/>
    <w:rPr>
      <w:rFonts w:ascii="Arial Armenian" w:hAnsi="Arial Armenian"/>
      <w:sz w:val="24"/>
      <w:lang w:val="ru"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ru" w:eastAsia="ru-RU" w:bidi="ar-SA"/>
    </w:rPr>
  </w:style>
  <w:style w:type="character" w:customStyle="1" w:styleId="CharCharChar">
    <w:name w:val="Char Char Char"/>
    <w:rsid w:val="00096865"/>
    <w:rPr>
      <w:rFonts w:ascii="Arial LatArm" w:hAnsi="Arial LatArm"/>
      <w:sz w:val="24"/>
      <w:lang w:val="ru" w:eastAsia="ru-RU"/>
    </w:rPr>
  </w:style>
  <w:style w:type="paragraph" w:styleId="NormalWeb">
    <w:name w:val="Normal (Web)"/>
    <w:basedOn w:val="Normal"/>
    <w:uiPriority w:val="99"/>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ru"/>
    </w:rPr>
  </w:style>
  <w:style w:type="character" w:customStyle="1" w:styleId="Heading2Char">
    <w:name w:val="Heading 2 Char"/>
    <w:link w:val="Heading2"/>
    <w:rsid w:val="007602A3"/>
    <w:rPr>
      <w:rFonts w:ascii="Arial LatArm" w:hAnsi="Arial LatArm"/>
      <w:b/>
      <w:color w:val="0000FF"/>
      <w:lang w:val="ru" w:eastAsia="ru-RU" w:bidi="ar-SA"/>
    </w:rPr>
  </w:style>
  <w:style w:type="character" w:customStyle="1" w:styleId="CharChar20">
    <w:name w:val="Char Char20"/>
    <w:rsid w:val="007602A3"/>
    <w:rPr>
      <w:rFonts w:ascii="Times LatArm" w:hAnsi="Times LatArm"/>
      <w:b/>
      <w:sz w:val="28"/>
      <w:lang w:val="ru"/>
    </w:rPr>
  </w:style>
  <w:style w:type="character" w:customStyle="1" w:styleId="Heading4Char">
    <w:name w:val="Heading 4 Char"/>
    <w:link w:val="Heading4"/>
    <w:rsid w:val="007602A3"/>
    <w:rPr>
      <w:rFonts w:ascii="Arial LatArm" w:hAnsi="Arial LatArm"/>
      <w:i/>
      <w:sz w:val="18"/>
      <w:lang w:val="ru" w:eastAsia="en-US" w:bidi="ar-SA"/>
    </w:rPr>
  </w:style>
  <w:style w:type="character" w:customStyle="1" w:styleId="Heading5Char">
    <w:name w:val="Heading 5 Char"/>
    <w:link w:val="Heading5"/>
    <w:rsid w:val="007602A3"/>
    <w:rPr>
      <w:rFonts w:ascii="Arial LatArm" w:hAnsi="Arial LatArm"/>
      <w:b/>
      <w:sz w:val="26"/>
      <w:lang w:val="ru" w:eastAsia="ru-RU" w:bidi="ar-SA"/>
    </w:rPr>
  </w:style>
  <w:style w:type="character" w:customStyle="1" w:styleId="Heading6Char">
    <w:name w:val="Heading 6 Char"/>
    <w:link w:val="Heading6"/>
    <w:rsid w:val="007602A3"/>
    <w:rPr>
      <w:rFonts w:ascii="Arial LatArm" w:hAnsi="Arial LatArm"/>
      <w:b/>
      <w:color w:val="000000"/>
      <w:sz w:val="22"/>
      <w:lang w:val="ru" w:eastAsia="ru-RU" w:bidi="ar-SA"/>
    </w:rPr>
  </w:style>
  <w:style w:type="character" w:customStyle="1" w:styleId="CharChar16">
    <w:name w:val="Char Char16"/>
    <w:rsid w:val="007602A3"/>
    <w:rPr>
      <w:rFonts w:ascii="Times Armenian" w:hAnsi="Times Armenian"/>
      <w:b/>
      <w:lang w:val="ru"/>
    </w:rPr>
  </w:style>
  <w:style w:type="character" w:customStyle="1" w:styleId="CharChar15">
    <w:name w:val="Char Char15"/>
    <w:rsid w:val="007602A3"/>
    <w:rPr>
      <w:rFonts w:ascii="Times Armenian" w:hAnsi="Times Armenian"/>
      <w:i/>
      <w:lang w:val="ru"/>
    </w:rPr>
  </w:style>
  <w:style w:type="character" w:customStyle="1" w:styleId="Heading9Char">
    <w:name w:val="Heading 9 Char"/>
    <w:link w:val="Heading9"/>
    <w:rsid w:val="007602A3"/>
    <w:rPr>
      <w:rFonts w:ascii="Times Armenian" w:hAnsi="Times Armenian"/>
      <w:b/>
      <w:color w:val="000000"/>
      <w:sz w:val="22"/>
      <w:lang w:val="ru" w:eastAsia="ru-RU" w:bidi="ar-SA"/>
    </w:rPr>
  </w:style>
  <w:style w:type="character" w:customStyle="1" w:styleId="CharChar13">
    <w:name w:val="Char Char13"/>
    <w:rsid w:val="007602A3"/>
    <w:rPr>
      <w:rFonts w:ascii="Arial Armenian" w:hAnsi="Arial Armenian"/>
      <w:lang w:val="ru"/>
    </w:rPr>
  </w:style>
  <w:style w:type="character" w:customStyle="1" w:styleId="BodyTextIndent2Char">
    <w:name w:val="Body Text Indent 2 Char"/>
    <w:link w:val="BodyTextIndent2"/>
    <w:rsid w:val="007602A3"/>
    <w:rPr>
      <w:rFonts w:ascii="Baltica" w:hAnsi="Baltica"/>
      <w:lang w:val="ru" w:eastAsia="en-US" w:bidi="ar-SA"/>
    </w:rPr>
  </w:style>
  <w:style w:type="character" w:customStyle="1" w:styleId="BodyText2Char">
    <w:name w:val="Body Text 2 Char"/>
    <w:link w:val="BodyText2"/>
    <w:rsid w:val="007602A3"/>
    <w:rPr>
      <w:rFonts w:ascii="Arial LatArm" w:hAnsi="Arial LatArm"/>
      <w:lang w:val="ru" w:eastAsia="en-US" w:bidi="ar-SA"/>
    </w:rPr>
  </w:style>
  <w:style w:type="character" w:customStyle="1" w:styleId="HeaderChar">
    <w:name w:val="Header Char"/>
    <w:link w:val="Header"/>
    <w:rsid w:val="007602A3"/>
    <w:rPr>
      <w:lang w:val="ru" w:eastAsia="ru-RU" w:bidi="ar-SA"/>
    </w:rPr>
  </w:style>
  <w:style w:type="character" w:customStyle="1" w:styleId="BodyText3Char">
    <w:name w:val="Body Text 3 Char"/>
    <w:link w:val="BodyText3"/>
    <w:rsid w:val="007602A3"/>
    <w:rPr>
      <w:rFonts w:ascii="Arial LatArm" w:hAnsi="Arial LatArm"/>
      <w:lang w:val="ru" w:eastAsia="ru-RU" w:bidi="ar-SA"/>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lang w:eastAsia="ru-RU"/>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lang w:eastAsia="ru-RU"/>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ru" w:eastAsia="ru-RU" w:bidi="ar-SA"/>
    </w:rPr>
  </w:style>
  <w:style w:type="character" w:customStyle="1" w:styleId="CharChar21">
    <w:name w:val="Char Char21"/>
    <w:rsid w:val="00731D26"/>
    <w:rPr>
      <w:rFonts w:ascii="Arial LatArm" w:hAnsi="Arial LatArm"/>
      <w:b/>
      <w:color w:val="0000FF"/>
      <w:lang w:val="ru" w:eastAsia="ru-RU" w:bidi="ar-SA"/>
    </w:rPr>
  </w:style>
  <w:style w:type="paragraph" w:styleId="ListParagraph">
    <w:name w:val="List Paragraph"/>
    <w:basedOn w:val="Normal"/>
    <w:link w:val="ListParagraphChar"/>
    <w:uiPriority w:val="34"/>
    <w:qFormat/>
    <w:rsid w:val="00731D26"/>
    <w:pPr>
      <w:ind w:left="720"/>
    </w:pPr>
    <w:rPr>
      <w:rFonts w:ascii="Times Armenian" w:hAnsi="Times Armenian"/>
      <w:lang w:eastAsia="ru-RU"/>
    </w:rPr>
  </w:style>
  <w:style w:type="character" w:customStyle="1" w:styleId="CharChar25">
    <w:name w:val="Char Char25"/>
    <w:rsid w:val="00536BFB"/>
    <w:rPr>
      <w:rFonts w:ascii="Arial Armenian" w:hAnsi="Arial Armenian"/>
      <w:sz w:val="28"/>
      <w:lang w:val="ru" w:eastAsia="ru-RU" w:bidi="ar-SA"/>
    </w:rPr>
  </w:style>
  <w:style w:type="character" w:customStyle="1" w:styleId="CharChar24">
    <w:name w:val="Char Char24"/>
    <w:rsid w:val="00536BFB"/>
    <w:rPr>
      <w:rFonts w:ascii="Arial LatArm" w:hAnsi="Arial LatArm"/>
      <w:b/>
      <w:color w:val="0000FF"/>
      <w:lang w:val="ru"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ru" w:eastAsia="ru-RU" w:bidi="ar-SA"/>
    </w:rPr>
  </w:style>
  <w:style w:type="character" w:customStyle="1" w:styleId="FootnoteTextChar">
    <w:name w:val="Footnote Text Char"/>
    <w:link w:val="FootnoteText"/>
    <w:semiHidden/>
    <w:rsid w:val="008A0AF2"/>
    <w:rPr>
      <w:rFonts w:ascii="Times Armenian" w:hAnsi="Times Armenian"/>
      <w:lang w:val="ru" w:eastAsia="ru-RU"/>
    </w:rPr>
  </w:style>
  <w:style w:type="character" w:customStyle="1" w:styleId="CharChar">
    <w:name w:val="Char Char"/>
    <w:locked/>
    <w:rsid w:val="00630CC3"/>
    <w:rPr>
      <w:lang w:val="ru"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rPr>
  </w:style>
  <w:style w:type="character" w:customStyle="1" w:styleId="ListParagraphChar">
    <w:name w:val="List Paragraph Char"/>
    <w:link w:val="ListParagraph"/>
    <w:uiPriority w:val="34"/>
    <w:locked/>
    <w:rsid w:val="00DB3E17"/>
    <w:rPr>
      <w:rFonts w:ascii="Times Armenian" w:hAnsi="Times Armenian" w:cs="Times Armenian"/>
      <w:sz w:val="24"/>
      <w:szCs w:val="24"/>
      <w:lang w:val="ru" w:eastAsia="ru-RU"/>
    </w:rPr>
  </w:style>
  <w:style w:type="character" w:styleId="Emphasis">
    <w:name w:val="Emphasis"/>
    <w:qFormat/>
    <w:rsid w:val="00C91F69"/>
    <w:rPr>
      <w:i/>
      <w:iCs/>
    </w:rPr>
  </w:style>
  <w:style w:type="character" w:customStyle="1" w:styleId="BodyTextIndent3Char">
    <w:name w:val="Body Text Indent 3 Char"/>
    <w:link w:val="BodyTextIndent3"/>
    <w:rsid w:val="006C3873"/>
    <w:rPr>
      <w:rFonts w:ascii="Times Armenian" w:hAnsi="Times Armenian"/>
    </w:rPr>
  </w:style>
  <w:style w:type="character" w:customStyle="1" w:styleId="1">
    <w:name w:val="Неразрешенное упоминание1"/>
    <w:uiPriority w:val="99"/>
    <w:semiHidden/>
    <w:unhideWhenUsed/>
    <w:rsid w:val="007B3D9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0" w:type="dxa"/>
        <w:right w:w="0"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XnaC9MwWCK+Lni/yh8Yq7LmjX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zIOaC5qbjMxaDJzcnFudWgyDmguaXA3dG5uaDNzbTJhMg5oLmtkNzQ1NTF4NTFxcTIOaC53N2FsbWw5dHJ6N2kyDmgud3BpOGtrZmVxbG02Mg5oLmkyYXlsZmw5NjA2YTIOaC5rYm13ZTI5dHJramUyDmguaHBic2ZrMWExdzI0Mg5oLjdzY2Q1OHhtdjU5YzIOaC54emQ5cXJmMXI1cXIyCGguZ2pkZ3hzMg5oLmo3Nm12eGFvY3M5dDIOaC4ydjU1MXBsbG9oa2IyDmgudnlkM3d3dm5pYjN4Mg5oLm44Z2JxaTU1eGU2cjIOaC4xY245dGdsOHRtcWw4AHIhMWhjZW0xc1VIT1MwS09aSF95ZWpmUFcwb1IyR0xaNFR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63</Pages>
  <Words>20003</Words>
  <Characters>114022</Characters>
  <Application>Microsoft Office Word</Application>
  <DocSecurity>0</DocSecurity>
  <Lines>950</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lastModifiedBy>HP</cp:lastModifiedBy>
  <cp:revision>7</cp:revision>
  <dcterms:created xsi:type="dcterms:W3CDTF">2025-03-04T12:44:00Z</dcterms:created>
  <dcterms:modified xsi:type="dcterms:W3CDTF">2025-11-16T14:21:00Z</dcterms:modified>
</cp:coreProperties>
</file>