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AB" w:rsidRPr="002C3F6F" w:rsidRDefault="00E211CD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Calibri"/>
          <w:b w:val="0"/>
          <w:i w:val="0"/>
          <w:sz w:val="28"/>
          <w:szCs w:val="24"/>
          <w:u w:val="none"/>
          <w:lang w:val="af-ZA"/>
        </w:rPr>
      </w:pPr>
      <w:r w:rsidRPr="002C3F6F">
        <w:rPr>
          <w:rFonts w:ascii="GHEA Grapalat" w:hAnsi="GHEA Grapalat" w:cs="Calibri"/>
          <w:b w:val="0"/>
          <w:i w:val="0"/>
          <w:sz w:val="28"/>
          <w:szCs w:val="24"/>
          <w:u w:val="none"/>
          <w:lang w:val="af-ZA"/>
        </w:rPr>
        <w:t>Заявление</w:t>
      </w:r>
    </w:p>
    <w:p w:rsidR="00342CAB" w:rsidRPr="002C3F6F" w:rsidRDefault="00E211CD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Calibri"/>
          <w:b w:val="0"/>
          <w:i w:val="0"/>
          <w:sz w:val="28"/>
          <w:szCs w:val="24"/>
          <w:u w:val="none"/>
          <w:lang w:val="af-ZA"/>
        </w:rPr>
      </w:pPr>
      <w:r w:rsidRPr="002C3F6F">
        <w:rPr>
          <w:rFonts w:ascii="GHEA Grapalat" w:hAnsi="GHEA Grapalat" w:cs="Calibri"/>
          <w:b w:val="0"/>
          <w:i w:val="0"/>
          <w:sz w:val="28"/>
          <w:szCs w:val="24"/>
          <w:u w:val="none"/>
          <w:lang w:val="af-ZA"/>
        </w:rPr>
        <w:t>об объявлении процедуры покупки несостоявшейся</w:t>
      </w:r>
    </w:p>
    <w:p w:rsidR="00342CAB" w:rsidRPr="002C3F6F" w:rsidRDefault="00E211CD">
      <w:pPr>
        <w:pStyle w:val="Heading3"/>
        <w:ind w:firstLine="0"/>
        <w:rPr>
          <w:rFonts w:ascii="GHEA Grapalat" w:hAnsi="GHEA Grapalat"/>
          <w:sz w:val="24"/>
          <w:szCs w:val="24"/>
          <w:lang w:val="ru-RU"/>
        </w:rPr>
      </w:pPr>
      <w:r w:rsidRPr="002C3F6F">
        <w:rPr>
          <w:rFonts w:ascii="GHEA Grapalat" w:hAnsi="GHEA Grapalat" w:cs="Calibri"/>
          <w:b w:val="0"/>
          <w:szCs w:val="24"/>
          <w:lang w:val="af-ZA"/>
        </w:rPr>
        <w:t>Код</w:t>
      </w:r>
      <w:r w:rsidRPr="002C3F6F">
        <w:rPr>
          <w:rFonts w:ascii="GHEA Grapalat" w:hAnsi="GHEA Grapalat" w:cs="Sylfaen"/>
          <w:b w:val="0"/>
          <w:szCs w:val="24"/>
          <w:lang w:val="af-ZA"/>
        </w:rPr>
        <w:t xml:space="preserve"> </w:t>
      </w:r>
      <w:r w:rsidRPr="002C3F6F">
        <w:rPr>
          <w:rFonts w:ascii="GHEA Grapalat" w:hAnsi="GHEA Grapalat" w:cs="Calibri"/>
          <w:b w:val="0"/>
          <w:szCs w:val="24"/>
          <w:lang w:val="af-ZA"/>
        </w:rPr>
        <w:t>процедуры</w:t>
      </w:r>
      <w:r w:rsidRPr="002C3F6F">
        <w:rPr>
          <w:rFonts w:ascii="GHEA Grapalat" w:hAnsi="GHEA Grapalat" w:cs="Calibri"/>
          <w:b w:val="0"/>
          <w:i/>
          <w:szCs w:val="24"/>
          <w:lang w:val="ru-RU"/>
        </w:rPr>
        <w:t xml:space="preserve"> </w:t>
      </w:r>
      <w:r w:rsidRPr="002C3F6F">
        <w:rPr>
          <w:rFonts w:ascii="GHEA Grapalat" w:hAnsi="GHEA Grapalat" w:cs="Arial"/>
          <w:sz w:val="24"/>
          <w:szCs w:val="24"/>
          <w:lang w:val="af-ZA"/>
        </w:rPr>
        <w:t>ՄԿԻ</w:t>
      </w:r>
      <w:r w:rsidRPr="002C3F6F">
        <w:rPr>
          <w:rFonts w:ascii="GHEA Grapalat" w:hAnsi="GHEA Grapalat"/>
          <w:sz w:val="24"/>
          <w:szCs w:val="24"/>
          <w:lang w:val="af-ZA"/>
        </w:rPr>
        <w:t>-</w:t>
      </w:r>
      <w:r w:rsidRPr="002C3F6F">
        <w:rPr>
          <w:rFonts w:ascii="GHEA Grapalat" w:hAnsi="GHEA Grapalat" w:cs="Arial"/>
          <w:sz w:val="24"/>
          <w:szCs w:val="24"/>
          <w:lang w:val="af-ZA"/>
        </w:rPr>
        <w:t>ԳՀԱՊՁԲ</w:t>
      </w:r>
      <w:r w:rsidRPr="002C3F6F">
        <w:rPr>
          <w:rFonts w:ascii="GHEA Grapalat" w:hAnsi="GHEA Grapalat"/>
          <w:sz w:val="24"/>
          <w:szCs w:val="24"/>
          <w:lang w:val="af-ZA"/>
        </w:rPr>
        <w:t>2</w:t>
      </w:r>
      <w:r w:rsidRPr="002C3F6F">
        <w:rPr>
          <w:rFonts w:ascii="GHEA Grapalat" w:hAnsi="GHEA Grapalat"/>
          <w:sz w:val="24"/>
          <w:szCs w:val="24"/>
          <w:lang w:val="ru-RU"/>
        </w:rPr>
        <w:t>6/</w:t>
      </w:r>
      <w:r w:rsidR="00406F87" w:rsidRPr="002C3F6F">
        <w:rPr>
          <w:rFonts w:ascii="GHEA Grapalat" w:hAnsi="GHEA Grapalat"/>
          <w:sz w:val="24"/>
          <w:szCs w:val="24"/>
          <w:lang w:val="ru-RU"/>
        </w:rPr>
        <w:t>35</w:t>
      </w:r>
    </w:p>
    <w:p w:rsidR="00342CAB" w:rsidRPr="002C3F6F" w:rsidRDefault="00342CAB">
      <w:pPr>
        <w:rPr>
          <w:rFonts w:ascii="GHEA Grapalat" w:hAnsi="GHEA Grapalat"/>
          <w:lang w:val="af-ZA"/>
        </w:rPr>
      </w:pPr>
    </w:p>
    <w:p w:rsidR="00342CAB" w:rsidRPr="002C3F6F" w:rsidRDefault="00E211CD">
      <w:pPr>
        <w:rPr>
          <w:rFonts w:ascii="GHEA Grapalat" w:hAnsi="GHEA Grapalat"/>
          <w:lang w:val="af-ZA"/>
        </w:rPr>
      </w:pPr>
      <w:r w:rsidRPr="002C3F6F">
        <w:rPr>
          <w:rFonts w:ascii="GHEA Grapalat" w:hAnsi="GHEA Grapalat" w:cs="Calibri"/>
          <w:szCs w:val="24"/>
          <w:lang w:val="pt-BR"/>
        </w:rPr>
        <w:t>ГНКО</w:t>
      </w:r>
      <w:r w:rsidRPr="002C3F6F">
        <w:rPr>
          <w:rFonts w:ascii="GHEA Grapalat" w:hAnsi="GHEA Grapalat"/>
          <w:lang w:val="af-ZA"/>
        </w:rPr>
        <w:t xml:space="preserve">  </w:t>
      </w:r>
      <w:r w:rsidRPr="002C3F6F">
        <w:rPr>
          <w:rFonts w:ascii="GHEA Grapalat" w:hAnsi="GHEA Grapalat" w:cs="Calibri"/>
          <w:lang w:val="af-ZA"/>
        </w:rPr>
        <w:t>Институт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молекулярной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биологии</w:t>
      </w:r>
      <w:r w:rsidRPr="002C3F6F">
        <w:rPr>
          <w:rFonts w:ascii="GHEA Grapalat" w:hAnsi="GHEA Grapalat"/>
          <w:lang w:val="af-ZA"/>
        </w:rPr>
        <w:t xml:space="preserve">, </w:t>
      </w:r>
      <w:r w:rsidRPr="002C3F6F">
        <w:rPr>
          <w:rFonts w:ascii="GHEA Grapalat" w:hAnsi="GHEA Grapalat" w:cs="Calibri"/>
          <w:lang w:val="af-ZA"/>
        </w:rPr>
        <w:t>расположенный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по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адресу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г</w:t>
      </w:r>
      <w:r w:rsidRPr="002C3F6F">
        <w:rPr>
          <w:rFonts w:ascii="GHEA Grapalat" w:hAnsi="GHEA Grapalat"/>
          <w:lang w:val="af-ZA"/>
        </w:rPr>
        <w:t xml:space="preserve">. </w:t>
      </w:r>
      <w:r w:rsidRPr="002C3F6F">
        <w:rPr>
          <w:rFonts w:ascii="GHEA Grapalat" w:hAnsi="GHEA Grapalat" w:cs="Calibri"/>
          <w:lang w:val="af-ZA"/>
        </w:rPr>
        <w:t>Ереван</w:t>
      </w:r>
      <w:r w:rsidRPr="002C3F6F">
        <w:rPr>
          <w:rFonts w:ascii="GHEA Grapalat" w:hAnsi="GHEA Grapalat"/>
          <w:lang w:val="af-ZA"/>
        </w:rPr>
        <w:t xml:space="preserve">, </w:t>
      </w:r>
      <w:r w:rsidRPr="002C3F6F">
        <w:rPr>
          <w:rFonts w:ascii="GHEA Grapalat" w:hAnsi="GHEA Grapalat" w:cs="Calibri"/>
          <w:lang w:val="af-ZA"/>
        </w:rPr>
        <w:t>ул</w:t>
      </w:r>
      <w:r w:rsidRPr="002C3F6F">
        <w:rPr>
          <w:rFonts w:ascii="GHEA Grapalat" w:hAnsi="GHEA Grapalat"/>
          <w:lang w:val="af-ZA"/>
        </w:rPr>
        <w:t xml:space="preserve">. </w:t>
      </w:r>
      <w:r w:rsidRPr="002C3F6F">
        <w:rPr>
          <w:rFonts w:ascii="GHEA Grapalat" w:hAnsi="GHEA Grapalat" w:cs="Calibri"/>
          <w:lang w:val="af-ZA"/>
        </w:rPr>
        <w:t>Асратяна</w:t>
      </w:r>
      <w:r w:rsidRPr="002C3F6F">
        <w:rPr>
          <w:rFonts w:ascii="GHEA Grapalat" w:hAnsi="GHEA Grapalat"/>
          <w:lang w:val="af-ZA"/>
        </w:rPr>
        <w:t xml:space="preserve"> 7, </w:t>
      </w:r>
      <w:r w:rsidRPr="002C3F6F">
        <w:rPr>
          <w:rFonts w:ascii="GHEA Grapalat" w:hAnsi="GHEA Grapalat" w:cs="Calibri"/>
          <w:lang w:val="af-ZA"/>
        </w:rPr>
        <w:t>ниже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представл</w:t>
      </w:r>
      <w:r w:rsidRPr="002C3F6F">
        <w:rPr>
          <w:rFonts w:ascii="GHEA Grapalat" w:hAnsi="GHEA Grapalat" w:cs="Calibri"/>
          <w:lang w:val="ru-RU"/>
        </w:rPr>
        <w:t>яет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информация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об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объявлении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несостоявшейся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процедуры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закупки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по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коду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Arial"/>
          <w:szCs w:val="24"/>
          <w:lang w:val="af-ZA"/>
        </w:rPr>
        <w:t>ՄԿԻ</w:t>
      </w:r>
      <w:r w:rsidRPr="002C3F6F">
        <w:rPr>
          <w:rFonts w:ascii="GHEA Grapalat" w:hAnsi="GHEA Grapalat"/>
          <w:szCs w:val="24"/>
          <w:lang w:val="af-ZA"/>
        </w:rPr>
        <w:t>-</w:t>
      </w:r>
      <w:r w:rsidRPr="002C3F6F">
        <w:rPr>
          <w:rFonts w:ascii="GHEA Grapalat" w:hAnsi="GHEA Grapalat" w:cs="Arial"/>
          <w:szCs w:val="24"/>
          <w:lang w:val="af-ZA"/>
        </w:rPr>
        <w:t>ԳՀԱՊՁԲ</w:t>
      </w:r>
      <w:r w:rsidRPr="002C3F6F">
        <w:rPr>
          <w:rFonts w:ascii="GHEA Grapalat" w:hAnsi="GHEA Grapalat"/>
          <w:szCs w:val="24"/>
          <w:lang w:val="af-ZA"/>
        </w:rPr>
        <w:t>2</w:t>
      </w:r>
      <w:r w:rsidRPr="002C3F6F">
        <w:rPr>
          <w:rFonts w:ascii="GHEA Grapalat" w:hAnsi="GHEA Grapalat"/>
          <w:szCs w:val="24"/>
          <w:lang w:val="hy-AM"/>
        </w:rPr>
        <w:t>6/</w:t>
      </w:r>
      <w:r w:rsidR="00406F87" w:rsidRPr="002C3F6F">
        <w:rPr>
          <w:rFonts w:ascii="GHEA Grapalat" w:hAnsi="GHEA Grapalat"/>
          <w:szCs w:val="24"/>
          <w:lang w:val="ru-RU"/>
        </w:rPr>
        <w:t>35</w:t>
      </w:r>
      <w:r w:rsidRPr="002C3F6F">
        <w:rPr>
          <w:rFonts w:ascii="GHEA Grapalat" w:hAnsi="GHEA Grapalat"/>
          <w:lang w:val="af-ZA"/>
        </w:rPr>
        <w:t xml:space="preserve">, </w:t>
      </w:r>
      <w:r w:rsidRPr="002C3F6F">
        <w:rPr>
          <w:rFonts w:ascii="GHEA Grapalat" w:hAnsi="GHEA Grapalat" w:cs="Calibri"/>
          <w:lang w:val="af-ZA"/>
        </w:rPr>
        <w:t>организованной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для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своих</w:t>
      </w:r>
      <w:r w:rsidRPr="002C3F6F">
        <w:rPr>
          <w:rFonts w:ascii="GHEA Grapalat" w:hAnsi="GHEA Grapalat"/>
          <w:lang w:val="af-ZA"/>
        </w:rPr>
        <w:t xml:space="preserve"> </w:t>
      </w:r>
      <w:r w:rsidRPr="002C3F6F">
        <w:rPr>
          <w:rFonts w:ascii="GHEA Grapalat" w:hAnsi="GHEA Grapalat" w:cs="Calibri"/>
          <w:lang w:val="af-ZA"/>
        </w:rPr>
        <w:t>нужд</w:t>
      </w:r>
      <w:r w:rsidRPr="002C3F6F">
        <w:rPr>
          <w:rFonts w:ascii="GHEA Grapalat" w:hAnsi="GHEA Grapalat"/>
          <w:lang w:val="af-ZA"/>
        </w:rPr>
        <w:t>:</w:t>
      </w:r>
    </w:p>
    <w:p w:rsidR="00342CAB" w:rsidRPr="002C3F6F" w:rsidRDefault="00342CAB">
      <w:pPr>
        <w:rPr>
          <w:rFonts w:ascii="GHEA Grapalat" w:hAnsi="GHEA Grapalat"/>
          <w:lang w:val="af-ZA"/>
        </w:rPr>
      </w:pPr>
    </w:p>
    <w:tbl>
      <w:tblPr>
        <w:tblW w:w="11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3"/>
        <w:gridCol w:w="2038"/>
        <w:gridCol w:w="1641"/>
        <w:gridCol w:w="2067"/>
        <w:gridCol w:w="4255"/>
      </w:tblGrid>
      <w:tr w:rsidR="00342CAB" w:rsidRPr="002C3F6F" w:rsidTr="002C3F6F">
        <w:trPr>
          <w:trHeight w:val="631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2CAB" w:rsidRPr="002C3F6F" w:rsidRDefault="00E211CD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2C3F6F">
              <w:rPr>
                <w:rFonts w:ascii="GHEA Grapalat" w:hAnsi="GHEA Grapalat" w:cs="Calibri"/>
                <w:b/>
                <w:sz w:val="20"/>
                <w:lang w:val="ru-RU"/>
              </w:rPr>
              <w:t>Лот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2CAB" w:rsidRPr="002C3F6F" w:rsidRDefault="00E211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Краткое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описание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предмета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покупки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2CAB" w:rsidRPr="002C3F6F" w:rsidRDefault="00E211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Наименования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участников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процедуры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закупки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если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таковые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имеются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2CAB" w:rsidRPr="002C3F6F" w:rsidRDefault="00E211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Процедура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закупки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объявлена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несостоявшейся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согласно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части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статьи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Закона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РА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"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О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закупках</w:t>
            </w:r>
            <w:r w:rsidRPr="002C3F6F">
              <w:rPr>
                <w:rFonts w:ascii="GHEA Grapalat" w:hAnsi="GHEA Grapalat"/>
                <w:sz w:val="20"/>
                <w:lang w:val="af-ZA"/>
              </w:rPr>
              <w:t>/</w:t>
            </w:r>
            <w:r w:rsidRPr="002C3F6F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20"/>
                <w:lang w:val="af-ZA"/>
              </w:rPr>
              <w:t>выделите</w:t>
            </w:r>
            <w:r w:rsidRPr="002C3F6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sz w:val="20"/>
                <w:lang w:val="af-ZA"/>
              </w:rPr>
              <w:t>соответствующую</w:t>
            </w:r>
            <w:r w:rsidRPr="002C3F6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sz w:val="20"/>
                <w:lang w:val="af-ZA"/>
              </w:rPr>
              <w:t>строку</w:t>
            </w:r>
            <w:r w:rsidRPr="002C3F6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2CAB" w:rsidRPr="002C3F6F" w:rsidRDefault="00E211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Краткая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информация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об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обосновании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объявления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процедуры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покупки</w:t>
            </w:r>
            <w:r w:rsidRPr="002C3F6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C3F6F">
              <w:rPr>
                <w:rFonts w:ascii="GHEA Grapalat" w:hAnsi="GHEA Grapalat" w:cs="Calibri"/>
                <w:b/>
                <w:sz w:val="20"/>
                <w:lang w:val="af-ZA"/>
              </w:rPr>
              <w:t>несостоявшейся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spacing w:before="100" w:beforeAutospacing="1" w:line="271" w:lineRule="auto"/>
              <w:jc w:val="center"/>
              <w:rPr>
                <w:rFonts w:ascii="GHEA Grapalat" w:eastAsia="Arial LatRus" w:hAnsi="GHEA Grapalat" w:cs="Verdana"/>
                <w:sz w:val="18"/>
                <w:szCs w:val="18"/>
              </w:rPr>
            </w:pPr>
            <w:r w:rsidRPr="002C3F6F">
              <w:rPr>
                <w:rFonts w:ascii="GHEA Grapalat" w:eastAsia="Arial Armenian" w:hAnsi="GHEA Grapalat" w:cs="Arial Armenian"/>
                <w:sz w:val="18"/>
                <w:szCs w:val="18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оперативная память (ОЗУ)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spacing w:before="100" w:beforeAutospacing="1" w:line="271" w:lineRule="auto"/>
              <w:jc w:val="center"/>
              <w:rPr>
                <w:rFonts w:ascii="GHEA Grapalat" w:eastAsia="Arial LatRus" w:hAnsi="GHEA Grapalat" w:cs="Arial LatRus"/>
                <w:sz w:val="18"/>
                <w:szCs w:val="18"/>
              </w:rPr>
            </w:pPr>
            <w:r w:rsidRPr="002C3F6F">
              <w:rPr>
                <w:rFonts w:ascii="GHEA Grapalat" w:eastAsia="Arial Armenian" w:hAnsi="GHEA Grapalat" w:cs="Arial Armenian"/>
                <w:sz w:val="18"/>
                <w:szCs w:val="18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жесткий диск компьютера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Видеокарта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HDD накопитель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SSD накопитель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Материнская плата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Система жидкостного охлаждения процессора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Блок питания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Процессор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lastRenderedPageBreak/>
              <w:t>10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Оперативная память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Корпус компьютерный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</w:rPr>
              <w:t>Серверный</w:t>
            </w:r>
            <w:r w:rsidRPr="002C3F6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</w:rPr>
              <w:t>центральный</w:t>
            </w:r>
            <w:r w:rsidRPr="002C3F6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</w:rPr>
              <w:t>процессор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</w:rPr>
              <w:t>Модуль</w:t>
            </w:r>
            <w:r w:rsidRPr="002C3F6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</w:rPr>
              <w:t>оперативной</w:t>
            </w:r>
            <w:r w:rsidRPr="002C3F6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</w:rPr>
              <w:t>памяти</w:t>
            </w:r>
            <w:r w:rsidRPr="002C3F6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</w:rPr>
              <w:t>сервера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UPS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Монитор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</w:rPr>
              <w:t>Кондиционер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  <w:tr w:rsidR="00C12E92" w:rsidRPr="002C3F6F" w:rsidTr="002C3F6F">
        <w:trPr>
          <w:trHeight w:val="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pStyle w:val="a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Блок термошейкера для пробирок объёмом 15 мл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3F6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Пункта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92" w:rsidRPr="002C3F6F" w:rsidRDefault="00C12E92" w:rsidP="001356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В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соответствии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письмом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Государственной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контрольной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службы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РА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Arial"/>
                <w:sz w:val="18"/>
                <w:szCs w:val="18"/>
                <w:lang w:val="ru-RU"/>
              </w:rPr>
              <w:t>№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Е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/855-26 —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невозможность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дальнейшего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продолжения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C3F6F">
              <w:rPr>
                <w:rFonts w:ascii="GHEA Grapalat" w:hAnsi="GHEA Grapalat" w:cs="Calibri"/>
                <w:sz w:val="18"/>
                <w:szCs w:val="18"/>
                <w:lang w:val="ru-RU"/>
              </w:rPr>
              <w:t>процедуры</w:t>
            </w:r>
            <w:r w:rsidRPr="002C3F6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</w:tbl>
    <w:p w:rsidR="00342CAB" w:rsidRPr="002C3F6F" w:rsidRDefault="00E211C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Cs w:val="24"/>
          <w:lang w:val="pt-BR"/>
        </w:rPr>
      </w:pP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Для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получения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дополнительной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информации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,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связанной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с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этим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объявлением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,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вы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можете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обратиться</w:t>
      </w:r>
      <w:r w:rsidRPr="002C3F6F">
        <w:rPr>
          <w:rFonts w:ascii="GHEA Grapalat" w:hAnsi="GHEA Grapalat" w:cs="Calibri"/>
          <w:b w:val="0"/>
          <w:i w:val="0"/>
          <w:szCs w:val="24"/>
          <w:lang w:val="ru-RU"/>
        </w:rPr>
        <w:t xml:space="preserve"> к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Координатору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закупок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по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коду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Arial"/>
          <w:sz w:val="18"/>
          <w:szCs w:val="18"/>
          <w:lang w:val="af-ZA"/>
        </w:rPr>
        <w:t>ՄԿԻ</w:t>
      </w:r>
      <w:r w:rsidRPr="002C3F6F">
        <w:rPr>
          <w:rFonts w:ascii="GHEA Grapalat" w:hAnsi="GHEA Grapalat"/>
          <w:sz w:val="18"/>
          <w:szCs w:val="18"/>
          <w:lang w:val="af-ZA"/>
        </w:rPr>
        <w:t>-</w:t>
      </w:r>
      <w:r w:rsidRPr="002C3F6F">
        <w:rPr>
          <w:rFonts w:ascii="GHEA Grapalat" w:hAnsi="GHEA Grapalat" w:cs="Arial"/>
          <w:sz w:val="18"/>
          <w:szCs w:val="18"/>
          <w:lang w:val="af-ZA"/>
        </w:rPr>
        <w:t>ԳՀԱՊՁԲ</w:t>
      </w:r>
      <w:r w:rsidRPr="002C3F6F">
        <w:rPr>
          <w:rFonts w:ascii="GHEA Grapalat" w:hAnsi="GHEA Grapalat"/>
          <w:sz w:val="18"/>
          <w:szCs w:val="18"/>
          <w:lang w:val="af-ZA"/>
        </w:rPr>
        <w:t>2</w:t>
      </w:r>
      <w:r w:rsidRPr="002C3F6F">
        <w:rPr>
          <w:rFonts w:ascii="GHEA Grapalat" w:hAnsi="GHEA Grapalat"/>
          <w:sz w:val="18"/>
          <w:szCs w:val="18"/>
          <w:lang w:val="ru-RU"/>
        </w:rPr>
        <w:t>6/</w:t>
      </w:r>
      <w:r w:rsidR="00406F87" w:rsidRPr="002C3F6F">
        <w:rPr>
          <w:rFonts w:ascii="GHEA Grapalat" w:hAnsi="GHEA Grapalat"/>
          <w:sz w:val="18"/>
          <w:szCs w:val="18"/>
          <w:lang w:val="ru-RU"/>
        </w:rPr>
        <w:t>35</w:t>
      </w:r>
      <w:r w:rsidRPr="002C3F6F">
        <w:rPr>
          <w:rFonts w:ascii="GHEA Grapalat" w:hAnsi="GHEA Grapalat"/>
          <w:sz w:val="18"/>
          <w:szCs w:val="18"/>
          <w:lang w:val="ru-RU"/>
        </w:rPr>
        <w:t xml:space="preserve"> 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Нарине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Айрапетян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>:</w:t>
      </w:r>
    </w:p>
    <w:p w:rsidR="00342CAB" w:rsidRPr="002C3F6F" w:rsidRDefault="00E211C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Cs w:val="24"/>
          <w:lang w:val="pt-BR"/>
        </w:rPr>
      </w:pP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Телефон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>: 28-26-22; 099-51-52-70.</w:t>
      </w:r>
    </w:p>
    <w:p w:rsidR="00342CAB" w:rsidRPr="002C3F6F" w:rsidRDefault="00E211C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Cs w:val="24"/>
          <w:lang w:val="pt-BR"/>
        </w:rPr>
      </w:pP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Эл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.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почта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>: gnumner@mb.sci.am</w:t>
      </w:r>
    </w:p>
    <w:p w:rsidR="00342CAB" w:rsidRPr="002C3F6F" w:rsidRDefault="00E211CD">
      <w:pPr>
        <w:pStyle w:val="BodyTextIndent3"/>
        <w:spacing w:after="240" w:line="360" w:lineRule="auto"/>
        <w:ind w:firstLine="709"/>
        <w:rPr>
          <w:rFonts w:ascii="GHEA Grapalat" w:hAnsi="GHEA Grapalat"/>
          <w:lang w:val="pt-BR"/>
        </w:rPr>
      </w:pP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Заказчик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: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ГНКО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Институт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молекулярной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r w:rsidRPr="002C3F6F">
        <w:rPr>
          <w:rFonts w:ascii="GHEA Grapalat" w:hAnsi="GHEA Grapalat" w:cs="Calibri"/>
          <w:b w:val="0"/>
          <w:i w:val="0"/>
          <w:szCs w:val="24"/>
          <w:lang w:val="pt-BR"/>
        </w:rPr>
        <w:t>биологии</w:t>
      </w:r>
      <w:r w:rsidRPr="002C3F6F">
        <w:rPr>
          <w:rFonts w:ascii="GHEA Grapalat" w:hAnsi="GHEA Grapalat" w:cs="Sylfaen"/>
          <w:b w:val="0"/>
          <w:i w:val="0"/>
          <w:szCs w:val="24"/>
          <w:lang w:val="pt-BR"/>
        </w:rPr>
        <w:t xml:space="preserve"> </w:t>
      </w:r>
      <w:bookmarkStart w:id="0" w:name="_GoBack"/>
      <w:bookmarkEnd w:id="0"/>
    </w:p>
    <w:sectPr w:rsidR="00342CAB" w:rsidRPr="002C3F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31A" w:rsidRDefault="0023331A">
      <w:r>
        <w:separator/>
      </w:r>
    </w:p>
  </w:endnote>
  <w:endnote w:type="continuationSeparator" w:id="0">
    <w:p w:rsidR="0023331A" w:rsidRDefault="0023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AB" w:rsidRDefault="00E21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2CAB" w:rsidRDefault="00342C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AB" w:rsidRDefault="00E21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F6F">
      <w:rPr>
        <w:rStyle w:val="PageNumber"/>
        <w:noProof/>
      </w:rPr>
      <w:t>2</w:t>
    </w:r>
    <w:r>
      <w:rPr>
        <w:rStyle w:val="PageNumber"/>
      </w:rPr>
      <w:fldChar w:fldCharType="end"/>
    </w:r>
  </w:p>
  <w:p w:rsidR="00342CAB" w:rsidRDefault="00342CA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AB" w:rsidRDefault="0034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31A" w:rsidRDefault="0023331A">
      <w:r>
        <w:separator/>
      </w:r>
    </w:p>
  </w:footnote>
  <w:footnote w:type="continuationSeparator" w:id="0">
    <w:p w:rsidR="0023331A" w:rsidRDefault="0023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AB" w:rsidRDefault="00342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AB" w:rsidRDefault="00342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AB" w:rsidRDefault="00342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AB"/>
    <w:rsid w:val="00135622"/>
    <w:rsid w:val="0023331A"/>
    <w:rsid w:val="002C3F6F"/>
    <w:rsid w:val="00342CAB"/>
    <w:rsid w:val="00406F87"/>
    <w:rsid w:val="00A47A74"/>
    <w:rsid w:val="00C12E92"/>
    <w:rsid w:val="00E2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F63B75-536F-4E9E-917D-FFFCE172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1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1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1Char1">
    <w:name w:val="Heading 1 Char1"/>
    <w:basedOn w:val="DefaultParagraphFont"/>
    <w:link w:val="Heading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3Char1">
    <w:name w:val="Heading 3 Char1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1">
    <w:name w:val="Header Char1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1">
    <w:name w:val="Footer Char1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value">
    <w:name w:val="value"/>
  </w:style>
  <w:style w:type="paragraph" w:customStyle="1" w:styleId="a">
    <w:name w:val="Обычный"/>
    <w:rsid w:val="0040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ACCOUNTER</dc:creator>
  <cp:keywords/>
  <dc:description/>
  <cp:lastModifiedBy>USER</cp:lastModifiedBy>
  <cp:revision>28</cp:revision>
  <dcterms:created xsi:type="dcterms:W3CDTF">2022-11-07T11:07:00Z</dcterms:created>
  <dcterms:modified xsi:type="dcterms:W3CDTF">2026-06-24T10:50:00Z</dcterms:modified>
</cp:coreProperties>
</file>