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DA40573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C47EE" w:rsidRPr="008C47EE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D05F629" w:rsidR="008F4AE9" w:rsidRPr="00241946" w:rsidRDefault="00425AD2" w:rsidP="00CB09D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47EE" w:rsidRPr="008C47E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C47EE">
        <w:rPr>
          <w:rFonts w:ascii="GHEA Grapalat" w:hAnsi="GHEA Grapalat" w:cs="Sylfaen"/>
          <w:sz w:val="24"/>
          <w:szCs w:val="24"/>
          <w:lang w:val="hy-AM"/>
        </w:rPr>
        <w:t>Պրոֆտեստ</w:t>
      </w:r>
      <w:proofErr w:type="spellEnd"/>
      <w:r w:rsidR="008C47E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«</w:t>
      </w:r>
      <w:r w:rsidR="00CB09D4">
        <w:rPr>
          <w:rFonts w:ascii="GHEA Grapalat" w:hAnsi="GHEA Grapalat" w:cs="Sylfaen"/>
          <w:sz w:val="24"/>
          <w:szCs w:val="24"/>
          <w:lang w:val="hy-AM"/>
        </w:rPr>
        <w:t>Վանաձորի բժշկական կենտրոն»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ՎԲԿ</w:t>
      </w:r>
      <w:r w:rsidR="00CB09D4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CB09D4">
        <w:rPr>
          <w:rFonts w:ascii="GHEA Grapalat" w:hAnsi="GHEA Grapalat" w:cs="Sylfaen"/>
          <w:sz w:val="24"/>
          <w:szCs w:val="24"/>
          <w:lang w:val="hy-AM"/>
        </w:rPr>
        <w:t xml:space="preserve">ԳՀԱՊՁԲ-21/2 </w:t>
      </w:r>
      <w:proofErr w:type="spellStart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B09D4">
        <w:rPr>
          <w:rFonts w:ascii="GHEA Grapalat" w:hAnsi="GHEA Grapalat" w:cs="Sylfaen"/>
          <w:sz w:val="24"/>
          <w:szCs w:val="24"/>
          <w:lang w:val="hy-AM"/>
        </w:rPr>
        <w:t>գր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8C47EE" w:rsidRPr="008C47EE">
        <w:rPr>
          <w:rFonts w:ascii="GHEA Grapalat" w:hAnsi="GHEA Grapalat"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37C7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8C47EE" w:rsidRPr="008C47EE">
        <w:rPr>
          <w:rFonts w:ascii="GHEA Grapalat" w:hAnsi="GHEA Grapalat"/>
          <w:sz w:val="24"/>
          <w:szCs w:val="24"/>
          <w:lang w:val="hy-AM"/>
        </w:rPr>
        <w:t>55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751</cp:revision>
  <cp:lastPrinted>2020-12-30T07:48:00Z</cp:lastPrinted>
  <dcterms:created xsi:type="dcterms:W3CDTF">2015-10-12T06:46:00Z</dcterms:created>
  <dcterms:modified xsi:type="dcterms:W3CDTF">2021-01-11T15:48:00Z</dcterms:modified>
</cp:coreProperties>
</file>