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A89CD" w14:textId="77777777" w:rsidR="008126C6" w:rsidRPr="008126C6" w:rsidRDefault="008126C6" w:rsidP="008126C6">
      <w:pPr>
        <w:pStyle w:val="a8"/>
        <w:ind w:left="567" w:right="565" w:firstLine="0"/>
        <w:jc w:val="center"/>
        <w:rPr>
          <w:rFonts w:ascii="GHEA Grapalat" w:hAnsi="GHEA Grapalat"/>
          <w:i w:val="0"/>
          <w:sz w:val="24"/>
          <w:szCs w:val="24"/>
          <w:lang w:val="en-US"/>
        </w:rPr>
      </w:pPr>
      <w:r w:rsidRPr="008126C6">
        <w:rPr>
          <w:rFonts w:ascii="GHEA Grapalat" w:hAnsi="GHEA Grapalat"/>
          <w:i w:val="0"/>
          <w:sz w:val="24"/>
          <w:szCs w:val="24"/>
          <w:lang w:val="en-US"/>
        </w:rPr>
        <w:t>NOTICE</w:t>
      </w:r>
    </w:p>
    <w:p w14:paraId="15055E22" w14:textId="77777777" w:rsidR="008126C6" w:rsidRPr="008126C6" w:rsidRDefault="008126C6" w:rsidP="00E07BD0">
      <w:pPr>
        <w:pStyle w:val="a8"/>
        <w:ind w:left="567" w:right="565" w:firstLine="0"/>
        <w:jc w:val="center"/>
        <w:rPr>
          <w:rFonts w:ascii="GHEA Grapalat" w:hAnsi="GHEA Grapalat"/>
          <w:i w:val="0"/>
          <w:sz w:val="24"/>
          <w:szCs w:val="24"/>
          <w:lang w:val="en-US"/>
        </w:rPr>
      </w:pPr>
      <w:r w:rsidRPr="008126C6">
        <w:rPr>
          <w:rFonts w:ascii="GHEA Grapalat" w:hAnsi="GHEA Grapalat"/>
          <w:i w:val="0"/>
          <w:sz w:val="24"/>
          <w:szCs w:val="24"/>
          <w:lang w:val="en-US"/>
        </w:rPr>
        <w:t>ON CARRYING OUT SINGLE SOURCE PROCUREMENT DUE TO EMERGENCY OR OTHER UNFORESEEN SITUATION</w:t>
      </w:r>
    </w:p>
    <w:p w14:paraId="09F8FDF8" w14:textId="4ECDCF0E" w:rsidR="008126C6" w:rsidRPr="008126C6" w:rsidRDefault="008126C6" w:rsidP="008126C6">
      <w:pPr>
        <w:pStyle w:val="a8"/>
        <w:ind w:left="993" w:right="990" w:firstLine="0"/>
        <w:jc w:val="center"/>
        <w:rPr>
          <w:rFonts w:ascii="GHEA Grapalat" w:hAnsi="GHEA Grapalat"/>
          <w:i w:val="0"/>
          <w:sz w:val="24"/>
          <w:szCs w:val="24"/>
          <w:lang w:val="en-US"/>
        </w:rPr>
      </w:pPr>
      <w:r w:rsidRPr="008126C6">
        <w:rPr>
          <w:rFonts w:ascii="GHEA Grapalat" w:hAnsi="GHEA Grapalat"/>
          <w:i w:val="0"/>
          <w:sz w:val="24"/>
          <w:szCs w:val="24"/>
          <w:lang w:val="en-US"/>
        </w:rPr>
        <w:t xml:space="preserve">This text of the notice is approved by decision of the Evaluation Commission No </w:t>
      </w:r>
      <w:r w:rsidR="003C65B0">
        <w:rPr>
          <w:rFonts w:ascii="GHEA Grapalat" w:hAnsi="GHEA Grapalat"/>
          <w:i w:val="0"/>
          <w:sz w:val="24"/>
          <w:szCs w:val="24"/>
          <w:lang w:val="en-US"/>
        </w:rPr>
        <w:t>1</w:t>
      </w:r>
      <w:r w:rsidRPr="008126C6">
        <w:rPr>
          <w:rFonts w:ascii="GHEA Grapalat" w:hAnsi="GHEA Grapalat"/>
          <w:i w:val="0"/>
          <w:sz w:val="24"/>
          <w:szCs w:val="24"/>
          <w:lang w:val="en-US"/>
        </w:rPr>
        <w:t xml:space="preserve"> of </w:t>
      </w:r>
      <w:r w:rsidR="00C205AE">
        <w:rPr>
          <w:rFonts w:ascii="GHEA Grapalat" w:hAnsi="GHEA Grapalat"/>
          <w:i w:val="0"/>
          <w:sz w:val="24"/>
          <w:szCs w:val="24"/>
          <w:lang w:val="en-US"/>
        </w:rPr>
        <w:t>0</w:t>
      </w:r>
      <w:r w:rsidR="00EE6F82" w:rsidRPr="00EE6F82">
        <w:rPr>
          <w:rFonts w:ascii="GHEA Grapalat" w:hAnsi="GHEA Grapalat"/>
          <w:i w:val="0"/>
          <w:sz w:val="24"/>
          <w:szCs w:val="24"/>
          <w:lang w:val="en-US"/>
        </w:rPr>
        <w:t>9</w:t>
      </w:r>
      <w:r w:rsidRPr="008126C6">
        <w:rPr>
          <w:rFonts w:ascii="GHEA Grapalat" w:hAnsi="GHEA Grapalat"/>
          <w:i w:val="0"/>
          <w:sz w:val="24"/>
          <w:szCs w:val="24"/>
          <w:lang w:val="en-US"/>
        </w:rPr>
        <w:t>_</w:t>
      </w:r>
      <w:r w:rsidR="004F20E5">
        <w:rPr>
          <w:rFonts w:ascii="GHEA Grapalat" w:hAnsi="GHEA Grapalat"/>
          <w:i w:val="0"/>
          <w:sz w:val="24"/>
          <w:szCs w:val="24"/>
          <w:lang w:val="en-US"/>
        </w:rPr>
        <w:t>. 0</w:t>
      </w:r>
      <w:r w:rsidR="00322ECE">
        <w:rPr>
          <w:rFonts w:ascii="GHEA Grapalat" w:hAnsi="GHEA Grapalat"/>
          <w:i w:val="0"/>
          <w:sz w:val="24"/>
          <w:szCs w:val="24"/>
          <w:lang w:val="en-US"/>
        </w:rPr>
        <w:t>9</w:t>
      </w:r>
      <w:r w:rsidR="00EB679C">
        <w:rPr>
          <w:rFonts w:ascii="GHEA Grapalat" w:hAnsi="GHEA Grapalat"/>
          <w:i w:val="0"/>
          <w:sz w:val="24"/>
          <w:szCs w:val="24"/>
          <w:lang w:val="en-US"/>
        </w:rPr>
        <w:t>.</w:t>
      </w:r>
      <w:r w:rsidRPr="008126C6">
        <w:rPr>
          <w:rFonts w:ascii="GHEA Grapalat" w:hAnsi="GHEA Grapalat"/>
          <w:i w:val="0"/>
          <w:sz w:val="24"/>
          <w:szCs w:val="24"/>
          <w:lang w:val="en-US"/>
        </w:rPr>
        <w:t>_ 20</w:t>
      </w:r>
      <w:r w:rsidR="001925BA">
        <w:rPr>
          <w:rFonts w:ascii="GHEA Grapalat" w:hAnsi="GHEA Grapalat"/>
          <w:i w:val="0"/>
          <w:sz w:val="24"/>
          <w:szCs w:val="24"/>
          <w:lang w:val="en-US"/>
        </w:rPr>
        <w:t>24</w:t>
      </w:r>
    </w:p>
    <w:p w14:paraId="4E8EF29D" w14:textId="4EF055A2" w:rsidR="003C65B0" w:rsidRPr="00202718" w:rsidRDefault="008126C6" w:rsidP="00C64890">
      <w:pPr>
        <w:pStyle w:val="a8"/>
        <w:ind w:left="567" w:right="565" w:firstLine="0"/>
        <w:jc w:val="center"/>
        <w:rPr>
          <w:rFonts w:ascii="GHEA Grapalat" w:hAnsi="GHEA Grapalat"/>
          <w:i w:val="0"/>
          <w:sz w:val="20"/>
          <w:szCs w:val="20"/>
          <w:lang w:val="en-US"/>
        </w:rPr>
      </w:pPr>
      <w:r w:rsidRPr="008126C6">
        <w:rPr>
          <w:rFonts w:ascii="GHEA Grapalat" w:hAnsi="GHEA Grapalat"/>
          <w:i w:val="0"/>
          <w:sz w:val="24"/>
          <w:szCs w:val="24"/>
          <w:lang w:val="en-US"/>
        </w:rPr>
        <w:t xml:space="preserve">Code of the procedure: </w:t>
      </w:r>
      <w:r w:rsidR="00C64890" w:rsidRPr="0093002B">
        <w:rPr>
          <w:rFonts w:ascii="GHEA Grapalat" w:hAnsi="GHEA Grapalat" w:cs="Sylfaen"/>
          <w:b/>
          <w:lang w:val="hy-AM"/>
        </w:rPr>
        <w:t>«</w:t>
      </w:r>
      <w:r w:rsidR="00C64890" w:rsidRPr="00093231">
        <w:rPr>
          <w:rFonts w:ascii="GHEA Grapalat" w:hAnsi="GHEA Grapalat" w:cs="Sylfaen"/>
          <w:b/>
          <w:bCs/>
          <w:sz w:val="20"/>
          <w:szCs w:val="28"/>
        </w:rPr>
        <w:t>ԱՄՄՄԴ</w:t>
      </w:r>
      <w:r w:rsidR="00C64890" w:rsidRPr="00DE1AA4">
        <w:rPr>
          <w:rFonts w:ascii="GHEA Grapalat" w:hAnsi="GHEA Grapalat" w:cs="Sylfaen"/>
          <w:b/>
          <w:bCs/>
          <w:sz w:val="20"/>
          <w:szCs w:val="28"/>
          <w:lang w:val="pt-BR"/>
        </w:rPr>
        <w:t xml:space="preserve">- </w:t>
      </w:r>
      <w:r w:rsidR="00C64890" w:rsidRPr="00093231">
        <w:rPr>
          <w:rFonts w:ascii="GHEA Grapalat" w:hAnsi="GHEA Grapalat" w:cs="Sylfaen"/>
          <w:b/>
          <w:bCs/>
          <w:sz w:val="20"/>
          <w:szCs w:val="28"/>
        </w:rPr>
        <w:t>ՀԲՄ</w:t>
      </w:r>
      <w:r w:rsidR="00C64890">
        <w:rPr>
          <w:rFonts w:ascii="GHEA Grapalat" w:hAnsi="GHEA Grapalat" w:cs="Sylfaen"/>
          <w:b/>
          <w:bCs/>
          <w:szCs w:val="28"/>
          <w:lang w:val="en-US"/>
        </w:rPr>
        <w:t>ԱՇ</w:t>
      </w:r>
      <w:r w:rsidR="00C64890" w:rsidRPr="00093231">
        <w:rPr>
          <w:rFonts w:ascii="GHEA Grapalat" w:hAnsi="GHEA Grapalat" w:cs="Sylfaen"/>
          <w:b/>
          <w:bCs/>
          <w:sz w:val="20"/>
          <w:szCs w:val="28"/>
        </w:rPr>
        <w:t>ՁԲ</w:t>
      </w:r>
      <w:r w:rsidR="00C64890" w:rsidRPr="00DE1AA4">
        <w:rPr>
          <w:rFonts w:ascii="GHEA Grapalat" w:hAnsi="GHEA Grapalat" w:cs="Sylfaen"/>
          <w:b/>
          <w:bCs/>
          <w:sz w:val="20"/>
          <w:szCs w:val="28"/>
          <w:lang w:val="pt-BR"/>
        </w:rPr>
        <w:t xml:space="preserve"> -2024/01</w:t>
      </w:r>
      <w:r w:rsidR="00C64890" w:rsidRPr="00DE1AA4">
        <w:rPr>
          <w:rFonts w:ascii="GHEA Grapalat" w:hAnsi="GHEA Grapalat" w:cs="Sylfaen"/>
          <w:sz w:val="20"/>
          <w:szCs w:val="28"/>
          <w:lang w:val="pt-BR"/>
        </w:rPr>
        <w:t xml:space="preserve"> </w:t>
      </w:r>
      <w:r w:rsidR="00C64890" w:rsidRPr="0093002B">
        <w:rPr>
          <w:rFonts w:ascii="GHEA Grapalat" w:hAnsi="GHEA Grapalat" w:cs="Sylfaen"/>
          <w:b/>
          <w:lang w:val="hy-AM"/>
        </w:rPr>
        <w:t>»</w:t>
      </w:r>
      <w:r w:rsidR="003C65B0" w:rsidRPr="00202718">
        <w:rPr>
          <w:rFonts w:ascii="GHEA Grapalat" w:hAnsi="GHEA Grapalat"/>
          <w:i w:val="0"/>
          <w:sz w:val="20"/>
          <w:szCs w:val="20"/>
          <w:lang w:val="en-US"/>
        </w:rPr>
        <w:t xml:space="preserve">The contracting authority </w:t>
      </w:r>
      <w:r w:rsidR="00EE6F82">
        <w:rPr>
          <w:rFonts w:ascii="GHEA Grapalat" w:hAnsi="GHEA Grapalat"/>
          <w:sz w:val="20"/>
          <w:szCs w:val="20"/>
          <w:lang w:val="en-AU"/>
        </w:rPr>
        <w:t>“</w:t>
      </w:r>
      <w:proofErr w:type="spellStart"/>
      <w:r w:rsidR="00EE6F82" w:rsidRPr="00A57C32">
        <w:rPr>
          <w:rFonts w:ascii="GHEA Grapalat" w:hAnsi="GHEA Grapalat"/>
          <w:sz w:val="20"/>
          <w:szCs w:val="20"/>
          <w:lang w:val="en-AU"/>
        </w:rPr>
        <w:t>Myansnikyan</w:t>
      </w:r>
      <w:proofErr w:type="spellEnd"/>
      <w:r w:rsidR="00EE6F82" w:rsidRPr="00A57C32">
        <w:rPr>
          <w:rFonts w:ascii="GHEA Grapalat" w:hAnsi="GHEA Grapalat"/>
          <w:sz w:val="20"/>
          <w:szCs w:val="20"/>
          <w:lang w:val="en-AU"/>
        </w:rPr>
        <w:t xml:space="preserve"> </w:t>
      </w:r>
      <w:r w:rsidR="00EE6F82">
        <w:rPr>
          <w:rFonts w:ascii="GHEA Grapalat" w:hAnsi="GHEA Grapalat"/>
          <w:sz w:val="20"/>
          <w:szCs w:val="20"/>
          <w:lang w:val="en-AU"/>
        </w:rPr>
        <w:t xml:space="preserve"> </w:t>
      </w:r>
      <w:r w:rsidR="00EE6F82" w:rsidRPr="00A57C32">
        <w:rPr>
          <w:rFonts w:ascii="GHEA Grapalat" w:hAnsi="GHEA Grapalat"/>
          <w:sz w:val="20"/>
          <w:szCs w:val="20"/>
          <w:lang w:val="en-AU"/>
        </w:rPr>
        <w:t>Secondary school named after Ara</w:t>
      </w:r>
      <w:r w:rsidR="00EE6F82">
        <w:rPr>
          <w:rFonts w:ascii="GHEA Grapalat" w:hAnsi="GHEA Grapalat"/>
          <w:sz w:val="20"/>
          <w:szCs w:val="20"/>
          <w:lang w:val="en-AU"/>
        </w:rPr>
        <w:t>”</w:t>
      </w:r>
      <w:r w:rsidR="00EE6F82" w:rsidRPr="00A57C32">
        <w:rPr>
          <w:rFonts w:ascii="GHEA Grapalat" w:hAnsi="GHEA Grapalat"/>
          <w:sz w:val="20"/>
          <w:szCs w:val="20"/>
          <w:lang w:val="en-AU"/>
        </w:rPr>
        <w:t xml:space="preserve"> </w:t>
      </w:r>
      <w:r w:rsidR="00EE6F82" w:rsidRPr="00E4187A">
        <w:rPr>
          <w:rFonts w:ascii="GHEA Grapalat" w:hAnsi="GHEA Grapalat"/>
          <w:sz w:val="20"/>
          <w:szCs w:val="20"/>
          <w:lang w:val="en-AU"/>
        </w:rPr>
        <w:t>SNCO</w:t>
      </w:r>
      <w:r w:rsidR="00EE6F82" w:rsidRPr="00D57D46">
        <w:rPr>
          <w:rFonts w:ascii="GHEA Grapalat" w:hAnsi="GHEA Grapalat"/>
          <w:sz w:val="20"/>
          <w:szCs w:val="20"/>
          <w:lang w:val="en-AU"/>
        </w:rPr>
        <w:t xml:space="preserve">, </w:t>
      </w:r>
      <w:r w:rsidR="00EE6F82" w:rsidRPr="00E4187A">
        <w:rPr>
          <w:rFonts w:ascii="GHEA Grapalat" w:hAnsi="GHEA Grapalat"/>
          <w:sz w:val="20"/>
          <w:szCs w:val="20"/>
          <w:lang w:val="en-AU"/>
        </w:rPr>
        <w:t>located at the following address</w:t>
      </w:r>
      <w:r w:rsidR="00EE6F82">
        <w:rPr>
          <w:rFonts w:ascii="GHEA Grapalat" w:hAnsi="GHEA Grapalat"/>
          <w:sz w:val="20"/>
          <w:szCs w:val="20"/>
          <w:lang w:val="en-AU"/>
        </w:rPr>
        <w:t>, Armavir region,</w:t>
      </w:r>
      <w:r w:rsidR="00EE6F82" w:rsidRPr="00080314">
        <w:rPr>
          <w:rFonts w:ascii="GHEA Grapalat" w:hAnsi="GHEA Grapalat"/>
          <w:sz w:val="20"/>
          <w:szCs w:val="20"/>
          <w:lang w:val="en-AU"/>
        </w:rPr>
        <w:t xml:space="preserve"> </w:t>
      </w:r>
      <w:proofErr w:type="spellStart"/>
      <w:r w:rsidR="00EE6F82">
        <w:rPr>
          <w:rFonts w:ascii="GHEA Grapalat" w:hAnsi="GHEA Grapalat"/>
          <w:sz w:val="20"/>
          <w:szCs w:val="20"/>
          <w:lang w:val="en-AU"/>
        </w:rPr>
        <w:t>Myasnikyan</w:t>
      </w:r>
      <w:proofErr w:type="spellEnd"/>
      <w:r w:rsidR="00EE6F82">
        <w:rPr>
          <w:rFonts w:ascii="GHEA Grapalat" w:hAnsi="GHEA Grapalat"/>
          <w:sz w:val="20"/>
          <w:szCs w:val="20"/>
          <w:lang w:val="en-AU"/>
        </w:rPr>
        <w:t>, Gagarin 2</w:t>
      </w:r>
      <w:r w:rsidR="003C65B0" w:rsidRPr="00202718">
        <w:rPr>
          <w:rFonts w:ascii="GHEA Grapalat" w:hAnsi="GHEA Grapalat"/>
          <w:i w:val="0"/>
          <w:sz w:val="20"/>
          <w:szCs w:val="20"/>
          <w:lang w:val="en-US"/>
        </w:rPr>
        <w:t xml:space="preserve">, Republic of Armenia gives notice for a price quotation which shall be carried out in one stage, </w:t>
      </w:r>
      <w:r w:rsidR="003C65B0" w:rsidRPr="00202718">
        <w:rPr>
          <w:sz w:val="20"/>
          <w:szCs w:val="20"/>
          <w:lang w:val="en-US"/>
        </w:rPr>
        <w:br/>
      </w:r>
      <w:r w:rsidR="00514A72" w:rsidRPr="00514A72">
        <w:rPr>
          <w:rFonts w:ascii="Arial" w:hAnsi="Arial" w:cs="Arial"/>
          <w:color w:val="212121"/>
          <w:sz w:val="20"/>
          <w:szCs w:val="20"/>
          <w:shd w:val="clear" w:color="auto" w:fill="FFFFFF"/>
          <w:lang w:val="en-US"/>
        </w:rPr>
        <w:t xml:space="preserve">The acquisition of the roof repair works of the secondary school named after Arai </w:t>
      </w:r>
      <w:proofErr w:type="spellStart"/>
      <w:r w:rsidR="00514A72" w:rsidRPr="00514A72">
        <w:rPr>
          <w:rFonts w:ascii="Arial" w:hAnsi="Arial" w:cs="Arial"/>
          <w:color w:val="212121"/>
          <w:sz w:val="20"/>
          <w:szCs w:val="20"/>
          <w:shd w:val="clear" w:color="auto" w:fill="FFFFFF"/>
          <w:lang w:val="en-US"/>
        </w:rPr>
        <w:t>Myasnikyan</w:t>
      </w:r>
      <w:proofErr w:type="spellEnd"/>
      <w:r w:rsidR="00514A72" w:rsidRPr="00514A72">
        <w:rPr>
          <w:rFonts w:ascii="Arial" w:hAnsi="Arial" w:cs="Arial"/>
          <w:color w:val="212121"/>
          <w:sz w:val="20"/>
          <w:szCs w:val="20"/>
          <w:shd w:val="clear" w:color="auto" w:fill="FFFFFF"/>
          <w:lang w:val="en-US"/>
        </w:rPr>
        <w:t xml:space="preserve"> SNOC </w:t>
      </w:r>
      <w:r w:rsidR="003C65B0" w:rsidRPr="00202718">
        <w:rPr>
          <w:rFonts w:ascii="GHEA Grapalat" w:hAnsi="GHEA Grapalat"/>
          <w:i w:val="0"/>
          <w:sz w:val="20"/>
          <w:szCs w:val="20"/>
          <w:lang w:val="en-US"/>
        </w:rPr>
        <w:t>and the documents to be submitted for the evaluation of those criteria shall be established by the invitation for this procedure.</w:t>
      </w:r>
    </w:p>
    <w:p w14:paraId="5CFE5596" w14:textId="77777777" w:rsidR="003C65B0" w:rsidRPr="00202718" w:rsidRDefault="003C65B0" w:rsidP="003C65B0">
      <w:pPr>
        <w:pStyle w:val="a8"/>
        <w:spacing w:line="240" w:lineRule="auto"/>
        <w:ind w:firstLine="708"/>
        <w:rPr>
          <w:rFonts w:ascii="GHEA Grapalat" w:hAnsi="GHEA Grapalat"/>
          <w:i w:val="0"/>
          <w:sz w:val="20"/>
          <w:szCs w:val="20"/>
          <w:lang w:val="en-US"/>
        </w:rPr>
      </w:pPr>
      <w:r w:rsidRPr="00202718">
        <w:rPr>
          <w:rFonts w:ascii="GHEA Grapalat" w:hAnsi="GHEA Grapalat"/>
          <w:i w:val="0"/>
          <w:sz w:val="20"/>
          <w:szCs w:val="20"/>
          <w:lang w:val="en-US"/>
        </w:rPr>
        <w:t>The selected bidder shall be determined from among the bidders having submitted bids evaluated as satisfying the requirements of the invitation, by the principle of giving preference to the bidder having submitted the lowest price proposal.</w:t>
      </w:r>
    </w:p>
    <w:p w14:paraId="2426528E" w14:textId="600C245D" w:rsidR="003C65B0" w:rsidRPr="00202718" w:rsidRDefault="003C65B0" w:rsidP="008C05C6">
      <w:pPr>
        <w:pStyle w:val="a8"/>
        <w:spacing w:line="240" w:lineRule="auto"/>
        <w:ind w:firstLine="708"/>
        <w:rPr>
          <w:rFonts w:ascii="GHEA Grapalat" w:hAnsi="GHEA Grapalat"/>
          <w:i w:val="0"/>
          <w:spacing w:val="1"/>
          <w:sz w:val="20"/>
          <w:szCs w:val="20"/>
          <w:lang w:val="en-US"/>
        </w:rPr>
      </w:pPr>
      <w:r w:rsidRPr="00202718">
        <w:rPr>
          <w:rFonts w:ascii="GHEA Grapalat" w:hAnsi="GHEA Grapalat"/>
          <w:i w:val="0"/>
          <w:sz w:val="20"/>
          <w:szCs w:val="20"/>
          <w:lang w:val="en-US"/>
        </w:rPr>
        <w:t xml:space="preserve">For receiving the hard copy of the invitation for the price quotation, it is necessary to apply </w:t>
      </w:r>
      <w:r w:rsidRPr="00202718">
        <w:rPr>
          <w:rFonts w:ascii="GHEA Grapalat" w:hAnsi="GHEA Grapalat"/>
          <w:i w:val="0"/>
          <w:spacing w:val="1"/>
          <w:sz w:val="20"/>
          <w:szCs w:val="20"/>
          <w:lang w:val="en-US"/>
        </w:rPr>
        <w:t xml:space="preserve">to the contracting authority by </w:t>
      </w:r>
      <w:r w:rsidR="00C205AE">
        <w:rPr>
          <w:rFonts w:ascii="GHEA Grapalat" w:hAnsi="GHEA Grapalat"/>
          <w:i w:val="0"/>
          <w:spacing w:val="1"/>
          <w:sz w:val="20"/>
          <w:szCs w:val="20"/>
          <w:lang w:val="en-US"/>
        </w:rPr>
        <w:t>1</w:t>
      </w:r>
      <w:r w:rsidR="009E37CE" w:rsidRPr="009E37CE">
        <w:rPr>
          <w:rFonts w:ascii="GHEA Grapalat" w:hAnsi="GHEA Grapalat"/>
          <w:i w:val="0"/>
          <w:spacing w:val="1"/>
          <w:sz w:val="20"/>
          <w:szCs w:val="20"/>
          <w:lang w:val="en-US"/>
        </w:rPr>
        <w:t>3</w:t>
      </w:r>
      <w:r w:rsidRPr="00202718">
        <w:rPr>
          <w:rFonts w:ascii="GHEA Grapalat" w:hAnsi="GHEA Grapalat"/>
          <w:i w:val="0"/>
          <w:spacing w:val="1"/>
          <w:sz w:val="20"/>
          <w:szCs w:val="20"/>
          <w:lang w:val="en-US"/>
        </w:rPr>
        <w:t>:</w:t>
      </w:r>
      <w:r w:rsidR="009E37CE" w:rsidRPr="009E37CE">
        <w:rPr>
          <w:rFonts w:ascii="GHEA Grapalat" w:hAnsi="GHEA Grapalat"/>
          <w:i w:val="0"/>
          <w:spacing w:val="1"/>
          <w:sz w:val="20"/>
          <w:szCs w:val="20"/>
          <w:lang w:val="en-US"/>
        </w:rPr>
        <w:t>0</w:t>
      </w:r>
      <w:r w:rsidR="00C9216E">
        <w:rPr>
          <w:rFonts w:ascii="GHEA Grapalat" w:hAnsi="GHEA Grapalat"/>
          <w:i w:val="0"/>
          <w:spacing w:val="1"/>
          <w:sz w:val="20"/>
          <w:szCs w:val="20"/>
          <w:lang w:val="en-US"/>
        </w:rPr>
        <w:t>0</w:t>
      </w:r>
      <w:r w:rsidRPr="00202718">
        <w:rPr>
          <w:rFonts w:ascii="GHEA Grapalat" w:hAnsi="GHEA Grapalat"/>
          <w:i w:val="0"/>
          <w:spacing w:val="1"/>
          <w:sz w:val="20"/>
          <w:szCs w:val="20"/>
          <w:lang w:val="en-US"/>
        </w:rPr>
        <w:t xml:space="preserve"> </w:t>
      </w:r>
      <w:r w:rsidR="00A04BDE">
        <w:rPr>
          <w:rFonts w:ascii="GHEA Grapalat" w:hAnsi="GHEA Grapalat"/>
          <w:i w:val="0"/>
          <w:spacing w:val="1"/>
          <w:sz w:val="20"/>
          <w:szCs w:val="20"/>
          <w:lang w:val="en-US"/>
        </w:rPr>
        <w:t>30.09.2024</w:t>
      </w:r>
      <w:r w:rsidRPr="00202718">
        <w:rPr>
          <w:rFonts w:ascii="GHEA Grapalat" w:hAnsi="GHEA Grapalat"/>
          <w:i w:val="0"/>
          <w:spacing w:val="1"/>
          <w:sz w:val="20"/>
          <w:szCs w:val="20"/>
          <w:lang w:val="en-US"/>
        </w:rPr>
        <w:t>. Moreover, an application in writing must be submitted to the contracting authority for receiving the hard copy of the invitation. The contracting authority shall ensure the free of charge provision of the hard copy of the invitation on the</w:t>
      </w:r>
      <w:r w:rsidRPr="00202718">
        <w:rPr>
          <w:rFonts w:ascii="Calibri" w:hAnsi="Calibri" w:cs="Calibri"/>
          <w:i w:val="0"/>
          <w:sz w:val="20"/>
          <w:szCs w:val="20"/>
          <w:lang w:val="hy-AM"/>
        </w:rPr>
        <w:t> </w:t>
      </w:r>
      <w:r w:rsidRPr="00202718">
        <w:rPr>
          <w:rFonts w:ascii="GHEA Grapalat" w:hAnsi="GHEA Grapalat"/>
          <w:i w:val="0"/>
          <w:spacing w:val="1"/>
          <w:sz w:val="20"/>
          <w:szCs w:val="20"/>
          <w:lang w:val="en-US"/>
        </w:rPr>
        <w:t>first working day following the receipt of such request.</w:t>
      </w:r>
    </w:p>
    <w:p w14:paraId="6D39DD1C" w14:textId="77777777" w:rsidR="008126C6" w:rsidRPr="00202718" w:rsidRDefault="008126C6" w:rsidP="008C05C6">
      <w:pPr>
        <w:pStyle w:val="a8"/>
        <w:spacing w:line="336" w:lineRule="auto"/>
        <w:ind w:firstLine="0"/>
        <w:rPr>
          <w:rFonts w:ascii="GHEA Grapalat" w:hAnsi="GHEA Grapalat"/>
          <w:i w:val="0"/>
          <w:sz w:val="20"/>
          <w:szCs w:val="20"/>
          <w:lang w:val="en-US"/>
        </w:rPr>
      </w:pPr>
      <w:r w:rsidRPr="00202718">
        <w:rPr>
          <w:rFonts w:ascii="GHEA Grapalat" w:hAnsi="GHEA Grapalat"/>
          <w:i w:val="0"/>
          <w:sz w:val="20"/>
          <w:szCs w:val="20"/>
          <w:lang w:val="en-US"/>
        </w:rPr>
        <w:t>In case of a request to provide the invitation electronically, the contracting authority shall ensure the free of charge provision of the invitation electronically within the</w:t>
      </w:r>
      <w:r w:rsidRPr="00202718">
        <w:rPr>
          <w:rFonts w:ascii="Courier New" w:hAnsi="Courier New" w:cs="Courier New"/>
          <w:i w:val="0"/>
          <w:sz w:val="20"/>
          <w:szCs w:val="20"/>
          <w:lang w:val="en-US"/>
        </w:rPr>
        <w:t> </w:t>
      </w:r>
      <w:r w:rsidRPr="00202718">
        <w:rPr>
          <w:rFonts w:ascii="GHEA Grapalat" w:hAnsi="GHEA Grapalat"/>
          <w:i w:val="0"/>
          <w:sz w:val="20"/>
          <w:szCs w:val="20"/>
          <w:lang w:val="en-US"/>
        </w:rPr>
        <w:t xml:space="preserve">working day following the date of receipt of the application. </w:t>
      </w:r>
    </w:p>
    <w:p w14:paraId="5FE47EF8" w14:textId="77777777" w:rsidR="008126C6" w:rsidRPr="00202718" w:rsidRDefault="008126C6" w:rsidP="008C05C6">
      <w:pPr>
        <w:pStyle w:val="a8"/>
        <w:spacing w:line="336" w:lineRule="auto"/>
        <w:ind w:firstLine="0"/>
        <w:rPr>
          <w:rFonts w:ascii="GHEA Grapalat" w:hAnsi="GHEA Grapalat"/>
          <w:i w:val="0"/>
          <w:sz w:val="20"/>
          <w:szCs w:val="20"/>
          <w:lang w:val="en-US"/>
        </w:rPr>
      </w:pPr>
      <w:r w:rsidRPr="00202718">
        <w:rPr>
          <w:rFonts w:ascii="GHEA Grapalat" w:hAnsi="GHEA Grapalat"/>
          <w:i w:val="0"/>
          <w:sz w:val="20"/>
          <w:szCs w:val="20"/>
          <w:lang w:val="en-US"/>
        </w:rPr>
        <w:t xml:space="preserve">Failure to receive the invitation shall not limit the bidder's right to participate in this procedure. </w:t>
      </w:r>
    </w:p>
    <w:p w14:paraId="3ABBCCC9" w14:textId="480FB421" w:rsidR="00197F40" w:rsidRDefault="00197F40" w:rsidP="00197F40">
      <w:pPr>
        <w:ind w:firstLine="567"/>
        <w:jc w:val="both"/>
        <w:rPr>
          <w:rFonts w:ascii="GHEA Grapalat" w:hAnsi="GHEA Grapalat"/>
          <w:sz w:val="20"/>
          <w:szCs w:val="20"/>
        </w:rPr>
      </w:pPr>
      <w:r w:rsidRPr="00080314">
        <w:rPr>
          <w:rFonts w:ascii="GHEA Grapalat" w:hAnsi="GHEA Grapalat"/>
          <w:sz w:val="20"/>
          <w:szCs w:val="20"/>
        </w:rPr>
        <w:t>The bids for the p</w:t>
      </w:r>
      <w:r>
        <w:rPr>
          <w:rFonts w:ascii="GHEA Grapalat" w:hAnsi="GHEA Grapalat"/>
          <w:sz w:val="20"/>
          <w:szCs w:val="20"/>
        </w:rPr>
        <w:t>rice quotation must be submit</w:t>
      </w:r>
      <w:r w:rsidRPr="00080314">
        <w:rPr>
          <w:rFonts w:ascii="GHEA Grapalat" w:hAnsi="GHEA Grapalat"/>
          <w:sz w:val="20"/>
          <w:szCs w:val="20"/>
        </w:rPr>
        <w:t xml:space="preserve"> to </w:t>
      </w:r>
      <w:r w:rsidRPr="00080314">
        <w:rPr>
          <w:rFonts w:ascii="GHEA Grapalat" w:hAnsi="GHEA Grapalat"/>
          <w:sz w:val="20"/>
          <w:szCs w:val="20"/>
          <w:lang w:val="en-AU"/>
        </w:rPr>
        <w:t xml:space="preserve">RA, </w:t>
      </w:r>
      <w:r>
        <w:rPr>
          <w:rFonts w:ascii="GHEA Grapalat" w:hAnsi="GHEA Grapalat"/>
          <w:sz w:val="20"/>
          <w:szCs w:val="20"/>
          <w:lang w:val="en-AU"/>
        </w:rPr>
        <w:t>Armavir region,</w:t>
      </w:r>
      <w:r w:rsidRPr="00080314">
        <w:rPr>
          <w:rFonts w:ascii="GHEA Grapalat" w:hAnsi="GHEA Grapalat"/>
          <w:sz w:val="20"/>
          <w:szCs w:val="20"/>
          <w:lang w:val="en-AU"/>
        </w:rPr>
        <w:t xml:space="preserve"> </w:t>
      </w:r>
      <w:proofErr w:type="spellStart"/>
      <w:r>
        <w:rPr>
          <w:rFonts w:ascii="GHEA Grapalat" w:hAnsi="GHEA Grapalat"/>
          <w:sz w:val="20"/>
          <w:szCs w:val="20"/>
          <w:lang w:val="en-AU"/>
        </w:rPr>
        <w:t>Myasnikyan</w:t>
      </w:r>
      <w:proofErr w:type="spellEnd"/>
      <w:r>
        <w:rPr>
          <w:rFonts w:ascii="GHEA Grapalat" w:hAnsi="GHEA Grapalat"/>
          <w:sz w:val="20"/>
          <w:szCs w:val="20"/>
          <w:lang w:val="en-AU"/>
        </w:rPr>
        <w:t>, Gagarin 2</w:t>
      </w:r>
      <w:r w:rsidRPr="00080314">
        <w:rPr>
          <w:rFonts w:ascii="GHEA Grapalat" w:hAnsi="GHEA Grapalat"/>
          <w:sz w:val="20"/>
          <w:szCs w:val="20"/>
        </w:rPr>
        <w:t>,</w:t>
      </w:r>
      <w:r>
        <w:rPr>
          <w:rFonts w:ascii="GHEA Grapalat" w:hAnsi="GHEA Grapalat"/>
          <w:sz w:val="20"/>
          <w:szCs w:val="20"/>
        </w:rPr>
        <w:t xml:space="preserve"> </w:t>
      </w:r>
      <w:r w:rsidRPr="00080314">
        <w:rPr>
          <w:rFonts w:ascii="GHEA Grapalat" w:hAnsi="GHEA Grapalat"/>
          <w:sz w:val="20"/>
          <w:szCs w:val="20"/>
        </w:rPr>
        <w:t xml:space="preserve">by </w:t>
      </w:r>
      <w:r>
        <w:rPr>
          <w:rFonts w:ascii="GHEA Grapalat" w:hAnsi="GHEA Grapalat"/>
          <w:sz w:val="20"/>
          <w:szCs w:val="20"/>
        </w:rPr>
        <w:t xml:space="preserve">13.00 </w:t>
      </w:r>
      <w:r w:rsidRPr="00080314">
        <w:rPr>
          <w:rFonts w:ascii="GHEA Grapalat" w:hAnsi="GHEA Grapalat"/>
          <w:sz w:val="20"/>
          <w:szCs w:val="20"/>
        </w:rPr>
        <w:t xml:space="preserve">o'clock </w:t>
      </w:r>
      <w:r w:rsidRPr="008549E2">
        <w:rPr>
          <w:rFonts w:ascii="GHEA Grapalat" w:hAnsi="GHEA Grapalat"/>
          <w:b/>
          <w:bCs/>
          <w:color w:val="FF0000"/>
        </w:rPr>
        <w:t>(</w:t>
      </w:r>
      <w:r w:rsidR="008549E2" w:rsidRPr="008549E2">
        <w:rPr>
          <w:rFonts w:ascii="GHEA Grapalat" w:hAnsi="GHEA Grapalat"/>
          <w:b/>
          <w:bCs/>
          <w:color w:val="FF0000"/>
        </w:rPr>
        <w:t>30</w:t>
      </w:r>
      <w:r w:rsidRPr="008549E2">
        <w:rPr>
          <w:rFonts w:ascii="GHEA Grapalat" w:hAnsi="GHEA Grapalat"/>
          <w:b/>
          <w:bCs/>
          <w:color w:val="FF0000"/>
        </w:rPr>
        <w:t>.0</w:t>
      </w:r>
      <w:r w:rsidRPr="008549E2">
        <w:rPr>
          <w:rFonts w:ascii="GHEA Grapalat" w:hAnsi="GHEA Grapalat"/>
          <w:b/>
          <w:bCs/>
          <w:color w:val="FF0000"/>
          <w:lang w:val="en-US"/>
        </w:rPr>
        <w:t>9</w:t>
      </w:r>
      <w:r w:rsidRPr="008549E2">
        <w:rPr>
          <w:rFonts w:ascii="GHEA Grapalat" w:hAnsi="GHEA Grapalat"/>
          <w:b/>
          <w:bCs/>
          <w:color w:val="FF0000"/>
        </w:rPr>
        <w:t>.2024</w:t>
      </w:r>
      <w:r w:rsidRPr="00080314">
        <w:rPr>
          <w:rFonts w:ascii="GHEA Grapalat" w:hAnsi="GHEA Grapalat"/>
          <w:sz w:val="20"/>
          <w:szCs w:val="20"/>
        </w:rPr>
        <w:t xml:space="preserve">) </w:t>
      </w:r>
      <w:r w:rsidR="00A04BDE">
        <w:rPr>
          <w:rFonts w:ascii="GHEA Grapalat" w:hAnsi="GHEA Grapalat"/>
          <w:sz w:val="20"/>
          <w:szCs w:val="20"/>
        </w:rPr>
        <w:t>.</w:t>
      </w:r>
      <w:r w:rsidRPr="00080314">
        <w:rPr>
          <w:rFonts w:ascii="GHEA Grapalat" w:hAnsi="GHEA Grapalat"/>
          <w:sz w:val="20"/>
          <w:szCs w:val="20"/>
        </w:rPr>
        <w:t xml:space="preserve"> The bid</w:t>
      </w:r>
      <w:r>
        <w:rPr>
          <w:rFonts w:ascii="GHEA Grapalat" w:hAnsi="GHEA Grapalat"/>
          <w:sz w:val="20"/>
          <w:szCs w:val="20"/>
        </w:rPr>
        <w:t xml:space="preserve">s may, in addition to Armenian, </w:t>
      </w:r>
      <w:r w:rsidRPr="00080314">
        <w:rPr>
          <w:rFonts w:ascii="GHEA Grapalat" w:hAnsi="GHEA Grapalat"/>
          <w:sz w:val="20"/>
          <w:szCs w:val="20"/>
        </w:rPr>
        <w:t>also be submi</w:t>
      </w:r>
      <w:r>
        <w:rPr>
          <w:rFonts w:ascii="GHEA Grapalat" w:hAnsi="GHEA Grapalat"/>
          <w:sz w:val="20"/>
          <w:szCs w:val="20"/>
        </w:rPr>
        <w:t>t</w:t>
      </w:r>
      <w:r w:rsidRPr="00080314">
        <w:rPr>
          <w:rFonts w:ascii="GHEA Grapalat" w:hAnsi="GHEA Grapalat"/>
          <w:sz w:val="20"/>
          <w:szCs w:val="20"/>
        </w:rPr>
        <w:t xml:space="preserve"> in English or Russian.</w:t>
      </w:r>
    </w:p>
    <w:p w14:paraId="692605DF" w14:textId="6FBBFB88" w:rsidR="003C65B0" w:rsidRPr="00202718" w:rsidRDefault="00197F40" w:rsidP="00197F40">
      <w:pPr>
        <w:pStyle w:val="a8"/>
        <w:spacing w:line="240" w:lineRule="auto"/>
        <w:ind w:firstLine="708"/>
        <w:rPr>
          <w:rFonts w:ascii="GHEA Grapalat" w:hAnsi="GHEA Grapalat"/>
          <w:i w:val="0"/>
          <w:sz w:val="20"/>
          <w:szCs w:val="20"/>
          <w:lang w:val="en-US"/>
        </w:rPr>
      </w:pPr>
      <w:r w:rsidRPr="00197F40">
        <w:rPr>
          <w:rFonts w:ascii="GHEA Grapalat" w:hAnsi="GHEA Grapalat"/>
          <w:sz w:val="20"/>
          <w:szCs w:val="20"/>
          <w:lang w:val="en-US"/>
        </w:rPr>
        <w:t xml:space="preserve">Bid opening will take place at RA, Armavir region, </w:t>
      </w:r>
      <w:proofErr w:type="spellStart"/>
      <w:r w:rsidRPr="00197F40">
        <w:rPr>
          <w:rFonts w:ascii="GHEA Grapalat" w:hAnsi="GHEA Grapalat"/>
          <w:sz w:val="20"/>
          <w:szCs w:val="20"/>
          <w:lang w:val="en-US"/>
        </w:rPr>
        <w:t>Myasnikyan</w:t>
      </w:r>
      <w:proofErr w:type="spellEnd"/>
      <w:r w:rsidRPr="00197F40">
        <w:rPr>
          <w:rFonts w:ascii="GHEA Grapalat" w:hAnsi="GHEA Grapalat"/>
          <w:sz w:val="20"/>
          <w:szCs w:val="20"/>
          <w:lang w:val="en-US"/>
        </w:rPr>
        <w:t xml:space="preserve">, Gagarin 2, by 13.00 o'clock </w:t>
      </w:r>
      <w:r w:rsidR="008549E2" w:rsidRPr="008549E2">
        <w:rPr>
          <w:rFonts w:ascii="GHEA Grapalat" w:hAnsi="GHEA Grapalat"/>
          <w:b/>
          <w:bCs/>
          <w:sz w:val="18"/>
          <w:szCs w:val="18"/>
          <w:lang w:val="en-US"/>
        </w:rPr>
        <w:t>30</w:t>
      </w:r>
      <w:r w:rsidRPr="008549E2">
        <w:rPr>
          <w:rFonts w:ascii="GHEA Grapalat" w:hAnsi="GHEA Grapalat"/>
          <w:b/>
          <w:bCs/>
          <w:sz w:val="18"/>
          <w:szCs w:val="18"/>
          <w:lang w:val="en-US"/>
        </w:rPr>
        <w:t>.09.2024</w:t>
      </w:r>
      <w:r w:rsidRPr="00197F40">
        <w:rPr>
          <w:rFonts w:ascii="GHEA Grapalat" w:hAnsi="GHEA Grapalat"/>
          <w:sz w:val="20"/>
          <w:szCs w:val="20"/>
          <w:lang w:val="en-US"/>
        </w:rPr>
        <w:t xml:space="preserve">) </w:t>
      </w:r>
      <w:r w:rsidR="00A04BDE">
        <w:rPr>
          <w:rFonts w:ascii="GHEA Grapalat" w:hAnsi="GHEA Grapalat"/>
          <w:sz w:val="20"/>
          <w:szCs w:val="20"/>
          <w:lang w:val="en-US"/>
        </w:rPr>
        <w:t>.</w:t>
      </w:r>
      <w:r w:rsidR="003C65B0" w:rsidRPr="00202718">
        <w:rPr>
          <w:rFonts w:ascii="GHEA Grapalat" w:hAnsi="GHEA Grapalat"/>
          <w:i w:val="0"/>
          <w:sz w:val="20"/>
          <w:szCs w:val="20"/>
          <w:lang w:val="en-US"/>
        </w:rPr>
        <w:t xml:space="preserve"> </w:t>
      </w:r>
    </w:p>
    <w:p w14:paraId="1EB810C5" w14:textId="77777777" w:rsidR="00197F40" w:rsidRPr="00080314" w:rsidRDefault="00197F40" w:rsidP="00197F40">
      <w:pPr>
        <w:ind w:firstLine="567"/>
        <w:jc w:val="both"/>
        <w:rPr>
          <w:rFonts w:ascii="GHEA Grapalat" w:hAnsi="GHEA Grapalat"/>
          <w:sz w:val="20"/>
          <w:szCs w:val="20"/>
        </w:rPr>
      </w:pPr>
      <w:r w:rsidRPr="00080314">
        <w:rPr>
          <w:rFonts w:ascii="GHEA Grapalat" w:hAnsi="GHEA Grapalat"/>
          <w:sz w:val="20"/>
          <w:szCs w:val="20"/>
        </w:rPr>
        <w:t>For further information regarding this announcement, you can apply to the secretary of the assessment</w:t>
      </w:r>
      <w:r>
        <w:rPr>
          <w:rFonts w:ascii="GHEA Grapalat" w:hAnsi="GHEA Grapalat"/>
          <w:sz w:val="20"/>
          <w:szCs w:val="20"/>
        </w:rPr>
        <w:t xml:space="preserve"> </w:t>
      </w:r>
      <w:r w:rsidRPr="00080314">
        <w:rPr>
          <w:rFonts w:ascii="GHEA Grapalat" w:hAnsi="GHEA Grapalat"/>
          <w:sz w:val="20"/>
          <w:szCs w:val="20"/>
        </w:rPr>
        <w:t xml:space="preserve">committee, </w:t>
      </w:r>
      <w:r>
        <w:rPr>
          <w:rFonts w:ascii="GHEA Grapalat" w:hAnsi="GHEA Grapalat"/>
          <w:sz w:val="20"/>
          <w:szCs w:val="20"/>
        </w:rPr>
        <w:t>A. Iskandaryan</w:t>
      </w:r>
      <w:r w:rsidRPr="00080314">
        <w:rPr>
          <w:rFonts w:ascii="GHEA Grapalat" w:hAnsi="GHEA Grapalat"/>
          <w:sz w:val="20"/>
          <w:szCs w:val="20"/>
        </w:rPr>
        <w:t xml:space="preserve">. </w:t>
      </w:r>
    </w:p>
    <w:p w14:paraId="16681868" w14:textId="77777777" w:rsidR="00197F40" w:rsidRPr="00197F40" w:rsidRDefault="00197F40" w:rsidP="00197F40">
      <w:pPr>
        <w:ind w:firstLine="567"/>
        <w:jc w:val="both"/>
        <w:rPr>
          <w:rFonts w:ascii="GHEA Grapalat" w:hAnsi="GHEA Grapalat"/>
          <w:sz w:val="20"/>
          <w:szCs w:val="20"/>
          <w:lang w:val="fr-FR"/>
        </w:rPr>
      </w:pPr>
      <w:r>
        <w:rPr>
          <w:rFonts w:ascii="GHEA Grapalat" w:hAnsi="GHEA Grapalat"/>
          <w:sz w:val="20"/>
          <w:szCs w:val="20"/>
        </w:rPr>
        <w:t xml:space="preserve"> </w:t>
      </w:r>
      <w:r w:rsidRPr="00080314">
        <w:rPr>
          <w:rFonts w:ascii="GHEA Grapalat" w:hAnsi="GHEA Grapalat"/>
          <w:sz w:val="20"/>
          <w:szCs w:val="20"/>
        </w:rPr>
        <w:t xml:space="preserve"> </w:t>
      </w:r>
      <w:r>
        <w:rPr>
          <w:rFonts w:ascii="GHEA Grapalat" w:hAnsi="GHEA Grapalat"/>
          <w:sz w:val="20"/>
          <w:szCs w:val="20"/>
        </w:rPr>
        <w:t xml:space="preserve">   </w:t>
      </w:r>
      <w:r w:rsidRPr="00197F40">
        <w:rPr>
          <w:rFonts w:ascii="GHEA Grapalat" w:hAnsi="GHEA Grapalat"/>
          <w:sz w:val="20"/>
          <w:szCs w:val="20"/>
          <w:lang w:val="fr-FR"/>
        </w:rPr>
        <w:t>Tel: +374 94430389</w:t>
      </w:r>
    </w:p>
    <w:p w14:paraId="327D0228" w14:textId="77777777" w:rsidR="00197F40" w:rsidRPr="00197F40" w:rsidRDefault="00197F40" w:rsidP="00197F40">
      <w:pPr>
        <w:ind w:firstLine="567"/>
        <w:jc w:val="both"/>
        <w:rPr>
          <w:rFonts w:ascii="GHEA Grapalat" w:hAnsi="GHEA Grapalat"/>
          <w:sz w:val="20"/>
          <w:szCs w:val="20"/>
          <w:lang w:val="fr-FR"/>
        </w:rPr>
      </w:pPr>
      <w:r w:rsidRPr="00197F40">
        <w:rPr>
          <w:rFonts w:ascii="GHEA Grapalat" w:hAnsi="GHEA Grapalat"/>
          <w:sz w:val="20"/>
          <w:szCs w:val="20"/>
          <w:lang w:val="fr-FR"/>
        </w:rPr>
        <w:t xml:space="preserve">     E-mail: myasnikyan_dp@mail.ru</w:t>
      </w:r>
    </w:p>
    <w:p w14:paraId="00C8911A" w14:textId="77777777" w:rsidR="00197F40" w:rsidRPr="00857DAD" w:rsidRDefault="00197F40" w:rsidP="00197F40">
      <w:pPr>
        <w:ind w:firstLine="567"/>
        <w:jc w:val="both"/>
      </w:pPr>
      <w:r w:rsidRPr="00197F40">
        <w:rPr>
          <w:rFonts w:ascii="GHEA Grapalat" w:hAnsi="GHEA Grapalat"/>
          <w:sz w:val="20"/>
          <w:szCs w:val="20"/>
          <w:lang w:val="fr-FR"/>
        </w:rPr>
        <w:t xml:space="preserve">     </w:t>
      </w:r>
      <w:r w:rsidRPr="00080314">
        <w:rPr>
          <w:rFonts w:ascii="GHEA Grapalat" w:hAnsi="GHEA Grapalat"/>
          <w:sz w:val="20"/>
          <w:szCs w:val="20"/>
        </w:rPr>
        <w:t xml:space="preserve">Customer </w:t>
      </w:r>
      <w:r>
        <w:rPr>
          <w:rFonts w:ascii="GHEA Grapalat" w:hAnsi="GHEA Grapalat"/>
          <w:sz w:val="20"/>
          <w:szCs w:val="20"/>
        </w:rPr>
        <w:t>–</w:t>
      </w:r>
      <w:r w:rsidRPr="00080314">
        <w:rPr>
          <w:rFonts w:ascii="GHEA Grapalat" w:hAnsi="GHEA Grapalat"/>
          <w:sz w:val="20"/>
          <w:szCs w:val="20"/>
        </w:rPr>
        <w:t xml:space="preserve"> </w:t>
      </w:r>
      <w:r>
        <w:rPr>
          <w:rFonts w:ascii="GHEA Grapalat" w:hAnsi="GHEA Grapalat"/>
          <w:sz w:val="20"/>
          <w:szCs w:val="20"/>
        </w:rPr>
        <w:t>“</w:t>
      </w:r>
      <w:proofErr w:type="spellStart"/>
      <w:r w:rsidRPr="00A57C32">
        <w:rPr>
          <w:rFonts w:ascii="GHEA Grapalat" w:hAnsi="GHEA Grapalat"/>
          <w:sz w:val="20"/>
          <w:szCs w:val="20"/>
          <w:lang w:val="en-AU"/>
        </w:rPr>
        <w:t>Myansnikyan</w:t>
      </w:r>
      <w:proofErr w:type="spellEnd"/>
      <w:r w:rsidRPr="00A57C32">
        <w:rPr>
          <w:rFonts w:ascii="GHEA Grapalat" w:hAnsi="GHEA Grapalat"/>
          <w:sz w:val="20"/>
          <w:szCs w:val="20"/>
          <w:lang w:val="en-AU"/>
        </w:rPr>
        <w:t xml:space="preserve"> Secondary school named after </w:t>
      </w:r>
      <w:proofErr w:type="spellStart"/>
      <w:r w:rsidRPr="00A57C32">
        <w:rPr>
          <w:rFonts w:ascii="GHEA Grapalat" w:hAnsi="GHEA Grapalat"/>
          <w:sz w:val="20"/>
          <w:szCs w:val="20"/>
          <w:lang w:val="en-AU"/>
        </w:rPr>
        <w:t>Ara</w:t>
      </w:r>
      <w:r>
        <w:rPr>
          <w:rFonts w:ascii="GHEA Grapalat" w:hAnsi="GHEA Grapalat"/>
          <w:sz w:val="20"/>
          <w:szCs w:val="20"/>
          <w:lang w:val="en-AU"/>
        </w:rPr>
        <w:t>”</w:t>
      </w:r>
      <w:r w:rsidRPr="00E4187A">
        <w:rPr>
          <w:rFonts w:ascii="GHEA Grapalat" w:hAnsi="GHEA Grapalat"/>
          <w:sz w:val="20"/>
          <w:szCs w:val="20"/>
          <w:lang w:val="en-AU"/>
        </w:rPr>
        <w:t>SNCO</w:t>
      </w:r>
      <w:proofErr w:type="spellEnd"/>
    </w:p>
    <w:p w14:paraId="57C618BE" w14:textId="77777777" w:rsidR="008126C6" w:rsidRPr="00197F40" w:rsidRDefault="008126C6" w:rsidP="008126C6">
      <w:pPr>
        <w:pStyle w:val="a8"/>
        <w:ind w:firstLine="0"/>
        <w:jc w:val="left"/>
        <w:rPr>
          <w:rFonts w:ascii="GHEA Grapalat" w:hAnsi="GHEA Grapalat"/>
          <w:i w:val="0"/>
          <w:sz w:val="20"/>
          <w:szCs w:val="20"/>
          <w:u w:val="single"/>
          <w:lang w:val="en-GB"/>
        </w:rPr>
      </w:pPr>
    </w:p>
    <w:p w14:paraId="65B01F04" w14:textId="77777777" w:rsidR="005906A9" w:rsidRDefault="005906A9"/>
    <w:p w14:paraId="30A2CF2B" w14:textId="77777777" w:rsidR="003C65B0" w:rsidRDefault="003C65B0"/>
    <w:p w14:paraId="70F281FB" w14:textId="77777777" w:rsidR="003C65B0" w:rsidRDefault="003C65B0"/>
    <w:p w14:paraId="22716076" w14:textId="77777777" w:rsidR="003C65B0" w:rsidRDefault="003C65B0"/>
    <w:p w14:paraId="728E6675" w14:textId="77777777" w:rsidR="003C65B0" w:rsidRDefault="003C65B0"/>
    <w:p w14:paraId="5BFD7D4E" w14:textId="77777777" w:rsidR="003C65B0" w:rsidRPr="00514A72" w:rsidRDefault="003C65B0">
      <w:pPr>
        <w:rPr>
          <w:lang w:val="en-US"/>
        </w:rPr>
      </w:pPr>
    </w:p>
    <w:p w14:paraId="0830517C" w14:textId="77777777" w:rsidR="00514A72" w:rsidRPr="00514A72" w:rsidRDefault="00514A72">
      <w:pPr>
        <w:rPr>
          <w:lang w:val="en-US"/>
        </w:rPr>
      </w:pPr>
    </w:p>
    <w:p w14:paraId="23971F98" w14:textId="77777777" w:rsidR="00514A72" w:rsidRPr="00514A72" w:rsidRDefault="00514A72">
      <w:pPr>
        <w:rPr>
          <w:lang w:val="en-US"/>
        </w:rPr>
      </w:pPr>
    </w:p>
    <w:p w14:paraId="62D04362" w14:textId="77777777" w:rsidR="00514A72" w:rsidRPr="00514A72" w:rsidRDefault="00514A72">
      <w:pPr>
        <w:rPr>
          <w:lang w:val="en-US"/>
        </w:rPr>
      </w:pPr>
    </w:p>
    <w:p w14:paraId="5F281872" w14:textId="77777777" w:rsidR="00514A72" w:rsidRPr="00514A72" w:rsidRDefault="00514A72">
      <w:pPr>
        <w:rPr>
          <w:lang w:val="en-US"/>
        </w:rPr>
      </w:pPr>
    </w:p>
    <w:p w14:paraId="1F49F2C9" w14:textId="77777777" w:rsidR="00514A72" w:rsidRPr="00514A72" w:rsidRDefault="00514A72">
      <w:pPr>
        <w:rPr>
          <w:lang w:val="en-US"/>
        </w:rPr>
      </w:pPr>
    </w:p>
    <w:p w14:paraId="26BCFB45" w14:textId="77777777" w:rsidR="003C65B0" w:rsidRDefault="003C65B0"/>
    <w:p w14:paraId="3B00490E" w14:textId="77777777" w:rsidR="003C65B0" w:rsidRDefault="003C65B0"/>
    <w:p w14:paraId="14FF6067" w14:textId="77777777" w:rsidR="003C65B0" w:rsidRDefault="003C65B0"/>
    <w:sectPr w:rsidR="003C65B0" w:rsidSect="00E07BD0">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FEA2C" w14:textId="77777777" w:rsidR="005332D2" w:rsidRDefault="005332D2" w:rsidP="008126C6">
      <w:r>
        <w:separator/>
      </w:r>
    </w:p>
  </w:endnote>
  <w:endnote w:type="continuationSeparator" w:id="0">
    <w:p w14:paraId="623F9F02" w14:textId="77777777" w:rsidR="005332D2" w:rsidRDefault="005332D2" w:rsidP="00812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17426" w14:textId="77777777" w:rsidR="005332D2" w:rsidRDefault="005332D2" w:rsidP="008126C6">
      <w:r>
        <w:separator/>
      </w:r>
    </w:p>
  </w:footnote>
  <w:footnote w:type="continuationSeparator" w:id="0">
    <w:p w14:paraId="36A824E1" w14:textId="77777777" w:rsidR="005332D2" w:rsidRDefault="005332D2" w:rsidP="008126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6C6"/>
    <w:rsid w:val="000247DC"/>
    <w:rsid w:val="00060F66"/>
    <w:rsid w:val="000F2007"/>
    <w:rsid w:val="001925BA"/>
    <w:rsid w:val="00197F40"/>
    <w:rsid w:val="001A2C62"/>
    <w:rsid w:val="001B4AB9"/>
    <w:rsid w:val="00202718"/>
    <w:rsid w:val="0025522E"/>
    <w:rsid w:val="00310801"/>
    <w:rsid w:val="00322ECE"/>
    <w:rsid w:val="003A6270"/>
    <w:rsid w:val="003C65B0"/>
    <w:rsid w:val="003E36FD"/>
    <w:rsid w:val="00466181"/>
    <w:rsid w:val="004F20E5"/>
    <w:rsid w:val="004F4D3C"/>
    <w:rsid w:val="00514A72"/>
    <w:rsid w:val="005332D2"/>
    <w:rsid w:val="005906A9"/>
    <w:rsid w:val="005E244D"/>
    <w:rsid w:val="00611E64"/>
    <w:rsid w:val="00620C0E"/>
    <w:rsid w:val="00684623"/>
    <w:rsid w:val="0071495D"/>
    <w:rsid w:val="0075663C"/>
    <w:rsid w:val="007734F8"/>
    <w:rsid w:val="007E18A1"/>
    <w:rsid w:val="007E2C65"/>
    <w:rsid w:val="00806832"/>
    <w:rsid w:val="008126C6"/>
    <w:rsid w:val="008549E2"/>
    <w:rsid w:val="008A053D"/>
    <w:rsid w:val="008C05C6"/>
    <w:rsid w:val="00917297"/>
    <w:rsid w:val="00926182"/>
    <w:rsid w:val="009356B2"/>
    <w:rsid w:val="009A533D"/>
    <w:rsid w:val="009E37CE"/>
    <w:rsid w:val="00A04BDE"/>
    <w:rsid w:val="00A17A66"/>
    <w:rsid w:val="00AB0D83"/>
    <w:rsid w:val="00AB3C32"/>
    <w:rsid w:val="00B07786"/>
    <w:rsid w:val="00B80A92"/>
    <w:rsid w:val="00C205AE"/>
    <w:rsid w:val="00C55808"/>
    <w:rsid w:val="00C64890"/>
    <w:rsid w:val="00C9216E"/>
    <w:rsid w:val="00D548E6"/>
    <w:rsid w:val="00DC51FC"/>
    <w:rsid w:val="00E07BD0"/>
    <w:rsid w:val="00E4094B"/>
    <w:rsid w:val="00E83D29"/>
    <w:rsid w:val="00EB679C"/>
    <w:rsid w:val="00ED1549"/>
    <w:rsid w:val="00EE6F82"/>
    <w:rsid w:val="00FC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4DE94"/>
  <w15:docId w15:val="{9817470C-1BA3-4B94-AD15-2449BD74B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26C6"/>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126C6"/>
    <w:rPr>
      <w:rFonts w:ascii="Times Armenian" w:hAnsi="Times Armenian"/>
      <w:sz w:val="20"/>
      <w:szCs w:val="20"/>
    </w:rPr>
  </w:style>
  <w:style w:type="character" w:customStyle="1" w:styleId="a4">
    <w:name w:val="Текст сноски Знак"/>
    <w:basedOn w:val="a0"/>
    <w:link w:val="a3"/>
    <w:semiHidden/>
    <w:rsid w:val="008126C6"/>
    <w:rPr>
      <w:rFonts w:ascii="Times Armenian" w:eastAsia="Times New Roman" w:hAnsi="Times Armenian" w:cs="Times New Roman"/>
      <w:sz w:val="20"/>
      <w:szCs w:val="20"/>
      <w:lang w:val="en-GB" w:eastAsia="en-GB" w:bidi="en-GB"/>
    </w:rPr>
  </w:style>
  <w:style w:type="paragraph" w:styleId="a5">
    <w:name w:val="Body Text"/>
    <w:basedOn w:val="a"/>
    <w:link w:val="a6"/>
    <w:unhideWhenUsed/>
    <w:rsid w:val="008126C6"/>
    <w:pPr>
      <w:spacing w:after="120"/>
    </w:pPr>
  </w:style>
  <w:style w:type="character" w:customStyle="1" w:styleId="a6">
    <w:name w:val="Основной текст Знак"/>
    <w:basedOn w:val="a0"/>
    <w:link w:val="a5"/>
    <w:rsid w:val="008126C6"/>
    <w:rPr>
      <w:rFonts w:ascii="Times New Roman" w:eastAsia="Times New Roman" w:hAnsi="Times New Roman" w:cs="Times New Roman"/>
      <w:sz w:val="24"/>
      <w:szCs w:val="24"/>
      <w:lang w:val="en-GB" w:eastAsia="en-GB" w:bidi="en-GB"/>
    </w:rPr>
  </w:style>
  <w:style w:type="character" w:customStyle="1" w:styleId="a7">
    <w:name w:val="Основной текст с отступом Знак"/>
    <w:aliases w:val="Char Знак,Char Char Char Char Знак"/>
    <w:basedOn w:val="a0"/>
    <w:link w:val="a8"/>
    <w:locked/>
    <w:rsid w:val="008126C6"/>
    <w:rPr>
      <w:rFonts w:ascii="Arial LatArm" w:hAnsi="Arial LatArm"/>
      <w:i/>
    </w:rPr>
  </w:style>
  <w:style w:type="paragraph" w:styleId="a8">
    <w:name w:val="Body Text Indent"/>
    <w:aliases w:val="Char,Char Char Char Char"/>
    <w:basedOn w:val="a"/>
    <w:link w:val="a7"/>
    <w:unhideWhenUsed/>
    <w:rsid w:val="008126C6"/>
    <w:pPr>
      <w:spacing w:line="360" w:lineRule="auto"/>
      <w:ind w:firstLine="720"/>
      <w:jc w:val="both"/>
    </w:pPr>
    <w:rPr>
      <w:rFonts w:ascii="Arial LatArm" w:eastAsiaTheme="minorHAnsi" w:hAnsi="Arial LatArm" w:cstheme="minorBidi"/>
      <w:i/>
      <w:sz w:val="22"/>
      <w:szCs w:val="22"/>
      <w:lang w:val="ru-RU" w:eastAsia="en-US" w:bidi="ar-SA"/>
    </w:rPr>
  </w:style>
  <w:style w:type="character" w:customStyle="1" w:styleId="1">
    <w:name w:val="Основной текст с отступом Знак1"/>
    <w:basedOn w:val="a0"/>
    <w:uiPriority w:val="99"/>
    <w:semiHidden/>
    <w:rsid w:val="008126C6"/>
    <w:rPr>
      <w:rFonts w:ascii="Times New Roman" w:eastAsia="Times New Roman" w:hAnsi="Times New Roman" w:cs="Times New Roman"/>
      <w:sz w:val="24"/>
      <w:szCs w:val="24"/>
      <w:lang w:val="en-GB" w:eastAsia="en-GB" w:bidi="en-GB"/>
    </w:rPr>
  </w:style>
  <w:style w:type="character" w:styleId="a9">
    <w:name w:val="footnote reference"/>
    <w:semiHidden/>
    <w:unhideWhenUsed/>
    <w:rsid w:val="008126C6"/>
    <w:rPr>
      <w:vertAlign w:val="superscript"/>
    </w:rPr>
  </w:style>
  <w:style w:type="table" w:styleId="aa">
    <w:name w:val="Table Grid"/>
    <w:basedOn w:val="a1"/>
    <w:uiPriority w:val="59"/>
    <w:rsid w:val="008126C6"/>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97F40"/>
    <w:pPr>
      <w:tabs>
        <w:tab w:val="center" w:pos="4677"/>
        <w:tab w:val="right" w:pos="9355"/>
      </w:tabs>
    </w:pPr>
  </w:style>
  <w:style w:type="character" w:customStyle="1" w:styleId="ac">
    <w:name w:val="Верхний колонтитул Знак"/>
    <w:basedOn w:val="a0"/>
    <w:link w:val="ab"/>
    <w:uiPriority w:val="99"/>
    <w:rsid w:val="00197F40"/>
    <w:rPr>
      <w:rFonts w:ascii="Times New Roman" w:eastAsia="Times New Roman" w:hAnsi="Times New Roman" w:cs="Times New Roman"/>
      <w:sz w:val="24"/>
      <w:szCs w:val="24"/>
      <w:lang w:val="en-GB" w:eastAsia="en-GB" w:bidi="en-GB"/>
    </w:rPr>
  </w:style>
  <w:style w:type="paragraph" w:styleId="ad">
    <w:name w:val="footer"/>
    <w:basedOn w:val="a"/>
    <w:link w:val="ae"/>
    <w:uiPriority w:val="99"/>
    <w:unhideWhenUsed/>
    <w:rsid w:val="00197F40"/>
    <w:pPr>
      <w:tabs>
        <w:tab w:val="center" w:pos="4677"/>
        <w:tab w:val="right" w:pos="9355"/>
      </w:tabs>
    </w:pPr>
  </w:style>
  <w:style w:type="character" w:customStyle="1" w:styleId="ae">
    <w:name w:val="Нижний колонтитул Знак"/>
    <w:basedOn w:val="a0"/>
    <w:link w:val="ad"/>
    <w:uiPriority w:val="99"/>
    <w:rsid w:val="00197F40"/>
    <w:rPr>
      <w:rFonts w:ascii="Times New Roman" w:eastAsia="Times New Roman" w:hAnsi="Times New Roman" w:cs="Times New Roman"/>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92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dc:creator>
  <cp:keywords/>
  <dc:description/>
  <cp:lastModifiedBy>USER</cp:lastModifiedBy>
  <cp:revision>7</cp:revision>
  <dcterms:created xsi:type="dcterms:W3CDTF">2024-09-13T11:49:00Z</dcterms:created>
  <dcterms:modified xsi:type="dcterms:W3CDTF">2024-09-24T12:14:00Z</dcterms:modified>
</cp:coreProperties>
</file>