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57" w:rsidRDefault="00922B57" w:rsidP="00922B57">
      <w:pPr>
        <w:jc w:val="center"/>
      </w:pPr>
      <w:r>
        <w:t>ЗАЯВЛЕНИЕ</w:t>
      </w:r>
    </w:p>
    <w:p w:rsidR="00922B57" w:rsidRDefault="00922B57" w:rsidP="00922B57">
      <w:pPr>
        <w:jc w:val="center"/>
      </w:pPr>
      <w:r>
        <w:t>По вопросу маркировки</w:t>
      </w:r>
    </w:p>
    <w:p w:rsidR="00922B57" w:rsidRDefault="00922B57" w:rsidP="00922B57">
      <w:pPr>
        <w:jc w:val="center"/>
      </w:pPr>
    </w:p>
    <w:p w:rsidR="00922B57" w:rsidRDefault="00922B57" w:rsidP="00922B57">
      <w:pPr>
        <w:spacing w:line="240" w:lineRule="auto"/>
        <w:jc w:val="center"/>
      </w:pPr>
      <w:r>
        <w:t>Данный текст заявления утвержден Комиссией по котировкам</w:t>
      </w:r>
    </w:p>
    <w:p w:rsidR="00922B57" w:rsidRDefault="00922B57" w:rsidP="00922B57">
      <w:pPr>
        <w:spacing w:line="240" w:lineRule="auto"/>
        <w:jc w:val="center"/>
      </w:pPr>
      <w:r>
        <w:t>К 16 августа 2019 года принято решение «1» и опубликовано:</w:t>
      </w:r>
    </w:p>
    <w:p w:rsidR="00922B57" w:rsidRDefault="00922B57" w:rsidP="00922B57">
      <w:pPr>
        <w:spacing w:line="240" w:lineRule="auto"/>
        <w:jc w:val="center"/>
      </w:pPr>
      <w:r>
        <w:t>Согласно статье 27 Закона РА о закупках:</w:t>
      </w:r>
    </w:p>
    <w:p w:rsidR="00922B57" w:rsidRDefault="00922B57" w:rsidP="00922B57">
      <w:pPr>
        <w:jc w:val="center"/>
      </w:pPr>
    </w:p>
    <w:p w:rsidR="00922B57" w:rsidRDefault="00922B57" w:rsidP="00922B57">
      <w:pPr>
        <w:jc w:val="center"/>
      </w:pPr>
      <w:r>
        <w:t xml:space="preserve">Код запроса котировок: </w:t>
      </w:r>
      <w:r>
        <w:rPr>
          <w:lang w:val="hy-AM"/>
        </w:rPr>
        <w:t xml:space="preserve"> </w:t>
      </w:r>
      <w:r>
        <w:rPr>
          <w:lang w:val="en-US"/>
        </w:rPr>
        <w:t>HH TMIQ-GHAPDZB-</w:t>
      </w:r>
      <w:bookmarkStart w:id="0" w:name="_GoBack"/>
      <w:bookmarkEnd w:id="0"/>
      <w:r>
        <w:t>19/04</w:t>
      </w:r>
    </w:p>
    <w:p w:rsidR="00922B57" w:rsidRDefault="00922B57" w:rsidP="00922B57">
      <w:pPr>
        <w:jc w:val="both"/>
      </w:pPr>
    </w:p>
    <w:p w:rsidR="00922B57" w:rsidRDefault="00922B57" w:rsidP="00922B57">
      <w:pPr>
        <w:spacing w:after="0" w:line="240" w:lineRule="auto"/>
        <w:jc w:val="both"/>
      </w:pPr>
      <w:r>
        <w:t>Заказчик: муниципалитет Иджеван, расположенный по адресу Иджеван, 6, Ереван</w:t>
      </w:r>
    </w:p>
    <w:p w:rsidR="00922B57" w:rsidRDefault="00922B57" w:rsidP="00922B57">
      <w:pPr>
        <w:spacing w:after="0" w:line="240" w:lineRule="auto"/>
        <w:jc w:val="both"/>
      </w:pPr>
      <w:r>
        <w:t xml:space="preserve">объявляет однофазное предложение через систему электронных закупок </w:t>
      </w:r>
      <w:proofErr w:type="spellStart"/>
      <w:r>
        <w:t>Armeps</w:t>
      </w:r>
      <w:proofErr w:type="spellEnd"/>
      <w:r>
        <w:t xml:space="preserve"> (www.armeps.am).</w:t>
      </w:r>
    </w:p>
    <w:p w:rsidR="00922B57" w:rsidRDefault="00922B57" w:rsidP="00922B57">
      <w:pPr>
        <w:spacing w:after="0" w:line="240" w:lineRule="auto"/>
        <w:jc w:val="both"/>
      </w:pPr>
      <w:r>
        <w:t>Отобранный участник торгов должен будет заключить контракт на поставку топлива (в дальнейшем именуемый контрактом), как это предписано.</w:t>
      </w:r>
    </w:p>
    <w:p w:rsidR="00922B57" w:rsidRDefault="00922B57" w:rsidP="00922B57">
      <w:pPr>
        <w:spacing w:after="0" w:line="240" w:lineRule="auto"/>
        <w:jc w:val="both"/>
      </w:pPr>
      <w:r>
        <w:t>В соответствии со статьей 7 Закона РА о закупках любое лицо, независимо от его физического лица, организации или гражданства, имеет равное право участвовать в предложении.</w:t>
      </w:r>
    </w:p>
    <w:p w:rsidR="00922B57" w:rsidRDefault="00922B57" w:rsidP="00922B57">
      <w:pPr>
        <w:spacing w:after="0" w:line="240" w:lineRule="auto"/>
        <w:jc w:val="both"/>
      </w:pPr>
      <w:r>
        <w:t>Квалификационные критерии, представленные участникам, а также квалификации,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922B57" w:rsidRDefault="00922B57" w:rsidP="00922B57">
      <w:pPr>
        <w:spacing w:after="0" w:line="240" w:lineRule="auto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922B57" w:rsidRDefault="00922B57" w:rsidP="00922B57">
      <w:pPr>
        <w:spacing w:after="0" w:line="240" w:lineRule="auto"/>
        <w:jc w:val="both"/>
      </w:pPr>
      <w:r>
        <w:t>Чтобы получить приглашение на коммерческое предложение, вы должны подать письменное заявление до 10:00 на 7-й день после даты этого объявления.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922B57" w:rsidRDefault="00922B57" w:rsidP="00922B57">
      <w:pPr>
        <w:spacing w:after="0" w:line="240" w:lineRule="auto"/>
        <w:jc w:val="both"/>
      </w:pPr>
      <w:r>
        <w:t>По запросу, направив приглашение в электронном виде, клиент должен предоставить счет бесплатно в течение рабочего дня, следующего за днем ​​получения запроса.</w:t>
      </w:r>
    </w:p>
    <w:p w:rsidR="00922B57" w:rsidRDefault="00922B57" w:rsidP="00922B57">
      <w:pPr>
        <w:spacing w:after="0" w:line="240" w:lineRule="auto"/>
        <w:jc w:val="both"/>
      </w:pPr>
      <w:r>
        <w:t>Не получение приглашения не ограничивает права участника на участие в конкурсе.</w:t>
      </w:r>
    </w:p>
    <w:p w:rsidR="00922B57" w:rsidRDefault="00922B57" w:rsidP="00922B57">
      <w:pPr>
        <w:spacing w:after="0" w:line="240" w:lineRule="auto"/>
        <w:jc w:val="both"/>
      </w:pPr>
      <w:r>
        <w:t xml:space="preserve">Запрос предложений должен быть подан в электронном виде через систему электронных закупок </w:t>
      </w:r>
      <w:proofErr w:type="spellStart"/>
      <w:r>
        <w:t>Armeps</w:t>
      </w:r>
      <w:proofErr w:type="spellEnd"/>
      <w:r>
        <w:t xml:space="preserve"> (www.armeps.am) до 10:00 на 7-й день после даты этого объявления. Заявки могут быть поданы на английском или русском языке в дополнение к армянскому языку.</w:t>
      </w:r>
    </w:p>
    <w:p w:rsidR="00922B57" w:rsidRDefault="00922B57" w:rsidP="00922B57">
      <w:pPr>
        <w:spacing w:after="0" w:line="240" w:lineRule="auto"/>
        <w:jc w:val="both"/>
      </w:pPr>
      <w:r>
        <w:t xml:space="preserve">Тендерные предложения будут вскрыты в электронной форме через систему электронных закупок </w:t>
      </w:r>
      <w:proofErr w:type="spellStart"/>
      <w:r>
        <w:t>Armeps</w:t>
      </w:r>
      <w:proofErr w:type="spellEnd"/>
      <w:r>
        <w:t xml:space="preserve"> в 10:00 на 7-й день после даты объявления.</w:t>
      </w:r>
    </w:p>
    <w:p w:rsidR="00922B57" w:rsidRDefault="00922B57" w:rsidP="00922B57">
      <w:pPr>
        <w:spacing w:after="0" w:line="240" w:lineRule="auto"/>
        <w:jc w:val="both"/>
      </w:pPr>
      <w:r>
        <w:t xml:space="preserve">Жалобы об этой процедуре следует подавать в отдел расследований жалоб на закупки. Ереван, Малый Центр, ул. </w:t>
      </w:r>
      <w:proofErr w:type="spellStart"/>
      <w:r>
        <w:t>Московяна</w:t>
      </w:r>
      <w:proofErr w:type="spellEnd"/>
      <w:r>
        <w:t xml:space="preserve"> По 1 адресу. Обращение должно быть сделано в соответствии с процедурой, изложенной в приглашении для цитаты. Для подачи жалобы требуется платеж в размере 30 000 (тридцати тысяч) </w:t>
      </w:r>
      <w:proofErr w:type="spellStart"/>
      <w:r>
        <w:t>драмов</w:t>
      </w:r>
      <w:proofErr w:type="spellEnd"/>
      <w:r>
        <w:t>, который должен быть переведен на казначейский счет "900008000482", открытый Министерством финансов Республики Армения.</w:t>
      </w:r>
    </w:p>
    <w:p w:rsidR="00922B57" w:rsidRDefault="00922B57" w:rsidP="00922B57">
      <w:pPr>
        <w:spacing w:after="0" w:line="240" w:lineRule="auto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Назинян</w:t>
      </w:r>
      <w:proofErr w:type="spellEnd"/>
      <w:r>
        <w:t>, секретарем оценочной комиссии</w:t>
      </w:r>
    </w:p>
    <w:p w:rsidR="00922B57" w:rsidRDefault="00922B57" w:rsidP="00922B57">
      <w:pPr>
        <w:spacing w:after="0" w:line="240" w:lineRule="auto"/>
        <w:jc w:val="both"/>
      </w:pPr>
      <w:r>
        <w:t>имя, фамилия;</w:t>
      </w:r>
    </w:p>
    <w:p w:rsidR="00922B57" w:rsidRDefault="00922B57" w:rsidP="00922B57">
      <w:pPr>
        <w:jc w:val="both"/>
      </w:pPr>
      <w:r>
        <w:t>                                      Телефон 077-158-950</w:t>
      </w:r>
    </w:p>
    <w:p w:rsidR="00922B57" w:rsidRDefault="00922B57" w:rsidP="00922B57">
      <w:pPr>
        <w:jc w:val="both"/>
      </w:pPr>
      <w:r>
        <w:t>                                        Тоже. Электронная почта gnum.ijevan@mail.ru</w:t>
      </w:r>
    </w:p>
    <w:p w:rsidR="00922B57" w:rsidRDefault="00922B57" w:rsidP="00922B57">
      <w:pPr>
        <w:jc w:val="both"/>
      </w:pPr>
    </w:p>
    <w:p w:rsidR="0023381B" w:rsidRDefault="00922B57" w:rsidP="00922B57">
      <w:pPr>
        <w:jc w:val="both"/>
      </w:pPr>
      <w:r>
        <w:t xml:space="preserve">Клиент </w:t>
      </w:r>
      <w:proofErr w:type="spellStart"/>
      <w:r>
        <w:t>Иджеванский</w:t>
      </w:r>
      <w:proofErr w:type="spellEnd"/>
      <w:r>
        <w:t xml:space="preserve"> Муниципалитет</w:t>
      </w:r>
    </w:p>
    <w:sectPr w:rsidR="0023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1F"/>
    <w:rsid w:val="0023381B"/>
    <w:rsid w:val="0069681F"/>
    <w:rsid w:val="009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963B"/>
  <w15:chartTrackingRefBased/>
  <w15:docId w15:val="{686235C5-B84D-4082-A29D-F8FBF2E9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2019-08-19T12:24:00Z</dcterms:created>
  <dcterms:modified xsi:type="dcterms:W3CDTF">2019-08-19T12:25:00Z</dcterms:modified>
</cp:coreProperties>
</file>