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:rsidR="00B65391" w:rsidRPr="002E76EA" w:rsidRDefault="0022631D" w:rsidP="00B65391">
      <w:pPr>
        <w:jc w:val="center"/>
        <w:rPr>
          <w:rFonts w:ascii="Sylfaen" w:hAnsi="Sylfaen"/>
          <w:lang w:val="af-ZA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2E76EA" w:rsidRPr="008A6C81">
        <w:rPr>
          <w:rFonts w:ascii="GHEA Grapalat" w:hAnsi="GHEA Grapalat" w:cs="Sylfaen"/>
          <w:sz w:val="20"/>
          <w:szCs w:val="20"/>
        </w:rPr>
        <w:t>Ա</w:t>
      </w:r>
      <w:r w:rsidR="002E76EA" w:rsidRPr="008A6C81">
        <w:rPr>
          <w:rFonts w:ascii="GHEA Grapalat" w:hAnsi="GHEA Grapalat" w:cs="Sylfaen"/>
          <w:sz w:val="20"/>
          <w:szCs w:val="20"/>
          <w:lang w:val="af-ZA"/>
        </w:rPr>
        <w:t xml:space="preserve">լավերդու համայնքապետարանի </w:t>
      </w:r>
      <w:proofErr w:type="spellStart"/>
      <w:r w:rsidR="002E76EA" w:rsidRPr="008A6C81">
        <w:rPr>
          <w:rFonts w:ascii="GHEA Grapalat" w:hAnsi="GHEA Grapalat" w:cs="Sylfaen"/>
          <w:sz w:val="20"/>
          <w:szCs w:val="20"/>
        </w:rPr>
        <w:t>կարիքների</w:t>
      </w:r>
      <w:proofErr w:type="spellEnd"/>
      <w:r w:rsidR="002E76EA" w:rsidRPr="008A6C81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proofErr w:type="spellStart"/>
      <w:r w:rsidR="002E76EA" w:rsidRPr="008A6C81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="002E76EA" w:rsidRPr="008A6C81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2E76EA" w:rsidRPr="008A6C81">
        <w:rPr>
          <w:rFonts w:ascii="GHEA Grapalat" w:hAnsi="GHEA Grapalat"/>
          <w:sz w:val="20"/>
          <w:szCs w:val="20"/>
          <w:lang w:val="hy-AM"/>
        </w:rPr>
        <w:t>թ</w:t>
      </w:r>
      <w:r w:rsidR="002E76EA" w:rsidRPr="008A6C81">
        <w:rPr>
          <w:rFonts w:ascii="GHEA Grapalat" w:hAnsi="GHEA Grapalat"/>
          <w:sz w:val="20"/>
          <w:szCs w:val="20"/>
          <w:lang w:val="af-ZA"/>
        </w:rPr>
        <w:t xml:space="preserve">ափառող </w:t>
      </w:r>
      <w:r w:rsidR="002E76EA" w:rsidRPr="008A6C81">
        <w:rPr>
          <w:rFonts w:ascii="GHEA Grapalat" w:hAnsi="GHEA Grapalat"/>
          <w:sz w:val="20"/>
          <w:szCs w:val="20"/>
          <w:lang w:val="hy-AM"/>
        </w:rPr>
        <w:t>շների</w:t>
      </w:r>
      <w:r w:rsidR="002E76EA" w:rsidRPr="008A6C81">
        <w:rPr>
          <w:rFonts w:ascii="GHEA Grapalat" w:hAnsi="GHEA Grapalat"/>
          <w:sz w:val="20"/>
          <w:szCs w:val="20"/>
          <w:lang w:val="af-ZA"/>
        </w:rPr>
        <w:t xml:space="preserve"> վնասազերծման </w:t>
      </w:r>
      <w:r w:rsidR="002E76EA" w:rsidRPr="008A6C81">
        <w:rPr>
          <w:rFonts w:ascii="GHEA Grapalat" w:hAnsi="GHEA Grapalat" w:cs="Sylfaen"/>
          <w:sz w:val="20"/>
          <w:szCs w:val="20"/>
          <w:lang w:val="af-ZA"/>
        </w:rPr>
        <w:t>ծառայությունների ձեռքբերում</w:t>
      </w:r>
      <w:r w:rsidR="002E76EA">
        <w:rPr>
          <w:rFonts w:ascii="GHEA Grapalat" w:hAnsi="GHEA Grapalat"/>
          <w:lang w:val="af-ZA"/>
        </w:rPr>
        <w:t xml:space="preserve"> </w:t>
      </w:r>
      <w:r w:rsidR="006F3484">
        <w:rPr>
          <w:rFonts w:ascii="GHEA Grapalat" w:hAnsi="GHEA Grapalat"/>
          <w:lang w:val="af-ZA"/>
        </w:rPr>
        <w:t>ձեռք բերման</w:t>
      </w:r>
      <w:r w:rsidR="00D33714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337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7155BF">
        <w:rPr>
          <w:rFonts w:ascii="Sylfaen" w:hAnsi="Sylfaen"/>
        </w:rPr>
        <w:t>ԼՄԱՀ</w:t>
      </w:r>
      <w:r w:rsidR="007155BF" w:rsidRPr="007155BF">
        <w:rPr>
          <w:rFonts w:ascii="Sylfaen" w:hAnsi="Sylfaen"/>
          <w:lang w:val="af-ZA"/>
        </w:rPr>
        <w:t>-</w:t>
      </w:r>
      <w:r w:rsidR="007155BF">
        <w:rPr>
          <w:rFonts w:ascii="Sylfaen" w:hAnsi="Sylfaen"/>
        </w:rPr>
        <w:t>ԳՀԾ</w:t>
      </w:r>
      <w:r w:rsidR="007155BF" w:rsidRPr="007A2055">
        <w:rPr>
          <w:rFonts w:ascii="Sylfaen" w:hAnsi="Sylfaen"/>
        </w:rPr>
        <w:t>ՁԲ</w:t>
      </w:r>
      <w:r w:rsidR="007155BF" w:rsidRPr="007155BF">
        <w:rPr>
          <w:rFonts w:ascii="Sylfaen" w:hAnsi="Sylfaen"/>
          <w:lang w:val="af-ZA"/>
        </w:rPr>
        <w:t>-23</w:t>
      </w:r>
      <w:r w:rsidR="007155BF">
        <w:rPr>
          <w:rFonts w:ascii="Sylfaen" w:hAnsi="Sylfaen"/>
          <w:lang w:val="hy-AM"/>
        </w:rPr>
        <w:t>/</w:t>
      </w:r>
      <w:r w:rsidR="002E76EA" w:rsidRPr="002E76EA">
        <w:rPr>
          <w:rFonts w:ascii="Sylfaen" w:hAnsi="Sylfaen"/>
          <w:lang w:val="af-ZA"/>
        </w:rPr>
        <w:t>5</w:t>
      </w:r>
    </w:p>
    <w:p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52"/>
        <w:gridCol w:w="403"/>
        <w:gridCol w:w="946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5391" w:rsidRPr="002E76EA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B65391" w:rsidRPr="0022631D" w:rsidRDefault="00B65391" w:rsidP="00B653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GoBack" w:colFirst="7" w:colLast="8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391" w:rsidRPr="00E9600B" w:rsidRDefault="002E76EA" w:rsidP="007155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6C81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8A6C8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լավերդու համայնքապետարանի </w:t>
            </w:r>
            <w:proofErr w:type="spellStart"/>
            <w:r w:rsidRPr="008A6C81">
              <w:rPr>
                <w:rFonts w:ascii="GHEA Grapalat" w:hAnsi="GHEA Grapalat" w:cs="Sylfaen"/>
                <w:sz w:val="20"/>
                <w:szCs w:val="20"/>
              </w:rPr>
              <w:t>կարիքների</w:t>
            </w:r>
            <w:proofErr w:type="spellEnd"/>
            <w:r w:rsidRPr="008A6C81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A6C81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proofErr w:type="spellEnd"/>
            <w:r w:rsidRPr="008A6C81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` </w:t>
            </w:r>
            <w:r w:rsidRPr="008A6C8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8A6C81">
              <w:rPr>
                <w:rFonts w:ascii="GHEA Grapalat" w:hAnsi="GHEA Grapalat"/>
                <w:sz w:val="20"/>
                <w:szCs w:val="20"/>
                <w:lang w:val="af-ZA"/>
              </w:rPr>
              <w:t xml:space="preserve">ափառող </w:t>
            </w:r>
            <w:r w:rsidRPr="008A6C81">
              <w:rPr>
                <w:rFonts w:ascii="GHEA Grapalat" w:hAnsi="GHEA Grapalat"/>
                <w:sz w:val="20"/>
                <w:szCs w:val="20"/>
                <w:lang w:val="hy-AM"/>
              </w:rPr>
              <w:t>շների</w:t>
            </w:r>
            <w:r w:rsidRPr="008A6C81">
              <w:rPr>
                <w:rFonts w:ascii="GHEA Grapalat" w:hAnsi="GHEA Grapalat"/>
                <w:sz w:val="20"/>
                <w:szCs w:val="20"/>
                <w:lang w:val="af-ZA"/>
              </w:rPr>
              <w:t xml:space="preserve"> վնասազերծման </w:t>
            </w:r>
            <w:r w:rsidRPr="008A6C81">
              <w:rPr>
                <w:rFonts w:ascii="GHEA Grapalat" w:hAnsi="GHEA Grapalat" w:cs="Sylfaen"/>
                <w:sz w:val="20"/>
                <w:szCs w:val="20"/>
                <w:lang w:val="af-ZA"/>
              </w:rPr>
              <w:t>ծառայությունների ձեռքբերում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391" w:rsidRPr="00F92D3D" w:rsidRDefault="00B6539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391" w:rsidRPr="0031290E" w:rsidRDefault="00B6539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391" w:rsidRPr="0031290E" w:rsidRDefault="00B6539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391" w:rsidRPr="002E76EA" w:rsidRDefault="002E76EA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</w:rPr>
              <w:t>1800000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391" w:rsidRPr="002E76EA" w:rsidRDefault="002E76EA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</w:rPr>
              <w:t>1800000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E76EA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t xml:space="preserve">Սույն տեխնիկական բնութագրով նախատեսվող 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թափառող կենդանիների ստերջացման աշխատանքներն (թափառող կենդանիների թվաքանակի նվազեցում ստերջացման միջոցով) իրենցից ներկայացնում են կենդանիների բռնում, զննում, ստերջացում/ամլացում, համարակալում և բաց թողնում, որի իրականացման համար առաջադրվում են հետևյալ պայմաններն ու չափորոշիչնե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րը. /</w:t>
            </w:r>
            <w:r w:rsidRPr="002E76EA">
              <w:rPr>
                <w:rFonts w:ascii="Sylfaen" w:hAnsi="Sylfaen"/>
                <w:sz w:val="16"/>
                <w:szCs w:val="16"/>
                <w:lang w:val="hy-AM"/>
              </w:rPr>
              <w:t>թվով 60 շուն/</w:t>
            </w: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Ամբողջական աշխատանքային ծրագրի մշակում, որը կապահովի գործողությունների արագ և արդյունավետ կատարումը։</w:t>
            </w: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2. Թափառող կենդանիների բռնում։ Բռնված կենդանիներին այդ նպատակի համար հարմարեցված տրանսպորտային միջոցներով տեղափոխում ժամանակավոր կացարան/կլինիկա:</w:t>
            </w: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3. Ժամանակավոր կացարանը/կլինիկան կարող է լինել ինչպես դրա համար նախատեսված հատուկ շինություն, այնպես էլ դաշտային պայմաններում վրանային կամ հարմարեցված այլ շինություն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>: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Որը կահավորված է և հնարավորություն կտա պատշաճ ձևով կատարել թափառող շների ստերջացման/ամլացման ծառայությունները:</w:t>
            </w: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4. Կլինիկայում կենդանիների գրանցում, հաշվառում, կլինիկական հետազոտության իրականացում համապատասխան գրանցամատյանների վարում։</w:t>
            </w: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5. Կենդանիների մոտ մակաբույծների առկայության դեպքում անհրաժեշտ միջոցառումների իրականացում համապատասխան դեղամիջոցների օգտագործմամբ։</w:t>
            </w: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6. Կլինիկայում, անասնաբույժի եզրակացությունից հետո, բուժման ոչ ենթակա, մարդու և կենդանիների  համար վտանգավոր հիվանդություններով հիվանդ և անկառավարելի ագրեսիա ցուցաբերող կենդանիների էֆթանազիա՝ միջազգային նորմերին համաձայն:</w:t>
            </w: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7. Կլինիկապես առողջ կենդանիների ստերջացում/ամլացում, հետվիրահատական 1-2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օրյա  բուժում:</w:t>
            </w: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8. Պատվաստում կատաղության հիվանդության դեմ:</w:t>
            </w: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9. Վերը նշված բոլոր անասնաբուժական միջոցառումները իրականացնելուց հետո ստերջացված կենդանին համարակալվում (ականջին ամրացված տարբերանշանով) և բաց է թողնվում: Այն վայր, որտեղից բռնվել է /եթե դրանք չեն հանդիսանում կրթական,մշակութային, սպորտային, առողջապահական կազմակերպությունների տարածքներ/:</w:t>
            </w: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 xml:space="preserve">10.   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Ահազանգերի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 xml:space="preserve"> , 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բողոքների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ինչպես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նաև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կրթական, մշակութային, սպորտային, առողջապահական կազմակերպությունների (հիմնարկների) մոտակայքից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բռնված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կենդանիների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տեղափոխում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այլ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տարածք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>:</w:t>
            </w: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pt-BR" w:bidi="he-IL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 xml:space="preserve">. Նշված գործողությունների կատարման  համար կենդանիներին տեղափոխումը, </w:t>
            </w:r>
            <w:r w:rsidRPr="002E76EA">
              <w:rPr>
                <w:rFonts w:ascii="GHEA Grapalat" w:hAnsi="GHEA Grapalat"/>
                <w:sz w:val="16"/>
                <w:szCs w:val="16"/>
                <w:lang w:val="hy-AM" w:bidi="he-IL"/>
              </w:rPr>
              <w:t xml:space="preserve">բռնման իրականացումը, </w:t>
            </w:r>
            <w:r w:rsidRPr="002E76EA">
              <w:rPr>
                <w:rFonts w:ascii="GHEA Grapalat" w:hAnsi="GHEA Grapalat"/>
                <w:sz w:val="16"/>
                <w:szCs w:val="16"/>
                <w:lang w:val="hy-AM" w:bidi="he-IL"/>
              </w:rPr>
              <w:lastRenderedPageBreak/>
              <w:t>կլինիկայի և մեքենաների ախտահանումը իրականացվում է Կատարողի կողմից:</w:t>
            </w: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>2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. Ծառայությունների մատուցումն իրականացնել փուլերով՝ փոխադարձ համաձայնությամբ, պահանջը ներկայացնելուց հետո տասնհինգ օրվա ընթացքում:</w:t>
            </w:r>
          </w:p>
          <w:p w:rsidR="002E76EA" w:rsidRPr="002E76EA" w:rsidRDefault="002E76EA" w:rsidP="002E76EA">
            <w:pPr>
              <w:tabs>
                <w:tab w:val="left" w:pos="567"/>
              </w:tabs>
              <w:spacing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E76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Ծանոթություն*</w:t>
            </w:r>
          </w:p>
          <w:p w:rsidR="002E76EA" w:rsidRPr="002E76EA" w:rsidRDefault="002E76EA" w:rsidP="002E76EA">
            <w:pPr>
              <w:tabs>
                <w:tab w:val="left" w:pos="567"/>
              </w:tabs>
              <w:spacing w:line="36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Ծառայության իրականացման ընթացքում պատասխանատու ստորաբաժանման աշխատակիցները ցանկացած օր կարող են հետևել ծառայության մատուցման ընթացքին* բռնում, ստերլիզացում/ ամլացում, համարակալում և բաց թողնում:</w:t>
            </w:r>
          </w:p>
          <w:p w:rsidR="00B65391" w:rsidRPr="002E76EA" w:rsidRDefault="00B6539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E76EA">
              <w:rPr>
                <w:rFonts w:ascii="GHEA Grapalat" w:hAnsi="GHEA Grapalat" w:cs="Sylfaen"/>
                <w:bCs/>
                <w:iCs/>
                <w:sz w:val="16"/>
                <w:szCs w:val="16"/>
                <w:lang w:val="hy-AM"/>
              </w:rPr>
              <w:lastRenderedPageBreak/>
              <w:t xml:space="preserve">Սույն տեխնիկական բնութագրով նախատեսվող 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թափառող կենդանիների ստերջացման աշխատանքներն (թափառող կենդանիների թվաքանակի նվազեցում ստերջացման միջոցով) իրենցից ներկայացնում են կենդանիների բռնում, զննում, ստերջացում/ամլացում, համարակալում և բաց թողնում, որի իրականացման համար առաջադրվում են հետևյալ պայմաններն ու չափորոշիչնե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րը. /</w:t>
            </w:r>
            <w:r w:rsidRPr="002E76EA">
              <w:rPr>
                <w:rFonts w:ascii="Sylfaen" w:hAnsi="Sylfaen"/>
                <w:sz w:val="16"/>
                <w:szCs w:val="16"/>
                <w:lang w:val="hy-AM"/>
              </w:rPr>
              <w:t>թվով 60 շուն/</w:t>
            </w: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Ամբողջական աշխատանքային ծրագրի մշակում, որը կապահովի գործողությունների արագ և արդյունավետ կատարումը։</w:t>
            </w: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2. Թափառող կենդանիների բռնում։ Բռնված կենդանիներին այդ նպատակի համար հարմարեցված տրանսպորտային միջոցներով տեղափոխում ժամանակավոր կացարան/կլինիկա:</w:t>
            </w: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3. Ժամանակավոր կացարանը/կլինիկան կարող է լինել ինչպես դրա համար նախատեսված հատուկ շինություն, այնպես էլ դաշտային պայմաններում վրանային կամ հարմարեցված այլ շինություն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>: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Որը կահավորված է և հնարավորություն կտա պատշաճ ձևով կատարել թափառող շների ստերջացման/ամլացման ծառայությունները:</w:t>
            </w: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4. Կլինիկայում կենդանիների գրանցում, հաշվառում, կլինիկական հետազոտության իրականացում համապատասխան գրանցամատյանների վարում։</w:t>
            </w: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5. Կենդանիների մոտ մակաբույծների առկայության դեպքում անհրաժեշտ միջոցառումների իրականացում համապատասխան դեղամիջոցների օգտագործմամբ։</w:t>
            </w: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6. Կլինիկայում, անասնաբույժի եզրակացությունից հետո, բուժման ոչ ենթակա, մարդու և կենդանիների  համար վտանգավոր հիվանդություններով հիվանդ և անկառավարելի ագրեսիա ցուցաբերող կենդանիների էֆթանազիա՝ միջազգային նորմերին համաձայն:</w:t>
            </w: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7. Կլինիկապես առողջ կենդանիների ստերջացում/ամլացում, հետվիրահատական 1-2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օրյա  բուժում:</w:t>
            </w: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 xml:space="preserve">8. Պատվաստում 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կատաղության հիվանդության դեմ:</w:t>
            </w: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9. Վերը նշված բոլոր անասնաբուժական միջոցառումները իրականացնելուց հետո ստերջացված կենդանին համարակալվում (ականջին ամրացված տարբերանշանով) և բաց է թողնվում: Այն վայր, որտեղից բռնվել է /եթե դրանք չեն հանդիսանում կրթական,մշակութային, սպորտային, առողջապահական կազմակերպությունների տարածքներ/:</w:t>
            </w: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 xml:space="preserve">10.   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Ահազանգերի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 xml:space="preserve"> , 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բողոքների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ինչպես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նաև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կրթական, մշակութային, սպորտային, առողջապահական կազմակերպությունների (հիմնարկների) մոտակայքից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բռնված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կենդանիների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տեղափոխում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այլ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տարածք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>:</w:t>
            </w: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pt-BR" w:bidi="he-IL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 xml:space="preserve">. Նշված գործողությունների կատարման  համար կենդանիներին տեղափոխումը, </w:t>
            </w:r>
            <w:r w:rsidRPr="002E76EA">
              <w:rPr>
                <w:rFonts w:ascii="GHEA Grapalat" w:hAnsi="GHEA Grapalat"/>
                <w:sz w:val="16"/>
                <w:szCs w:val="16"/>
                <w:lang w:val="hy-AM" w:bidi="he-IL"/>
              </w:rPr>
              <w:t>բռնման իրականացումը, կլինիկայի և մեքենաների ախտահանու</w:t>
            </w:r>
            <w:r w:rsidRPr="002E76EA">
              <w:rPr>
                <w:rFonts w:ascii="GHEA Grapalat" w:hAnsi="GHEA Grapalat"/>
                <w:sz w:val="16"/>
                <w:szCs w:val="16"/>
                <w:lang w:val="hy-AM" w:bidi="he-IL"/>
              </w:rPr>
              <w:lastRenderedPageBreak/>
              <w:t>մը իրականացվում է Կատարողի կողմից:</w:t>
            </w:r>
          </w:p>
          <w:p w:rsidR="002E76EA" w:rsidRPr="002E76EA" w:rsidRDefault="002E76EA" w:rsidP="002E76EA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76EA">
              <w:rPr>
                <w:rFonts w:ascii="GHEA Grapalat" w:hAnsi="GHEA Grapalat"/>
                <w:sz w:val="16"/>
                <w:szCs w:val="16"/>
                <w:lang w:val="pt-BR"/>
              </w:rPr>
              <w:t>2</w:t>
            </w: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. Ծառայությունների մատուցումն իրականացնել փուլերով՝ փոխադարձ համաձայնությամբ, պահանջը ներկայացնելուց հետո տասնհինգ օրվա ընթացքում:</w:t>
            </w:r>
          </w:p>
          <w:p w:rsidR="002E76EA" w:rsidRPr="002E76EA" w:rsidRDefault="002E76EA" w:rsidP="002E76EA">
            <w:pPr>
              <w:tabs>
                <w:tab w:val="left" w:pos="567"/>
              </w:tabs>
              <w:spacing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E76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Ծանոթություն*</w:t>
            </w:r>
          </w:p>
          <w:p w:rsidR="002E76EA" w:rsidRPr="002E76EA" w:rsidRDefault="002E76EA" w:rsidP="002E76EA">
            <w:pPr>
              <w:tabs>
                <w:tab w:val="left" w:pos="567"/>
              </w:tabs>
              <w:spacing w:line="36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76EA">
              <w:rPr>
                <w:rFonts w:ascii="GHEA Grapalat" w:hAnsi="GHEA Grapalat"/>
                <w:sz w:val="16"/>
                <w:szCs w:val="16"/>
                <w:lang w:val="hy-AM"/>
              </w:rPr>
              <w:t>Ծառայության իրականացման ընթացքում պատասխանատու ստորաբաժանման աշխատակիցները ցանկացած օր կարող են հետևել ծառայության մատուցման ընթացքին* բռնում, ստերլիզացում/ ամլացում, համարակալում և բաց թողնում:</w:t>
            </w:r>
          </w:p>
          <w:p w:rsidR="00B65391" w:rsidRPr="002E76EA" w:rsidRDefault="00B6539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bookmarkEnd w:id="0"/>
      <w:tr w:rsidR="0031290E" w:rsidRPr="0022631D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31290E" w:rsidRPr="0022631D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E76EA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1290E" w:rsidRPr="00E9600B" w:rsidRDefault="002E76E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1290E" w:rsidRPr="002E76EA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2E76EA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B2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31290E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1290E" w:rsidRPr="0022631D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1290E" w:rsidRPr="0022631D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92D3D" w:rsidRPr="0022631D" w:rsidTr="00C11BC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92D3D" w:rsidRPr="0022631D" w:rsidRDefault="00F92D3D" w:rsidP="00F92D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F92D3D" w:rsidRPr="00676BB0" w:rsidRDefault="002E76EA" w:rsidP="00B20F5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Արսեն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Սումբուլյան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&gt;&gt;</w:t>
            </w:r>
            <w:r>
              <w:rPr>
                <w:rFonts w:ascii="Sylfaen" w:hAnsi="Sylfaen"/>
                <w:sz w:val="20"/>
                <w:szCs w:val="20"/>
              </w:rPr>
              <w:t>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F92D3D" w:rsidRPr="006F3484" w:rsidRDefault="002E76EA" w:rsidP="00A406A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92D3D" w:rsidRPr="006F3484" w:rsidRDefault="00B20F53" w:rsidP="00A406A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F92D3D" w:rsidRPr="006F3484" w:rsidRDefault="002E76EA" w:rsidP="00A406A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1800000</w:t>
            </w:r>
          </w:p>
        </w:tc>
      </w:tr>
      <w:tr w:rsidR="0031290E" w:rsidRPr="0022631D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1290E" w:rsidRPr="0022631D" w:rsidTr="00B20F53">
        <w:tc>
          <w:tcPr>
            <w:tcW w:w="630" w:type="dxa"/>
            <w:vMerge w:val="restart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1290E" w:rsidRPr="0022631D" w:rsidTr="00B20F53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1290E" w:rsidRPr="00F92D3D" w:rsidTr="00B20F53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31290E" w:rsidRPr="0022631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290E" w:rsidRPr="0022631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290E" w:rsidRPr="00B65391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1290E" w:rsidRPr="00A63AF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1290E" w:rsidRPr="00A63AF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290E" w:rsidRPr="00166737" w:rsidRDefault="0031290E" w:rsidP="0016673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31290E" w:rsidRPr="0022631D" w:rsidTr="00B20F53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1290E" w:rsidRPr="0022631D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7301B0" w:rsidRDefault="002E76E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  <w:r w:rsid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B20F5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3129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1290E" w:rsidRPr="0022631D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1290E" w:rsidRPr="00FC77CF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B65391" w:rsidRDefault="0031290E" w:rsidP="001667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796850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FC77CF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7968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F92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2E76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</w:t>
            </w:r>
            <w:r w:rsidR="00F92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2E76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F92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B20F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1290E" w:rsidRPr="00B20F53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3B54C2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3B54C2" w:rsidRDefault="002E76E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B2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20F53" w:rsidRPr="00B20F53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FC77CF" w:rsidRDefault="00B20F53" w:rsidP="00B20F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3B54C2" w:rsidRDefault="002E76EA" w:rsidP="00B20F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B2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 w:rsidR="00B2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31290E" w:rsidRPr="00B20F53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B20F53" w:rsidTr="00B20F53">
        <w:tc>
          <w:tcPr>
            <w:tcW w:w="630" w:type="dxa"/>
            <w:vMerge w:val="restart"/>
            <w:shd w:val="clear" w:color="auto" w:fill="auto"/>
            <w:vAlign w:val="center"/>
          </w:tcPr>
          <w:p w:rsidR="0031290E" w:rsidRPr="00FC77C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31290E" w:rsidRPr="0022631D" w:rsidTr="00B20F53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:rsidR="0031290E" w:rsidRPr="00FC77C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1290E" w:rsidRPr="0022631D" w:rsidTr="00B20F53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1290E" w:rsidRPr="0022631D" w:rsidTr="00B20F53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20F53" w:rsidRPr="002E76EA" w:rsidTr="00B20F53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B20F53" w:rsidRPr="0022631D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20F53" w:rsidRPr="00676BB0" w:rsidRDefault="002E76EA" w:rsidP="00B20F5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Արսեն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Սումբուլյան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&gt;&gt;</w:t>
            </w:r>
            <w:r>
              <w:rPr>
                <w:rFonts w:ascii="Sylfaen" w:hAnsi="Sylfaen"/>
                <w:sz w:val="20"/>
                <w:szCs w:val="20"/>
              </w:rPr>
              <w:t>ԱՁ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B20F53" w:rsidRPr="00D33714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</w:rPr>
              <w:t>ԼՄԱՀ-ԳՀԾ</w:t>
            </w:r>
            <w:r w:rsidRPr="007A2055">
              <w:rPr>
                <w:rFonts w:ascii="Sylfaen" w:hAnsi="Sylfaen"/>
              </w:rPr>
              <w:t>ՁԲ-</w:t>
            </w:r>
            <w:r>
              <w:rPr>
                <w:rFonts w:ascii="Sylfaen" w:hAnsi="Sylfaen"/>
              </w:rPr>
              <w:t>23</w:t>
            </w:r>
            <w:r>
              <w:rPr>
                <w:rFonts w:ascii="Sylfaen" w:hAnsi="Sylfaen"/>
                <w:lang w:val="hy-AM"/>
              </w:rPr>
              <w:t>/</w:t>
            </w:r>
            <w:r w:rsidR="002E76EA">
              <w:rPr>
                <w:rFonts w:ascii="Sylfaen" w:hAnsi="Sylfaen"/>
              </w:rPr>
              <w:t>5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B20F53" w:rsidRPr="007301B0" w:rsidRDefault="002E76EA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B20F53" w:rsidRPr="007301B0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E76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="002E76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2E76E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B20F53" w:rsidRPr="006C0CF4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B20F53" w:rsidRPr="002E76EA" w:rsidRDefault="002E76EA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1800000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B20F53" w:rsidRPr="002E76EA" w:rsidRDefault="002E76EA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1800000</w:t>
            </w:r>
          </w:p>
        </w:tc>
      </w:tr>
      <w:tr w:rsidR="00B20F53" w:rsidRPr="002E76EA" w:rsidTr="00B20F53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:rsidR="00B20F53" w:rsidRPr="00EF628F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20F53" w:rsidRPr="0022631D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B20F53" w:rsidRPr="0022631D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B20F53" w:rsidRPr="0022631D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B20F53" w:rsidRPr="00EF628F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B20F53" w:rsidRPr="00EF628F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B20F53" w:rsidRPr="00EF628F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B20F53" w:rsidRPr="00EF628F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0F53" w:rsidRPr="002E76EA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B20F53" w:rsidRPr="00EF628F" w:rsidRDefault="00B20F53" w:rsidP="00B20F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20F53" w:rsidRPr="0022631D" w:rsidTr="00B20F53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EF628F" w:rsidRDefault="00B20F53" w:rsidP="00B20F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EF628F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EF628F" w:rsidRDefault="00B20F53" w:rsidP="00B20F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22631D" w:rsidRDefault="00B20F53" w:rsidP="00B20F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22631D" w:rsidRDefault="00B20F53" w:rsidP="00B20F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22631D" w:rsidRDefault="00B20F53" w:rsidP="00B20F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20F53" w:rsidRPr="00D72936" w:rsidTr="00B20F53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22631D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22631D" w:rsidRDefault="002E76EA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Արսեն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lastRenderedPageBreak/>
              <w:t>Սումբուլյան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&gt;&gt;</w:t>
            </w:r>
            <w:r>
              <w:rPr>
                <w:rFonts w:ascii="Sylfaen" w:hAnsi="Sylfaen"/>
                <w:sz w:val="20"/>
                <w:szCs w:val="20"/>
              </w:rPr>
              <w:t>ԱՁ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2E76EA" w:rsidRDefault="002E76EA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76EA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 xml:space="preserve">ՀՀ Շիրակի մարզ, ք. </w:t>
            </w:r>
            <w:r w:rsidRPr="002E76EA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Գյումրի, Մանուշյան փ., 18Ա/37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B20F53" w:rsidRDefault="002E76EA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E76E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Sumbulyan.arsen@mail.ru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2E76EA" w:rsidRDefault="002E76EA" w:rsidP="00B20F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2473604697350000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2E76EA" w:rsidRDefault="002E76EA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88647117</w:t>
            </w:r>
          </w:p>
        </w:tc>
      </w:tr>
      <w:tr w:rsidR="00B20F53" w:rsidRPr="00D72936" w:rsidTr="00B20F53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22631D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…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22631D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22631D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22631D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22631D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22631D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20F53" w:rsidRPr="00D72936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B20F53" w:rsidRPr="00431EE2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0F53" w:rsidRPr="002E76EA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F53" w:rsidRPr="00431EE2" w:rsidRDefault="00B20F53" w:rsidP="00B20F5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F53" w:rsidRPr="0022631D" w:rsidRDefault="00B20F53" w:rsidP="00B20F5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20F53" w:rsidRPr="002E76EA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B20F53" w:rsidRPr="00F363F4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0F53" w:rsidRPr="002E76EA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B20F53" w:rsidRPr="00F363F4" w:rsidRDefault="00B20F53" w:rsidP="00B20F5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:rsidR="00B20F53" w:rsidRPr="00F363F4" w:rsidRDefault="00B20F53" w:rsidP="00B20F5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B20F53" w:rsidRPr="00F363F4" w:rsidRDefault="00B20F53" w:rsidP="00B20F5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B20F53" w:rsidRPr="00AD0E34" w:rsidRDefault="00B20F53" w:rsidP="00B20F5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B20F53" w:rsidRPr="00AD0E34" w:rsidRDefault="00B20F53" w:rsidP="00B20F5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B20F53" w:rsidRPr="00AD0E34" w:rsidRDefault="00B20F53" w:rsidP="00B20F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B20F53" w:rsidRPr="0031290E" w:rsidRDefault="00B20F53" w:rsidP="00B20F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B20F53" w:rsidRPr="0031290E" w:rsidRDefault="00B20F53" w:rsidP="00B20F5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B20F53" w:rsidRPr="0031290E" w:rsidRDefault="00B20F53" w:rsidP="00B20F5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B20F53" w:rsidRPr="002E76EA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B20F53" w:rsidRPr="0022631D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20F53" w:rsidRPr="0022631D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0F53" w:rsidRPr="002E76EA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20F53" w:rsidRPr="0022631D" w:rsidRDefault="00B20F53" w:rsidP="00B20F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B20F53" w:rsidRPr="0022631D" w:rsidRDefault="00B20F53" w:rsidP="00B20F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20F53" w:rsidRPr="002E76EA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B20F53" w:rsidRPr="0022631D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20F53" w:rsidRPr="0022631D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0F53" w:rsidRPr="002E76EA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22631D" w:rsidRDefault="00B20F53" w:rsidP="00B20F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22631D" w:rsidRDefault="00B20F53" w:rsidP="00B20F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20F53" w:rsidRPr="002E76EA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0F53" w:rsidRPr="0022631D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0F53" w:rsidRPr="002E76EA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E56328" w:rsidRDefault="00B20F53" w:rsidP="00B20F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E56328" w:rsidRDefault="00B20F53" w:rsidP="00B20F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20F53" w:rsidRPr="002E76EA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B20F53" w:rsidRPr="00E56328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0F53" w:rsidRPr="0022631D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22631D" w:rsidRDefault="00B20F53" w:rsidP="00B20F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22631D" w:rsidRDefault="00B20F53" w:rsidP="00B20F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20F53" w:rsidRPr="0022631D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B20F53" w:rsidRPr="0022631D" w:rsidRDefault="00B20F53" w:rsidP="00B20F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0F53" w:rsidRPr="0022631D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B20F53" w:rsidRPr="0022631D" w:rsidRDefault="00B20F53" w:rsidP="00B20F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0F53" w:rsidRPr="0022631D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22631D" w:rsidRDefault="00B20F53" w:rsidP="00B20F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22631D" w:rsidRDefault="00B20F53" w:rsidP="00B20F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22631D" w:rsidRDefault="00B20F53" w:rsidP="00B20F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20F53" w:rsidRPr="0022631D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:rsidR="00B20F53" w:rsidRPr="0022631D" w:rsidRDefault="00B20F53" w:rsidP="00B20F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B20F53" w:rsidRPr="0022631D" w:rsidRDefault="00B20F53" w:rsidP="00B20F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B20F53" w:rsidRPr="0022631D" w:rsidRDefault="00B20F53" w:rsidP="00B20F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38B" w:rsidRDefault="00A6338B" w:rsidP="0022631D">
      <w:pPr>
        <w:spacing w:before="0" w:after="0"/>
      </w:pPr>
      <w:r>
        <w:separator/>
      </w:r>
    </w:p>
  </w:endnote>
  <w:endnote w:type="continuationSeparator" w:id="0">
    <w:p w:rsidR="00A6338B" w:rsidRDefault="00A6338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38B" w:rsidRDefault="00A6338B" w:rsidP="0022631D">
      <w:pPr>
        <w:spacing w:before="0" w:after="0"/>
      </w:pPr>
      <w:r>
        <w:separator/>
      </w:r>
    </w:p>
  </w:footnote>
  <w:footnote w:type="continuationSeparator" w:id="0">
    <w:p w:rsidR="00A6338B" w:rsidRDefault="00A6338B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1290E" w:rsidRPr="002D0BF6" w:rsidRDefault="0031290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1290E" w:rsidRPr="002D0BF6" w:rsidRDefault="0031290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1290E" w:rsidRPr="00871366" w:rsidRDefault="0031290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20F53" w:rsidRPr="002D0BF6" w:rsidRDefault="00B20F5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20F53" w:rsidRPr="0078682E" w:rsidRDefault="00B20F53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B20F53" w:rsidRPr="0078682E" w:rsidRDefault="00B20F53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B20F53" w:rsidRPr="00005B9C" w:rsidRDefault="00B20F53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20F53" w:rsidRPr="0078682E" w:rsidRDefault="00B20F5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B20F53" w:rsidRPr="0078682E" w:rsidRDefault="00B20F53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B20F53" w:rsidRPr="00005B9C" w:rsidRDefault="00B20F53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5581"/>
    <w:rsid w:val="000B0199"/>
    <w:rsid w:val="000E4228"/>
    <w:rsid w:val="000E4FF1"/>
    <w:rsid w:val="000F376D"/>
    <w:rsid w:val="001021B0"/>
    <w:rsid w:val="00166737"/>
    <w:rsid w:val="0018422F"/>
    <w:rsid w:val="001A1999"/>
    <w:rsid w:val="001C1BE1"/>
    <w:rsid w:val="001E0091"/>
    <w:rsid w:val="00212F36"/>
    <w:rsid w:val="0022631D"/>
    <w:rsid w:val="002612CB"/>
    <w:rsid w:val="00295B92"/>
    <w:rsid w:val="002E4E6F"/>
    <w:rsid w:val="002E76EA"/>
    <w:rsid w:val="002F16CC"/>
    <w:rsid w:val="002F1FEB"/>
    <w:rsid w:val="002F69AC"/>
    <w:rsid w:val="0031290E"/>
    <w:rsid w:val="003633BB"/>
    <w:rsid w:val="00371B1D"/>
    <w:rsid w:val="003763EE"/>
    <w:rsid w:val="003819E3"/>
    <w:rsid w:val="003B2758"/>
    <w:rsid w:val="003B54C2"/>
    <w:rsid w:val="003E3D40"/>
    <w:rsid w:val="003E6978"/>
    <w:rsid w:val="004113FB"/>
    <w:rsid w:val="00431EE2"/>
    <w:rsid w:val="00433E3C"/>
    <w:rsid w:val="00472069"/>
    <w:rsid w:val="00474C2F"/>
    <w:rsid w:val="004764CD"/>
    <w:rsid w:val="004875E0"/>
    <w:rsid w:val="004D078F"/>
    <w:rsid w:val="004E376E"/>
    <w:rsid w:val="00503BCC"/>
    <w:rsid w:val="00530611"/>
    <w:rsid w:val="00546023"/>
    <w:rsid w:val="005658B0"/>
    <w:rsid w:val="005737F9"/>
    <w:rsid w:val="005D5FBD"/>
    <w:rsid w:val="005F788C"/>
    <w:rsid w:val="00607C9A"/>
    <w:rsid w:val="00646760"/>
    <w:rsid w:val="00684B2B"/>
    <w:rsid w:val="00690ECB"/>
    <w:rsid w:val="006A38B4"/>
    <w:rsid w:val="006B2E21"/>
    <w:rsid w:val="006C0266"/>
    <w:rsid w:val="006C0CF4"/>
    <w:rsid w:val="006E0D92"/>
    <w:rsid w:val="006E1A83"/>
    <w:rsid w:val="006E2AC7"/>
    <w:rsid w:val="006F2779"/>
    <w:rsid w:val="006F3484"/>
    <w:rsid w:val="007060FC"/>
    <w:rsid w:val="007155BF"/>
    <w:rsid w:val="007301B0"/>
    <w:rsid w:val="007344B8"/>
    <w:rsid w:val="007732E7"/>
    <w:rsid w:val="00777089"/>
    <w:rsid w:val="0078682E"/>
    <w:rsid w:val="00796850"/>
    <w:rsid w:val="0081420B"/>
    <w:rsid w:val="008C4E62"/>
    <w:rsid w:val="008E493A"/>
    <w:rsid w:val="008F6261"/>
    <w:rsid w:val="009C5E0F"/>
    <w:rsid w:val="009E75FF"/>
    <w:rsid w:val="00A25649"/>
    <w:rsid w:val="00A306F5"/>
    <w:rsid w:val="00A31820"/>
    <w:rsid w:val="00A33167"/>
    <w:rsid w:val="00A6338B"/>
    <w:rsid w:val="00A63AFD"/>
    <w:rsid w:val="00AA32E4"/>
    <w:rsid w:val="00AD07B9"/>
    <w:rsid w:val="00AD0E34"/>
    <w:rsid w:val="00AD59DC"/>
    <w:rsid w:val="00B20F53"/>
    <w:rsid w:val="00B33828"/>
    <w:rsid w:val="00B65391"/>
    <w:rsid w:val="00B75762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739B4"/>
    <w:rsid w:val="00C84DF7"/>
    <w:rsid w:val="00C96337"/>
    <w:rsid w:val="00C96BED"/>
    <w:rsid w:val="00CB44D2"/>
    <w:rsid w:val="00CC1F23"/>
    <w:rsid w:val="00CF1F70"/>
    <w:rsid w:val="00D33714"/>
    <w:rsid w:val="00D350DE"/>
    <w:rsid w:val="00D36189"/>
    <w:rsid w:val="00D6711A"/>
    <w:rsid w:val="00D72936"/>
    <w:rsid w:val="00D80C64"/>
    <w:rsid w:val="00DE06F1"/>
    <w:rsid w:val="00E243EA"/>
    <w:rsid w:val="00E33A25"/>
    <w:rsid w:val="00E4188B"/>
    <w:rsid w:val="00E538D8"/>
    <w:rsid w:val="00E54C4D"/>
    <w:rsid w:val="00E56328"/>
    <w:rsid w:val="00E9600B"/>
    <w:rsid w:val="00EA01A2"/>
    <w:rsid w:val="00EA568C"/>
    <w:rsid w:val="00EA767F"/>
    <w:rsid w:val="00EB59EE"/>
    <w:rsid w:val="00EF16D0"/>
    <w:rsid w:val="00EF628F"/>
    <w:rsid w:val="00F10AFE"/>
    <w:rsid w:val="00F31004"/>
    <w:rsid w:val="00F363F4"/>
    <w:rsid w:val="00F57D2E"/>
    <w:rsid w:val="00F64167"/>
    <w:rsid w:val="00F6673B"/>
    <w:rsid w:val="00F77AAD"/>
    <w:rsid w:val="00F916C4"/>
    <w:rsid w:val="00F92D3D"/>
    <w:rsid w:val="00FB097B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3EEEB-3063-4324-A70A-48C2E89F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1504</Words>
  <Characters>8577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ComPoint</cp:lastModifiedBy>
  <cp:revision>27</cp:revision>
  <cp:lastPrinted>2021-04-06T07:47:00Z</cp:lastPrinted>
  <dcterms:created xsi:type="dcterms:W3CDTF">2021-06-28T12:08:00Z</dcterms:created>
  <dcterms:modified xsi:type="dcterms:W3CDTF">2023-04-03T11:59:00Z</dcterms:modified>
</cp:coreProperties>
</file>