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64" w:rsidRDefault="00CF6164" w:rsidP="00CF616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6164" w:rsidRDefault="00CF6164" w:rsidP="00CF61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6164" w:rsidRDefault="00CF6164" w:rsidP="00CF61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6164" w:rsidRDefault="00CF6164" w:rsidP="00CF6164">
      <w:pPr>
        <w:jc w:val="both"/>
        <w:rPr>
          <w:rFonts w:ascii="GHEA Grapalat" w:hAnsi="GHEA Grapalat"/>
          <w:sz w:val="20"/>
          <w:lang w:val="af-ZA"/>
        </w:rPr>
      </w:pPr>
    </w:p>
    <w:p w:rsidR="00CF6164" w:rsidRDefault="00CF6164" w:rsidP="00CF616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CF6164" w:rsidRDefault="00CF6164" w:rsidP="00CF616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ՀԱԲԼԾԿ-</w:t>
      </w:r>
      <w:r w:rsidRPr="00A574A3">
        <w:rPr>
          <w:rFonts w:ascii="GHEA Grapalat" w:hAnsi="GHEA Grapalat"/>
          <w:sz w:val="20"/>
          <w:lang w:val="af-ZA"/>
        </w:rPr>
        <w:t>ԳՀԱՊՁԲ-1</w:t>
      </w:r>
      <w:r>
        <w:rPr>
          <w:rFonts w:ascii="GHEA Grapalat" w:hAnsi="GHEA Grapalat"/>
          <w:sz w:val="20"/>
          <w:lang w:val="af-ZA"/>
        </w:rPr>
        <w:t>8</w:t>
      </w:r>
      <w:r w:rsidRPr="00A574A3">
        <w:rPr>
          <w:rFonts w:ascii="GHEA Grapalat" w:hAnsi="GHEA Grapalat"/>
          <w:sz w:val="20"/>
          <w:lang w:val="af-ZA"/>
        </w:rPr>
        <w:t>/</w:t>
      </w:r>
      <w:r w:rsidRPr="00CE29B7">
        <w:rPr>
          <w:rFonts w:ascii="GHEA Grapalat" w:hAnsi="GHEA Grapalat"/>
          <w:sz w:val="20"/>
          <w:lang w:val="af-ZA"/>
        </w:rPr>
        <w:t>13</w:t>
      </w:r>
      <w:r w:rsidRPr="00A574A3">
        <w:rPr>
          <w:rFonts w:ascii="GHEA Grapalat" w:hAnsi="GHEA Grapalat"/>
          <w:lang w:val="af-ZA"/>
        </w:rPr>
        <w:t xml:space="preserve">        </w:t>
      </w:r>
    </w:p>
    <w:p w:rsidR="00CF6164" w:rsidRDefault="00CF6164" w:rsidP="00CF616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CF6164" w:rsidRDefault="00CF6164" w:rsidP="00CF6164">
      <w:pPr>
        <w:ind w:firstLine="709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քիմիական նյութերի ձեռքբերման նպատակով կազմակերպված </w:t>
      </w:r>
      <w:bookmarkStart w:id="0" w:name="_GoBack"/>
      <w:r>
        <w:rPr>
          <w:rFonts w:ascii="GHEA Grapalat" w:hAnsi="GHEA Grapalat"/>
          <w:sz w:val="20"/>
          <w:lang w:val="af-ZA"/>
        </w:rPr>
        <w:t>ՀԱԲԼԾԿ-</w:t>
      </w:r>
      <w:r w:rsidRPr="00A574A3">
        <w:rPr>
          <w:rFonts w:ascii="GHEA Grapalat" w:hAnsi="GHEA Grapalat"/>
          <w:sz w:val="20"/>
          <w:lang w:val="af-ZA"/>
        </w:rPr>
        <w:t>ԳՀԱՊՁԲ-1</w:t>
      </w:r>
      <w:r>
        <w:rPr>
          <w:rFonts w:ascii="GHEA Grapalat" w:hAnsi="GHEA Grapalat"/>
          <w:sz w:val="20"/>
          <w:lang w:val="af-ZA"/>
        </w:rPr>
        <w:t>8</w:t>
      </w:r>
      <w:r w:rsidRPr="00A574A3">
        <w:rPr>
          <w:rFonts w:ascii="GHEA Grapalat" w:hAnsi="GHEA Grapalat"/>
          <w:sz w:val="20"/>
          <w:lang w:val="af-ZA"/>
        </w:rPr>
        <w:t>/</w:t>
      </w:r>
      <w:r w:rsidRPr="00CE29B7">
        <w:rPr>
          <w:rFonts w:ascii="GHEA Grapalat" w:hAnsi="GHEA Grapalat"/>
          <w:sz w:val="20"/>
          <w:lang w:val="af-ZA"/>
        </w:rPr>
        <w:t>13</w:t>
      </w:r>
      <w:r w:rsidRPr="00A574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չկայացած հայտարարելու մասին </w:t>
      </w:r>
      <w:bookmarkEnd w:id="0"/>
      <w:r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CF6164" w:rsidRDefault="00CF6164" w:rsidP="00CF6164">
      <w:pPr>
        <w:ind w:firstLine="709"/>
        <w:rPr>
          <w:rFonts w:ascii="GHEA Grapalat" w:hAnsi="GHEA Grapalat" w:cs="Sylfaen"/>
          <w:sz w:val="20"/>
          <w:lang w:val="af-ZA"/>
        </w:rPr>
      </w:pPr>
    </w:p>
    <w:tbl>
      <w:tblPr>
        <w:tblW w:w="10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2125"/>
        <w:gridCol w:w="2656"/>
        <w:gridCol w:w="2383"/>
        <w:gridCol w:w="1971"/>
      </w:tblGrid>
      <w:tr w:rsidR="00CF6164" w:rsidRPr="00933B2B" w:rsidTr="00CF6164">
        <w:trPr>
          <w:trHeight w:val="626"/>
          <w:jc w:val="center"/>
        </w:trPr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64" w:rsidRDefault="00CF6164" w:rsidP="009B6A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64" w:rsidRDefault="00CF6164" w:rsidP="009B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64" w:rsidRDefault="00CF6164" w:rsidP="009B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64" w:rsidRDefault="00CF6164" w:rsidP="009B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6164" w:rsidRDefault="00CF6164" w:rsidP="009B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6164" w:rsidRDefault="00CF6164" w:rsidP="009B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ind w:left="360"/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/Նովոբիոցին` սելեկտիվ հավելում Novobiocin Supplement,/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ind w:left="360"/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Հիմնական օրգանական քիմիական նյութեր Ֆրեյզերի արգանակ/ իր սելեկտիվ հավելումներով   FRASER BROTH BASE / ОСНОВА БУЛЬОНА ФРЕЙЗЕРА     FRASER SUPPLEMENT / ДОБАВКА ФРЕЙЗЕРА/    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ind w:left="360"/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/Դեֆիբրինացված ոչխարի ստերիլ արյուն Кровь баранья/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ind w:left="360"/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/Հիսսի միջավայր ռամնոզայով/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/Հիսսի միջավայր քսիլոզայով/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/Անաէրոպակ/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/Լիզին դեկարբոքսիլազա արգանակ/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/Օ.Ա.Լիստերիա ագար ALOA Chromogenic listeria agar (ISO) base        Օ.Ա.Լիստերիա հավելում/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նյութեր/Հեղուկ գլյուկոզա 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նյութեր/Միատեղակալված նատրիումի     ֆոսֆատ NaH2PO4</w:t>
            </w:r>
            <w:r w:rsidRPr="00FA612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FA612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·</w:t>
            </w: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2H2O/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/Նատրիումի- ամոնիումի ֆոսֆատ Na(NH4)HPO4/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/Երկտեղակալված նատրիումի Ֆոսֆատ Na2HPO4</w:t>
            </w:r>
            <w:r w:rsidRPr="00FA612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Pr="00FA6128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·</w:t>
            </w: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12H2O/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Բենզիլպենիցիլինի      նատրիումական աղ/ Հիմնական օրգանական քիմիական նյութեր/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/Ստրեպտոմիցինի սուլֆատ/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30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նյութեր/Սպիրտ/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89543D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/Մանրէաբանական օղակների էլեկտրական մանրէազերծիչ Стерилизатор электрический микробиологических петель, игл, инструментария SteriMax d15 мм, WLD-TEC HIMEDIA LA832-1No/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573BF7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Pr="00FA6128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A6128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Հիմնական օրգանական քիմիական նյութեր /Մանրէների պահպանման «Միկրոբանկ » համակարգ   PRO – LAB Diagnostics  Ref Pl. 170/LB/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Դիֆենիլկարբազոն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FA6B70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Պարատուլոիդին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E24E80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Ջրածնային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պերօքսիդ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Էթիլ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99%/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62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Ռեզորցին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AE7ECC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յոդիդ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7858F7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Վազելին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թիոսուլֆատ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47052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Աղաթթու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հիդրօքսիդ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Իմերսիոն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ածխաթթվային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պոտաշ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կազամինային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թթու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EA3571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բակտոպեպտոն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FB22B5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քլորամֆենիկոլ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38297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2,3,5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տրիֆենիլ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տետրազոլիում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BF2E69" w:rsidTr="0038297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97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կծու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38297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հիդրոֆոսֆատ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38297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99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դիհիդրոֆոսֆաը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382976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հիդրոֆոսֆատ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դիհիդրոֆոսֆատ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953158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հիդրօքսիդ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1B4C1A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հիդրօքսիդ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CF6164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105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դրոժային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էքստրակտ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1B4C1A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պոլիմիքսին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-B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1B4C1A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107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պենիցիլին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G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1B4C1A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BF2E69" w:rsidTr="00AF149E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109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CF6164" w:rsidRPr="00933B2B" w:rsidTr="00AF149E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միքս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ստանդարդ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80E4D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Օքսիտետրացիկլին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հիդրոքլորիդի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D3B19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114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2,4 ԴԴՏ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անալիտիկ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ստանդարտ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D96E3E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127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Մոդիֆիկատոր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պալադիումի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Pd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(NO3)2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D96E3E">
        <w:trPr>
          <w:trHeight w:val="1547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128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Մոդիֆիկատոր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նիտրատ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Mg (NO3)2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998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130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Անագի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SnClxH2O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142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131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բորհիդրիդ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NaBH4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115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132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հիդրօքսիդ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NаОН</w:t>
            </w:r>
            <w:proofErr w:type="spellEnd"/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088"/>
          <w:jc w:val="center"/>
        </w:trPr>
        <w:tc>
          <w:tcPr>
            <w:tcW w:w="1475" w:type="dxa"/>
          </w:tcPr>
          <w:p w:rsidR="00CF6164" w:rsidRPr="00CF6164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133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բիքրոմատ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К2Cr2O7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  <w:tr w:rsidR="00CF6164" w:rsidRPr="00933B2B" w:rsidTr="00CF6164">
        <w:trPr>
          <w:trHeight w:val="1142"/>
          <w:jc w:val="center"/>
        </w:trPr>
        <w:tc>
          <w:tcPr>
            <w:tcW w:w="1475" w:type="dxa"/>
          </w:tcPr>
          <w:p w:rsidR="00CF6164" w:rsidRPr="00DF49E7" w:rsidRDefault="00CF6164" w:rsidP="00CF6164">
            <w:pPr>
              <w:pStyle w:val="ListParagraph"/>
              <w:contextualSpacing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146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164" w:rsidRDefault="00CF6164" w:rsidP="00CF61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Հիմնական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օրգանական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Սիլիկագել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40-63մկմ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164" w:rsidRPr="00BF2E69" w:rsidRDefault="00CF6164" w:rsidP="00CF616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4D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4D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164" w:rsidRPr="003D74DE" w:rsidRDefault="00CF6164" w:rsidP="00CF616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4DE">
              <w:rPr>
                <w:rFonts w:ascii="GHEA Grapalat" w:hAnsi="GHEA Grapalat"/>
                <w:sz w:val="18"/>
                <w:szCs w:val="18"/>
              </w:rPr>
              <w:t>է</w:t>
            </w:r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նախատեսված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գնին</w:t>
            </w:r>
            <w:proofErr w:type="spellEnd"/>
          </w:p>
        </w:tc>
      </w:tr>
    </w:tbl>
    <w:p w:rsidR="00CF6164" w:rsidRDefault="00CF6164" w:rsidP="00CF616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6164" w:rsidRDefault="00CF6164" w:rsidP="00CF616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F6164" w:rsidRDefault="00CF6164" w:rsidP="00CF616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6164" w:rsidRDefault="00CF6164" w:rsidP="00CF616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ՀԱԲԼԾԿ-</w:t>
      </w:r>
      <w:r w:rsidRPr="00A574A3">
        <w:rPr>
          <w:rFonts w:ascii="GHEA Grapalat" w:hAnsi="GHEA Grapalat"/>
          <w:sz w:val="20"/>
          <w:lang w:val="af-ZA"/>
        </w:rPr>
        <w:t>ԳՀԱՊՁԲ-1</w:t>
      </w:r>
      <w:r>
        <w:rPr>
          <w:rFonts w:ascii="GHEA Grapalat" w:hAnsi="GHEA Grapalat"/>
          <w:sz w:val="20"/>
          <w:lang w:val="af-ZA"/>
        </w:rPr>
        <w:t>8</w:t>
      </w:r>
      <w:r w:rsidRPr="00A574A3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13</w:t>
      </w:r>
      <w:r w:rsidRPr="00A574A3"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 Լ.Վերմիշյանին:</w:t>
      </w:r>
    </w:p>
    <w:p w:rsidR="00CF6164" w:rsidRDefault="00CF6164" w:rsidP="00CF616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6164" w:rsidRDefault="00CF6164" w:rsidP="00CF616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F6164" w:rsidRDefault="00CF6164" w:rsidP="00CF6164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F6164" w:rsidRPr="00D711C7" w:rsidRDefault="00CF6164" w:rsidP="00CF6164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CF6164" w:rsidRPr="00D711C7" w:rsidRDefault="00CF6164" w:rsidP="00CF6164">
      <w:pPr>
        <w:rPr>
          <w:lang w:val="af-ZA"/>
        </w:rPr>
      </w:pPr>
    </w:p>
    <w:p w:rsidR="00123F12" w:rsidRPr="00933B2B" w:rsidRDefault="00123F12">
      <w:pPr>
        <w:rPr>
          <w:lang w:val="af-ZA"/>
        </w:rPr>
      </w:pPr>
    </w:p>
    <w:sectPr w:rsidR="00123F12" w:rsidRPr="00933B2B" w:rsidSect="00BF2E69">
      <w:pgSz w:w="12240" w:h="15840"/>
      <w:pgMar w:top="360" w:right="54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A5259"/>
    <w:multiLevelType w:val="hybridMultilevel"/>
    <w:tmpl w:val="AE104CC8"/>
    <w:lvl w:ilvl="0" w:tplc="09A2E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98"/>
    <w:rsid w:val="00123F12"/>
    <w:rsid w:val="008E7798"/>
    <w:rsid w:val="00933B2B"/>
    <w:rsid w:val="00C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0DE01-EC5C-40E4-8E72-04F0EB76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1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61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F616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F61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F61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F616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F6164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CF61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F61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61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6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CF6164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CF6164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2018-03-22T14:16:00Z</dcterms:created>
  <dcterms:modified xsi:type="dcterms:W3CDTF">2018-03-23T06:57:00Z</dcterms:modified>
</cp:coreProperties>
</file>