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3B" w:rsidRPr="00B1024C" w:rsidRDefault="00EF3B3B" w:rsidP="003F466B">
      <w:pPr>
        <w:jc w:val="center"/>
        <w:rPr>
          <w:rFonts w:ascii="GHEA Grapalat" w:hAnsi="GHEA Grapalat" w:cs="Sylfaen"/>
          <w:b/>
          <w:lang w:val="af-ZA"/>
        </w:rPr>
      </w:pPr>
    </w:p>
    <w:p w:rsidR="00CA6018" w:rsidRDefault="00CA6018" w:rsidP="003F466B">
      <w:pPr>
        <w:jc w:val="center"/>
        <w:rPr>
          <w:rFonts w:ascii="GHEA Grapalat" w:hAnsi="GHEA Grapalat" w:cs="Sylfaen"/>
          <w:b/>
          <w:lang w:val="af-ZA"/>
        </w:rPr>
      </w:pPr>
    </w:p>
    <w:p w:rsidR="009F4028" w:rsidRPr="00B1024C" w:rsidRDefault="009F4028" w:rsidP="003F466B">
      <w:pPr>
        <w:jc w:val="center"/>
        <w:rPr>
          <w:rFonts w:ascii="GHEA Grapalat" w:hAnsi="GHEA Grapalat" w:cs="Sylfaen"/>
          <w:b/>
          <w:lang w:val="af-ZA"/>
        </w:rPr>
      </w:pPr>
      <w:r w:rsidRPr="00B1024C">
        <w:rPr>
          <w:rFonts w:ascii="GHEA Grapalat" w:hAnsi="GHEA Grapalat" w:cs="Sylfaen"/>
          <w:b/>
          <w:lang w:val="af-ZA"/>
        </w:rPr>
        <w:t>ՀԱՅՏԱՐԱՐՈՒԹՅՈՒՆ</w:t>
      </w:r>
    </w:p>
    <w:p w:rsidR="009F4028" w:rsidRPr="00B1024C" w:rsidRDefault="009F4028" w:rsidP="003F466B">
      <w:pPr>
        <w:spacing w:line="360" w:lineRule="auto"/>
        <w:jc w:val="center"/>
        <w:rPr>
          <w:rFonts w:ascii="GHEA Grapalat" w:hAnsi="GHEA Grapalat"/>
          <w:i/>
          <w:color w:val="000000"/>
          <w:lang w:val="hy-AM"/>
        </w:rPr>
      </w:pPr>
      <w:r w:rsidRPr="00B1024C">
        <w:rPr>
          <w:rFonts w:ascii="GHEA Grapalat" w:hAnsi="GHEA Grapalat"/>
          <w:i/>
          <w:color w:val="000000"/>
          <w:lang w:val="hy-AM"/>
        </w:rPr>
        <w:t>կնքված պայմանագրի մասին</w:t>
      </w:r>
    </w:p>
    <w:p w:rsidR="009F4028" w:rsidRPr="00B1024C" w:rsidRDefault="00A213E6" w:rsidP="003F466B">
      <w:pPr>
        <w:ind w:left="-142" w:firstLine="142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&lt;&lt;</w:t>
      </w:r>
      <w:r w:rsidR="004E353A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Գ.ՄԱՐԳԱՐՅԱՆԻ ԱՆՎԱՆ </w:t>
      </w:r>
      <w:r w:rsidR="002339DB">
        <w:rPr>
          <w:rFonts w:ascii="GHEA Grapalat" w:hAnsi="GHEA Grapalat"/>
          <w:i/>
          <w:color w:val="000000"/>
          <w:sz w:val="18"/>
          <w:szCs w:val="18"/>
          <w:lang w:val="hy-AM"/>
        </w:rPr>
        <w:t>N 94</w:t>
      </w:r>
      <w:r w:rsidR="004E353A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ԱՎԱԳ ԴՊՐՈՑ</w:t>
      </w:r>
      <w:r w:rsidR="00D22291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&gt;&gt;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="009F4028" w:rsidRPr="00B1024C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ՊՈԱԿ-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ը ստորև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ներկայացնում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է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CF7E35">
        <w:rPr>
          <w:rFonts w:ascii="GHEA Grapalat" w:hAnsi="GHEA Grapalat"/>
          <w:i/>
          <w:color w:val="000000"/>
          <w:sz w:val="18"/>
          <w:szCs w:val="18"/>
          <w:lang w:val="af-ZA"/>
        </w:rPr>
        <w:t>2023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թվականի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կարիքների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համար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AB1161">
        <w:rPr>
          <w:rFonts w:ascii="GHEA Grapalat" w:hAnsi="GHEA Grapalat"/>
          <w:i/>
          <w:color w:val="000000"/>
          <w:sz w:val="18"/>
          <w:szCs w:val="18"/>
          <w:lang w:val="hy-AM"/>
        </w:rPr>
        <w:t>Շինարարական նյութեր</w:t>
      </w:r>
      <w:r w:rsidR="00C416E7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ի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ձեռքբերման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նպատակով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կազմակերպված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2A26C5" w:rsidRPr="00B1024C">
        <w:rPr>
          <w:rFonts w:ascii="GHEA Grapalat" w:hAnsi="GHEA Grapalat"/>
          <w:b/>
          <w:lang w:val="hy-AM"/>
        </w:rPr>
        <w:t>ՀՀԵՔ-Հ94ԱԴ-ՄԱԱՊՁԲ-</w:t>
      </w:r>
      <w:r w:rsidR="00AD4E85">
        <w:rPr>
          <w:rFonts w:ascii="GHEA Grapalat" w:hAnsi="GHEA Grapalat"/>
          <w:b/>
          <w:lang w:val="hy-AM"/>
        </w:rPr>
        <w:t>23/06</w:t>
      </w:r>
      <w:r w:rsidR="009F4028" w:rsidRPr="00B1024C">
        <w:rPr>
          <w:rFonts w:ascii="GHEA Grapalat" w:hAnsi="GHEA Grapalat"/>
          <w:b/>
          <w:lang w:val="hy-AM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ծածկագրով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գնման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ընթացակարգի արդյունքում </w:t>
      </w:r>
      <w:r w:rsidR="00F3711D">
        <w:rPr>
          <w:rFonts w:ascii="GHEA Grapalat" w:hAnsi="GHEA Grapalat"/>
          <w:i/>
          <w:color w:val="000000"/>
          <w:sz w:val="18"/>
          <w:szCs w:val="18"/>
          <w:lang w:val="hy-AM"/>
        </w:rPr>
        <w:t>20.09</w:t>
      </w:r>
      <w:r w:rsidR="00DA73E1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.</w:t>
      </w:r>
      <w:r w:rsidR="00CF7E35">
        <w:rPr>
          <w:rFonts w:ascii="GHEA Grapalat" w:hAnsi="GHEA Grapalat"/>
          <w:i/>
          <w:color w:val="000000"/>
          <w:sz w:val="18"/>
          <w:szCs w:val="18"/>
          <w:lang w:val="hy-AM"/>
        </w:rPr>
        <w:t>2023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թ կնքված թիվ </w:t>
      </w:r>
      <w:r w:rsidR="002A26C5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ՀՀԵՔ-Հ94ԱԴ-ՄԱԱՊՁԲ-</w:t>
      </w:r>
      <w:r w:rsidR="00AD4E85">
        <w:rPr>
          <w:rFonts w:ascii="GHEA Grapalat" w:hAnsi="GHEA Grapalat"/>
          <w:i/>
          <w:color w:val="000000"/>
          <w:sz w:val="18"/>
          <w:szCs w:val="18"/>
          <w:lang w:val="hy-AM"/>
        </w:rPr>
        <w:t>23/06</w:t>
      </w:r>
      <w:r w:rsidR="00F73F73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պայմանագրի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մասին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9F4028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տեղեկատվությունը</w:t>
      </w:r>
    </w:p>
    <w:tbl>
      <w:tblPr>
        <w:tblW w:w="11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0"/>
        <w:gridCol w:w="271"/>
        <w:gridCol w:w="1285"/>
        <w:gridCol w:w="497"/>
        <w:gridCol w:w="29"/>
        <w:gridCol w:w="41"/>
        <w:gridCol w:w="35"/>
        <w:gridCol w:w="214"/>
        <w:gridCol w:w="602"/>
        <w:gridCol w:w="515"/>
        <w:gridCol w:w="200"/>
        <w:gridCol w:w="182"/>
        <w:gridCol w:w="414"/>
        <w:gridCol w:w="252"/>
        <w:gridCol w:w="31"/>
        <w:gridCol w:w="110"/>
        <w:gridCol w:w="854"/>
        <w:gridCol w:w="275"/>
        <w:gridCol w:w="332"/>
        <w:gridCol w:w="524"/>
        <w:gridCol w:w="76"/>
        <w:gridCol w:w="204"/>
        <w:gridCol w:w="341"/>
        <w:gridCol w:w="659"/>
        <w:gridCol w:w="73"/>
        <w:gridCol w:w="253"/>
        <w:gridCol w:w="208"/>
        <w:gridCol w:w="26"/>
        <w:gridCol w:w="321"/>
        <w:gridCol w:w="283"/>
        <w:gridCol w:w="1387"/>
        <w:gridCol w:w="52"/>
      </w:tblGrid>
      <w:tr w:rsidR="0067152A" w:rsidRPr="00B1024C" w:rsidTr="0038714F">
        <w:trPr>
          <w:gridAfter w:val="1"/>
          <w:wAfter w:w="52" w:type="dxa"/>
          <w:trHeight w:val="146"/>
        </w:trPr>
        <w:tc>
          <w:tcPr>
            <w:tcW w:w="708" w:type="dxa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634" w:type="dxa"/>
            <w:gridSpan w:val="31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</w:pPr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67152A" w:rsidRPr="00B1024C" w:rsidTr="0038714F">
        <w:trPr>
          <w:gridAfter w:val="1"/>
          <w:wAfter w:w="52" w:type="dxa"/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67152A" w:rsidRPr="00B1024C" w:rsidTr="0038714F">
        <w:trPr>
          <w:gridAfter w:val="1"/>
          <w:wAfter w:w="52" w:type="dxa"/>
          <w:trHeight w:val="175"/>
        </w:trPr>
        <w:tc>
          <w:tcPr>
            <w:tcW w:w="708" w:type="dxa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411" w:type="dxa"/>
            <w:gridSpan w:val="7"/>
            <w:vMerge/>
            <w:shd w:val="clear" w:color="auto" w:fill="auto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67152A" w:rsidRPr="00B1024C" w:rsidTr="0038714F">
        <w:trPr>
          <w:gridAfter w:val="1"/>
          <w:wAfter w:w="52" w:type="dxa"/>
          <w:trHeight w:val="275"/>
        </w:trPr>
        <w:tc>
          <w:tcPr>
            <w:tcW w:w="708" w:type="dxa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7152A" w:rsidRPr="00B1024C" w:rsidRDefault="0067152A" w:rsidP="003F466B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411" w:type="dxa"/>
            <w:gridSpan w:val="7"/>
            <w:vMerge/>
            <w:shd w:val="clear" w:color="auto" w:fill="auto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</w:tcPr>
          <w:p w:rsidR="0067152A" w:rsidRPr="00B1024C" w:rsidRDefault="0067152A" w:rsidP="003F466B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Գիպս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շինարարական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240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20160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20160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Գիպս շինարարական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Գիպս շինարարական, Շեն</w:t>
            </w:r>
          </w:p>
        </w:tc>
      </w:tr>
      <w:tr w:rsidR="0013153D" w:rsidRPr="00B1024C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Pr="0058685B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Գիպս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թերմոգիպս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120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8160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8160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Գիպս /թերմոգիպս/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Գիպս /թերմոգիպս/ Ռոդբանտ</w:t>
            </w:r>
          </w:p>
        </w:tc>
      </w:tr>
      <w:tr w:rsidR="0013153D" w:rsidRPr="00B1024C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Pr="0058685B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Ծեփամածիկ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մելային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210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210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39216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39216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Ծեփամածիկ /մելային/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Ծեփամածիկ /մելային/ Ծիածան</w:t>
            </w:r>
          </w:p>
        </w:tc>
      </w:tr>
      <w:tr w:rsidR="0013153D" w:rsidRPr="003E3EA1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Ջահ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31440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31440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Ջահ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Ջահ կլոր 34Վ, 4000</w:t>
            </w:r>
            <w:r w:rsidRPr="00F3711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K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*400մմ</w:t>
            </w:r>
          </w:p>
        </w:tc>
      </w:tr>
      <w:tr w:rsidR="0038714F" w:rsidRPr="003E3EA1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B2E35" w:rsidRDefault="0013153D" w:rsidP="0013153D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B2E35">
              <w:rPr>
                <w:rFonts w:ascii="GHEA Grapalat" w:hAnsi="GHEA Grapalat" w:cs="Calibri"/>
                <w:sz w:val="18"/>
                <w:szCs w:val="18"/>
                <w:lang w:val="hy-AM"/>
              </w:rPr>
              <w:t>Տարատեսակ ձեռքի գործիքներ /Մալա գաջի/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1224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1224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Տարատեսակ ձեռքի գործիքներ /Մալա գաջի/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Տարատեսակ ձեռքի գործիքներ /Մալա գաջի/ 300/120մմ</w:t>
            </w:r>
          </w:p>
        </w:tc>
      </w:tr>
      <w:tr w:rsidR="0038714F" w:rsidRPr="003E3EA1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6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Մալուխ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պղնձե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ջղերով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2.5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մետր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60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31320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31320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Մալուխ պղնձե ջղերով 2.5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Մալուխ պղնձե ջղերով 2.5 ԻՆ-ՎԻ, 3*2,5</w:t>
            </w:r>
          </w:p>
        </w:tc>
      </w:tr>
      <w:tr w:rsidR="0038714F" w:rsidRPr="003A232A" w:rsidTr="0038714F">
        <w:trPr>
          <w:gridAfter w:val="1"/>
          <w:wAfter w:w="52" w:type="dxa"/>
          <w:trHeight w:val="40"/>
        </w:trPr>
        <w:tc>
          <w:tcPr>
            <w:tcW w:w="708" w:type="dxa"/>
            <w:shd w:val="clear" w:color="auto" w:fill="auto"/>
            <w:vAlign w:val="center"/>
          </w:tcPr>
          <w:p w:rsidR="0013153D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4848A3" w:rsidRDefault="0013153D" w:rsidP="0013153D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Լցանյութ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Default="0013153D" w:rsidP="0013153D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3D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18480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53D" w:rsidRPr="00CD7E11" w:rsidRDefault="0013153D" w:rsidP="0013153D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CD7E11">
              <w:rPr>
                <w:rFonts w:ascii="GHEA Grapalat" w:hAnsi="GHEA Grapalat" w:cs="Arial"/>
                <w:sz w:val="18"/>
                <w:szCs w:val="18"/>
              </w:rPr>
              <w:t>18480</w:t>
            </w:r>
          </w:p>
        </w:tc>
        <w:tc>
          <w:tcPr>
            <w:tcW w:w="2411" w:type="dxa"/>
            <w:gridSpan w:val="7"/>
            <w:shd w:val="clear" w:color="auto" w:fill="auto"/>
            <w:vAlign w:val="center"/>
          </w:tcPr>
          <w:p w:rsidR="0013153D" w:rsidRPr="007134F2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Լցանյութ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13153D" w:rsidRPr="00F3711D" w:rsidRDefault="0013153D" w:rsidP="0013153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Լցանյութ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GERESIT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կարամել</w:t>
            </w:r>
            <w:proofErr w:type="spellEnd"/>
          </w:p>
        </w:tc>
      </w:tr>
      <w:tr w:rsidR="0013153D" w:rsidRPr="00B1024C" w:rsidTr="00AD0799">
        <w:trPr>
          <w:gridAfter w:val="1"/>
          <w:wAfter w:w="52" w:type="dxa"/>
          <w:trHeight w:val="169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137"/>
        </w:trPr>
        <w:tc>
          <w:tcPr>
            <w:tcW w:w="5416" w:type="dxa"/>
            <w:gridSpan w:val="16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Կիրառված գ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նման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ընթացակարգ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ը և դրա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ընտրության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5926" w:type="dxa"/>
            <w:gridSpan w:val="16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ՀՀ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23-րդ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1-ին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4-րդ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կետ</w:t>
            </w:r>
            <w:proofErr w:type="spellEnd"/>
          </w:p>
        </w:tc>
      </w:tr>
      <w:tr w:rsidR="0013153D" w:rsidRPr="00B1024C" w:rsidTr="00AD0799">
        <w:trPr>
          <w:gridAfter w:val="1"/>
          <w:wAfter w:w="52" w:type="dxa"/>
          <w:trHeight w:val="196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155"/>
        </w:trPr>
        <w:tc>
          <w:tcPr>
            <w:tcW w:w="7791" w:type="dxa"/>
            <w:gridSpan w:val="23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</w:t>
            </w: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551" w:type="dxa"/>
            <w:gridSpan w:val="9"/>
            <w:shd w:val="clear" w:color="auto" w:fill="auto"/>
            <w:vAlign w:val="center"/>
          </w:tcPr>
          <w:p w:rsidR="0013153D" w:rsidRPr="00B1024C" w:rsidRDefault="00EE4603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  <w:t>13</w:t>
            </w:r>
            <w:r w:rsidR="0013153D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.09</w:t>
            </w:r>
            <w:r w:rsidR="0013153D"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</w:t>
            </w:r>
            <w:r w:rsidR="0013153D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2023</w:t>
            </w:r>
          </w:p>
        </w:tc>
      </w:tr>
      <w:tr w:rsidR="0013153D" w:rsidRPr="00B1024C" w:rsidTr="0038714F">
        <w:trPr>
          <w:gridAfter w:val="1"/>
          <w:wAfter w:w="52" w:type="dxa"/>
          <w:trHeight w:val="164"/>
        </w:trPr>
        <w:tc>
          <w:tcPr>
            <w:tcW w:w="5416" w:type="dxa"/>
            <w:gridSpan w:val="16"/>
            <w:vMerge w:val="restart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1" w:type="dxa"/>
            <w:gridSpan w:val="9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92"/>
        </w:trPr>
        <w:tc>
          <w:tcPr>
            <w:tcW w:w="5416" w:type="dxa"/>
            <w:gridSpan w:val="16"/>
            <w:vMerge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51" w:type="dxa"/>
            <w:gridSpan w:val="9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47"/>
        </w:trPr>
        <w:tc>
          <w:tcPr>
            <w:tcW w:w="5416" w:type="dxa"/>
            <w:gridSpan w:val="16"/>
            <w:vMerge w:val="restart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13153D" w:rsidRPr="00B1024C" w:rsidTr="0038714F">
        <w:trPr>
          <w:gridAfter w:val="1"/>
          <w:wAfter w:w="52" w:type="dxa"/>
          <w:trHeight w:val="47"/>
        </w:trPr>
        <w:tc>
          <w:tcPr>
            <w:tcW w:w="5416" w:type="dxa"/>
            <w:gridSpan w:val="16"/>
            <w:vMerge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155"/>
        </w:trPr>
        <w:tc>
          <w:tcPr>
            <w:tcW w:w="5416" w:type="dxa"/>
            <w:gridSpan w:val="16"/>
            <w:vMerge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13153D" w:rsidRPr="00B1024C" w:rsidRDefault="0013153D" w:rsidP="001315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AD0799">
        <w:trPr>
          <w:gridAfter w:val="1"/>
          <w:wAfter w:w="52" w:type="dxa"/>
          <w:trHeight w:val="54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13153D" w:rsidRPr="00B1024C" w:rsidTr="0038714F">
        <w:trPr>
          <w:gridAfter w:val="1"/>
          <w:wAfter w:w="52" w:type="dxa"/>
          <w:trHeight w:val="605"/>
        </w:trPr>
        <w:tc>
          <w:tcPr>
            <w:tcW w:w="1119" w:type="dxa"/>
            <w:gridSpan w:val="3"/>
            <w:vMerge w:val="restart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3218" w:type="dxa"/>
            <w:gridSpan w:val="8"/>
            <w:vMerge w:val="restart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05" w:type="dxa"/>
            <w:gridSpan w:val="21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13153D" w:rsidRPr="00B1024C" w:rsidTr="0038714F">
        <w:trPr>
          <w:gridAfter w:val="1"/>
          <w:wAfter w:w="52" w:type="dxa"/>
          <w:trHeight w:val="365"/>
        </w:trPr>
        <w:tc>
          <w:tcPr>
            <w:tcW w:w="1119" w:type="dxa"/>
            <w:gridSpan w:val="3"/>
            <w:vMerge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gridSpan w:val="8"/>
            <w:vMerge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13153D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022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53D" w:rsidRPr="00B1024C" w:rsidRDefault="0013153D" w:rsidP="0013153D">
            <w:pPr>
              <w:widowControl w:val="0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16800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3360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20160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2204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1360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8160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2204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32680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6536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39216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1423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26200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5240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31440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1423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1020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204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1224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1423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26100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5220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31320</w:t>
            </w:r>
          </w:p>
        </w:tc>
      </w:tr>
      <w:tr w:rsidR="005A2CA7" w:rsidRPr="00B1024C" w:rsidTr="0038714F">
        <w:trPr>
          <w:gridAfter w:val="1"/>
          <w:wAfter w:w="52" w:type="dxa"/>
          <w:trHeight w:val="83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14235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Arial"/>
                <w:b/>
                <w:bCs/>
              </w:rPr>
            </w:pPr>
            <w:r w:rsidRPr="00B1024C">
              <w:rPr>
                <w:rFonts w:ascii="GHEA Grapalat" w:hAnsi="GHEA Grapalat" w:cs="Arial"/>
                <w:b/>
                <w:bCs/>
              </w:rPr>
              <w:t>«</w:t>
            </w:r>
            <w:r>
              <w:rPr>
                <w:rFonts w:ascii="GHEA Grapalat" w:hAnsi="GHEA Grapalat" w:cs="Arial"/>
                <w:b/>
                <w:bCs/>
              </w:rPr>
              <w:t>ԳԱՎԱ</w:t>
            </w:r>
            <w:r w:rsidRPr="00B1024C">
              <w:rPr>
                <w:rFonts w:ascii="GHEA Grapalat" w:hAnsi="GHEA Grapalat" w:cs="Arial"/>
                <w:b/>
                <w:bCs/>
              </w:rPr>
              <w:t xml:space="preserve">» </w:t>
            </w:r>
            <w:r>
              <w:rPr>
                <w:rFonts w:ascii="GHEA Grapalat" w:hAnsi="GHEA Grapalat" w:cs="Arial"/>
                <w:b/>
                <w:bCs/>
              </w:rPr>
              <w:t>ՍՊԸ</w:t>
            </w: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15400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3080</w:t>
            </w: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7" w:rsidRDefault="005A2CA7" w:rsidP="005A2CA7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18480</w:t>
            </w:r>
          </w:p>
        </w:tc>
      </w:tr>
      <w:tr w:rsidR="005A2CA7" w:rsidRPr="00B1024C" w:rsidTr="0020481B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A2CA7" w:rsidRPr="00B1024C" w:rsidTr="00AD0799">
        <w:trPr>
          <w:gridAfter w:val="1"/>
          <w:wAfter w:w="52" w:type="dxa"/>
        </w:trPr>
        <w:tc>
          <w:tcPr>
            <w:tcW w:w="11342" w:type="dxa"/>
            <w:gridSpan w:val="32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Տ</w:t>
            </w: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A2CA7" w:rsidRPr="00B1024C" w:rsidTr="0038714F">
        <w:trPr>
          <w:gridAfter w:val="1"/>
          <w:wAfter w:w="52" w:type="dxa"/>
        </w:trPr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82" w:type="dxa"/>
            <w:gridSpan w:val="4"/>
            <w:vMerge w:val="restart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412" w:type="dxa"/>
            <w:gridSpan w:val="26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Գնակգման արդյունքները</w:t>
            </w: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A2CA7" w:rsidRPr="00B1024C" w:rsidTr="0038714F">
        <w:trPr>
          <w:gridAfter w:val="1"/>
          <w:wAfter w:w="52" w:type="dxa"/>
        </w:trPr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vMerge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7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25" w:type="dxa"/>
            <w:gridSpan w:val="5"/>
            <w:shd w:val="clear" w:color="auto" w:fill="auto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A2CA7" w:rsidRPr="00B1024C" w:rsidTr="0038714F">
        <w:trPr>
          <w:gridAfter w:val="1"/>
          <w:wAfter w:w="52" w:type="dxa"/>
        </w:trPr>
        <w:tc>
          <w:tcPr>
            <w:tcW w:w="848" w:type="dxa"/>
            <w:gridSpan w:val="2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gridSpan w:val="5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A2CA7" w:rsidRPr="00B1024C" w:rsidTr="0038714F">
        <w:trPr>
          <w:gridAfter w:val="1"/>
          <w:wAfter w:w="52" w:type="dxa"/>
          <w:trHeight w:val="40"/>
        </w:trPr>
        <w:tc>
          <w:tcPr>
            <w:tcW w:w="848" w:type="dxa"/>
            <w:gridSpan w:val="2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gridSpan w:val="5"/>
            <w:shd w:val="clear" w:color="auto" w:fill="auto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A2CA7" w:rsidRPr="00B1024C" w:rsidTr="0038714F">
        <w:trPr>
          <w:gridAfter w:val="1"/>
          <w:wAfter w:w="52" w:type="dxa"/>
          <w:trHeight w:val="331"/>
        </w:trPr>
        <w:tc>
          <w:tcPr>
            <w:tcW w:w="2930" w:type="dxa"/>
            <w:gridSpan w:val="6"/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12" w:type="dxa"/>
            <w:gridSpan w:val="26"/>
            <w:shd w:val="clear" w:color="auto" w:fill="auto"/>
            <w:vAlign w:val="center"/>
          </w:tcPr>
          <w:p w:rsidR="005A2CA7" w:rsidRPr="00B1024C" w:rsidRDefault="005A2CA7" w:rsidP="005A2CA7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A2CA7" w:rsidRPr="00B1024C" w:rsidTr="00AD0799">
        <w:trPr>
          <w:gridAfter w:val="1"/>
          <w:wAfter w:w="52" w:type="dxa"/>
          <w:trHeight w:val="289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5A2CA7" w:rsidRPr="00B1024C" w:rsidRDefault="005A2CA7" w:rsidP="005A2CA7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  <w:trHeight w:val="346"/>
        </w:trPr>
        <w:tc>
          <w:tcPr>
            <w:tcW w:w="4537" w:type="dxa"/>
            <w:gridSpan w:val="12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805" w:type="dxa"/>
            <w:gridSpan w:val="20"/>
            <w:shd w:val="clear" w:color="auto" w:fill="auto"/>
            <w:vAlign w:val="center"/>
          </w:tcPr>
          <w:p w:rsidR="00DF22E1" w:rsidRPr="0038714F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20.09.2023</w:t>
            </w:r>
          </w:p>
        </w:tc>
      </w:tr>
      <w:tr w:rsidR="00DF22E1" w:rsidRPr="00B1024C" w:rsidTr="0038714F">
        <w:trPr>
          <w:trHeight w:val="92"/>
        </w:trPr>
        <w:tc>
          <w:tcPr>
            <w:tcW w:w="4537" w:type="dxa"/>
            <w:gridSpan w:val="12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4254" w:type="dxa"/>
            <w:gridSpan w:val="13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603" w:type="dxa"/>
            <w:gridSpan w:val="8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DF22E1" w:rsidRPr="00B1024C" w:rsidTr="0038714F">
        <w:trPr>
          <w:trHeight w:val="92"/>
        </w:trPr>
        <w:tc>
          <w:tcPr>
            <w:tcW w:w="4537" w:type="dxa"/>
            <w:gridSpan w:val="12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254" w:type="dxa"/>
            <w:gridSpan w:val="13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gridSpan w:val="8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  <w:trHeight w:val="344"/>
        </w:trPr>
        <w:tc>
          <w:tcPr>
            <w:tcW w:w="4537" w:type="dxa"/>
            <w:gridSpan w:val="12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805" w:type="dxa"/>
            <w:gridSpan w:val="20"/>
            <w:shd w:val="clear" w:color="auto" w:fill="auto"/>
            <w:vAlign w:val="center"/>
          </w:tcPr>
          <w:p w:rsidR="00DF22E1" w:rsidRPr="0038714F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20.09.2023</w:t>
            </w:r>
          </w:p>
        </w:tc>
      </w:tr>
      <w:tr w:rsidR="00DF22E1" w:rsidRPr="00B1024C" w:rsidTr="0038714F">
        <w:trPr>
          <w:gridAfter w:val="1"/>
          <w:wAfter w:w="52" w:type="dxa"/>
          <w:trHeight w:val="344"/>
        </w:trPr>
        <w:tc>
          <w:tcPr>
            <w:tcW w:w="4537" w:type="dxa"/>
            <w:gridSpan w:val="12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805" w:type="dxa"/>
            <w:gridSpan w:val="20"/>
            <w:shd w:val="clear" w:color="auto" w:fill="auto"/>
            <w:vAlign w:val="center"/>
          </w:tcPr>
          <w:p w:rsidR="00DF22E1" w:rsidRPr="0038714F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20.09.2023</w:t>
            </w:r>
          </w:p>
        </w:tc>
      </w:tr>
      <w:tr w:rsidR="00DF22E1" w:rsidRPr="00B1024C" w:rsidTr="0038714F">
        <w:trPr>
          <w:gridAfter w:val="1"/>
          <w:wAfter w:w="52" w:type="dxa"/>
          <w:trHeight w:val="344"/>
        </w:trPr>
        <w:tc>
          <w:tcPr>
            <w:tcW w:w="4537" w:type="dxa"/>
            <w:gridSpan w:val="12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805" w:type="dxa"/>
            <w:gridSpan w:val="20"/>
            <w:shd w:val="clear" w:color="auto" w:fill="auto"/>
            <w:vAlign w:val="center"/>
          </w:tcPr>
          <w:p w:rsidR="00DF22E1" w:rsidRPr="0038714F" w:rsidRDefault="00DF22E1" w:rsidP="00DF22E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20.09.2023</w:t>
            </w: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</w:trPr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3" w:type="dxa"/>
            <w:gridSpan w:val="3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441" w:type="dxa"/>
            <w:gridSpan w:val="27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237"/>
        </w:trPr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11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39" w:type="dxa"/>
            <w:gridSpan w:val="3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78" w:type="dxa"/>
            <w:gridSpan w:val="6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238"/>
        </w:trPr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11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6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263"/>
        </w:trPr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11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0E02CF" w:rsidRPr="00B1024C" w:rsidTr="0038714F">
        <w:trPr>
          <w:gridAfter w:val="1"/>
          <w:wAfter w:w="52" w:type="dxa"/>
          <w:trHeight w:val="110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0E02CF" w:rsidRPr="0022045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0E02CF" w:rsidRPr="00B1024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ԳԱՎԱ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ՍՊԸ</w:t>
            </w:r>
          </w:p>
        </w:tc>
        <w:tc>
          <w:tcPr>
            <w:tcW w:w="2515" w:type="dxa"/>
            <w:gridSpan w:val="11"/>
            <w:shd w:val="clear" w:color="auto" w:fill="auto"/>
            <w:vAlign w:val="center"/>
          </w:tcPr>
          <w:p w:rsidR="000E02CF" w:rsidRPr="00B1024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ՀՀԵՔ-Հ94ԱԴ-ՄԱԱՊՁԲ-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23/06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0E02CF" w:rsidRPr="00B1024C" w:rsidRDefault="000E02CF" w:rsidP="003E37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20.09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0E02CF" w:rsidRPr="00B1024C" w:rsidRDefault="000E02CF" w:rsidP="003E37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20.09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0E02CF" w:rsidRPr="00B1024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 w:rsidR="000E02CF" w:rsidRPr="00B1024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150000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E02CF" w:rsidRPr="00B1024C" w:rsidRDefault="000E02CF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150000</w:t>
            </w:r>
          </w:p>
        </w:tc>
      </w:tr>
      <w:tr w:rsidR="00DF22E1" w:rsidRPr="00B1024C" w:rsidTr="00AD0799">
        <w:trPr>
          <w:gridAfter w:val="1"/>
          <w:wAfter w:w="52" w:type="dxa"/>
          <w:trHeight w:val="150"/>
        </w:trPr>
        <w:tc>
          <w:tcPr>
            <w:tcW w:w="11342" w:type="dxa"/>
            <w:gridSpan w:val="32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125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484" w:type="dxa"/>
            <w:gridSpan w:val="10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ՀՎՀՀ</w:t>
            </w:r>
            <w:r w:rsidRPr="00B1024C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40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DF22E1" w:rsidRPr="0022045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eastAsia="ru-RU"/>
              </w:rPr>
            </w:pPr>
            <w:r w:rsidRPr="00B1024C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ԳԱՎԱ</w:t>
            </w:r>
            <w:r w:rsidRPr="00B1024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484" w:type="dxa"/>
            <w:gridSpan w:val="10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</w:t>
            </w:r>
            <w:r>
              <w:rPr>
                <w:rFonts w:ascii="Cambria Math" w:hAnsi="Cambria Math" w:cs="Cambria Math"/>
                <w:b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GHEA Grapalat"/>
                <w:b/>
                <w:sz w:val="14"/>
                <w:szCs w:val="14"/>
                <w:lang w:val="hy-AM"/>
              </w:rPr>
              <w:t>Աշտարակ, Իսահակյան 2</w:t>
            </w:r>
          </w:p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163028024715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05018568</w:t>
            </w: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  <w:trHeight w:val="200"/>
        </w:trPr>
        <w:tc>
          <w:tcPr>
            <w:tcW w:w="3220" w:type="dxa"/>
            <w:gridSpan w:val="9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22" w:type="dxa"/>
            <w:gridSpan w:val="23"/>
            <w:shd w:val="clear" w:color="auto" w:fill="auto"/>
            <w:vAlign w:val="center"/>
          </w:tcPr>
          <w:p w:rsidR="00DF22E1" w:rsidRPr="00B1024C" w:rsidRDefault="00DF22E1" w:rsidP="00DF22E1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B1024C">
              <w:rPr>
                <w:rFonts w:ascii="GHEA Grapalat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1024C">
              <w:rPr>
                <w:rFonts w:ascii="GHEA Grapalat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auto"/>
            <w:vAlign w:val="center"/>
          </w:tcPr>
          <w:p w:rsidR="00DF22E1" w:rsidRPr="00B1024C" w:rsidRDefault="00DF22E1" w:rsidP="00DF22E1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  <w:trHeight w:val="475"/>
        </w:trPr>
        <w:tc>
          <w:tcPr>
            <w:tcW w:w="5133" w:type="dxa"/>
            <w:gridSpan w:val="14"/>
            <w:shd w:val="clear" w:color="auto" w:fill="auto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209" w:type="dxa"/>
            <w:gridSpan w:val="18"/>
            <w:shd w:val="clear" w:color="auto" w:fill="auto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F22E1" w:rsidRPr="003E3EA1" w:rsidTr="0038714F">
        <w:trPr>
          <w:gridAfter w:val="1"/>
          <w:wAfter w:w="52" w:type="dxa"/>
          <w:trHeight w:val="427"/>
        </w:trPr>
        <w:tc>
          <w:tcPr>
            <w:tcW w:w="5133" w:type="dxa"/>
            <w:gridSpan w:val="14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B1024C">
              <w:rPr>
                <w:rFonts w:ascii="GHEA Grapalat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6209" w:type="dxa"/>
            <w:gridSpan w:val="18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չեն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հայտնաբերվել</w:t>
            </w:r>
          </w:p>
        </w:tc>
      </w:tr>
      <w:tr w:rsidR="00DF22E1" w:rsidRPr="003E3EA1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F22E1" w:rsidRPr="003E3EA1" w:rsidTr="0038714F">
        <w:trPr>
          <w:gridAfter w:val="1"/>
          <w:wAfter w:w="52" w:type="dxa"/>
          <w:trHeight w:val="427"/>
        </w:trPr>
        <w:tc>
          <w:tcPr>
            <w:tcW w:w="5133" w:type="dxa"/>
            <w:gridSpan w:val="14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lastRenderedPageBreak/>
              <w:t>Գնման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6209" w:type="dxa"/>
            <w:gridSpan w:val="18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B1024C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բողոքներ չեն ներկայացվել</w:t>
            </w:r>
          </w:p>
        </w:tc>
      </w:tr>
      <w:tr w:rsidR="00DF22E1" w:rsidRPr="003E3EA1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F22E1" w:rsidRPr="00B1024C" w:rsidTr="0038714F">
        <w:trPr>
          <w:gridAfter w:val="1"/>
          <w:wAfter w:w="52" w:type="dxa"/>
          <w:trHeight w:val="427"/>
        </w:trPr>
        <w:tc>
          <w:tcPr>
            <w:tcW w:w="3220" w:type="dxa"/>
            <w:gridSpan w:val="9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22" w:type="dxa"/>
            <w:gridSpan w:val="23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2E1" w:rsidRPr="00B1024C" w:rsidTr="00AD0799">
        <w:trPr>
          <w:gridAfter w:val="1"/>
          <w:wAfter w:w="52" w:type="dxa"/>
          <w:trHeight w:val="288"/>
        </w:trPr>
        <w:tc>
          <w:tcPr>
            <w:tcW w:w="11342" w:type="dxa"/>
            <w:gridSpan w:val="32"/>
            <w:shd w:val="clear" w:color="auto" w:fill="99CCFF"/>
            <w:vAlign w:val="center"/>
          </w:tcPr>
          <w:p w:rsidR="00DF22E1" w:rsidRPr="00B1024C" w:rsidRDefault="00DF22E1" w:rsidP="00DF22E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F22E1" w:rsidRPr="00B1024C" w:rsidTr="00AD0799">
        <w:trPr>
          <w:gridAfter w:val="1"/>
          <w:wAfter w:w="52" w:type="dxa"/>
          <w:trHeight w:val="227"/>
        </w:trPr>
        <w:tc>
          <w:tcPr>
            <w:tcW w:w="11342" w:type="dxa"/>
            <w:gridSpan w:val="32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B1024C"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F22E1" w:rsidRPr="00B1024C" w:rsidTr="0038714F">
        <w:trPr>
          <w:gridAfter w:val="1"/>
          <w:wAfter w:w="52" w:type="dxa"/>
          <w:trHeight w:val="47"/>
        </w:trPr>
        <w:tc>
          <w:tcPr>
            <w:tcW w:w="3006" w:type="dxa"/>
            <w:gridSpan w:val="8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5126" w:type="dxa"/>
            <w:gridSpan w:val="16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210" w:type="dxa"/>
            <w:gridSpan w:val="8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24C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F22E1" w:rsidRPr="00B1024C" w:rsidTr="0038714F">
        <w:trPr>
          <w:gridAfter w:val="1"/>
          <w:wAfter w:w="52" w:type="dxa"/>
          <w:trHeight w:val="47"/>
        </w:trPr>
        <w:tc>
          <w:tcPr>
            <w:tcW w:w="3006" w:type="dxa"/>
            <w:gridSpan w:val="8"/>
            <w:shd w:val="clear" w:color="auto" w:fill="auto"/>
            <w:vAlign w:val="center"/>
          </w:tcPr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1024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Արևիկ Գրիգորյան</w:t>
            </w:r>
          </w:p>
          <w:p w:rsidR="00DF22E1" w:rsidRPr="00B1024C" w:rsidRDefault="00DF22E1" w:rsidP="00DF22E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5126" w:type="dxa"/>
            <w:gridSpan w:val="16"/>
            <w:shd w:val="clear" w:color="auto" w:fill="auto"/>
            <w:vAlign w:val="center"/>
          </w:tcPr>
          <w:p w:rsidR="00DF22E1" w:rsidRPr="00B1024C" w:rsidRDefault="0037519A" w:rsidP="00DF22E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098609810</w:t>
            </w:r>
          </w:p>
        </w:tc>
        <w:tc>
          <w:tcPr>
            <w:tcW w:w="3210" w:type="dxa"/>
            <w:gridSpan w:val="8"/>
            <w:shd w:val="clear" w:color="auto" w:fill="auto"/>
            <w:vAlign w:val="center"/>
          </w:tcPr>
          <w:p w:rsidR="00DF22E1" w:rsidRPr="00B1024C" w:rsidRDefault="009641EA" w:rsidP="00DF22E1">
            <w:pPr>
              <w:tabs>
                <w:tab w:val="left" w:pos="1248"/>
              </w:tabs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hyperlink r:id="rId8" w:history="1">
              <w:r w:rsidR="00DF22E1" w:rsidRPr="00B1024C">
                <w:rPr>
                  <w:rStyle w:val="ab"/>
                  <w:rFonts w:ascii="GHEA Grapalat" w:hAnsi="GHEA Grapalat" w:cs="Sylfaen"/>
                  <w:sz w:val="16"/>
                  <w:szCs w:val="16"/>
                  <w:lang w:val="af-ZA"/>
                </w:rPr>
                <w:t>arevgrigoryan99@gmail.com</w:t>
              </w:r>
            </w:hyperlink>
            <w:r w:rsidR="00DF22E1" w:rsidRPr="00B1024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67152A" w:rsidRPr="00B1024C" w:rsidRDefault="0067152A" w:rsidP="003F466B">
      <w:pPr>
        <w:ind w:left="-142" w:firstLine="142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</w:p>
    <w:p w:rsidR="00973083" w:rsidRDefault="0067152A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  <w:r w:rsidRPr="00B1024C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B1024C">
        <w:rPr>
          <w:rFonts w:ascii="GHEA Grapalat" w:hAnsi="GHEA Grapalat"/>
          <w:sz w:val="16"/>
          <w:szCs w:val="16"/>
          <w:lang w:val="af-ZA"/>
        </w:rPr>
        <w:t>՝</w:t>
      </w:r>
      <w:r w:rsidRPr="00B1024C">
        <w:rPr>
          <w:rFonts w:ascii="GHEA Grapalat" w:hAnsi="GHEA Grapalat"/>
          <w:i/>
          <w:color w:val="000000"/>
          <w:sz w:val="16"/>
          <w:szCs w:val="16"/>
          <w:lang w:val="af-ZA"/>
        </w:rPr>
        <w:t xml:space="preserve"> </w:t>
      </w:r>
      <w:r w:rsidR="00A213E6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&lt;&lt;</w:t>
      </w:r>
      <w:r w:rsidR="004E353A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Գ.ՄԱՐԳԱՐՅԱՆԻ ԱՆՎԱՆ </w:t>
      </w:r>
      <w:r w:rsidR="002339DB">
        <w:rPr>
          <w:rFonts w:ascii="GHEA Grapalat" w:hAnsi="GHEA Grapalat"/>
          <w:i/>
          <w:color w:val="000000"/>
          <w:sz w:val="18"/>
          <w:szCs w:val="18"/>
          <w:lang w:val="hy-AM"/>
        </w:rPr>
        <w:t>N 94</w:t>
      </w:r>
      <w:r w:rsidR="004E353A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ԱՎԱԳ ԴՊՐՈՑ</w:t>
      </w:r>
      <w:r w:rsidR="00D22291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="00A213E6"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>&gt;&gt;</w:t>
      </w:r>
      <w:r w:rsidRPr="00B1024C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Pr="00B1024C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ՊՈԱԿ</w:t>
      </w: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973083" w:rsidRDefault="00973083" w:rsidP="0022045C">
      <w:pPr>
        <w:spacing w:after="240"/>
        <w:ind w:firstLine="709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37519A" w:rsidRDefault="0037519A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973083" w:rsidRPr="00973083" w:rsidRDefault="00973083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973083" w:rsidRPr="00973083" w:rsidRDefault="00973083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p w:rsidR="002F0807" w:rsidRDefault="002F0807" w:rsidP="00973083">
      <w:pPr>
        <w:jc w:val="right"/>
        <w:rPr>
          <w:rFonts w:ascii="GHEA Grapalat" w:hAnsi="GHEA Grapalat"/>
          <w:i/>
          <w:sz w:val="18"/>
          <w:lang w:val="hy-AM"/>
        </w:rPr>
      </w:pPr>
    </w:p>
    <w:sectPr w:rsidR="002F0807" w:rsidSect="009360C8">
      <w:footerReference w:type="default" r:id="rId9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EA" w:rsidRDefault="009641EA" w:rsidP="00B57726">
      <w:r>
        <w:separator/>
      </w:r>
    </w:p>
  </w:endnote>
  <w:endnote w:type="continuationSeparator" w:id="0">
    <w:p w:rsidR="009641EA" w:rsidRDefault="009641EA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631156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58685B" w:rsidRPr="00C861E9" w:rsidRDefault="0058685B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3E3EA1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EA" w:rsidRDefault="009641EA" w:rsidP="00B57726">
      <w:r>
        <w:separator/>
      </w:r>
    </w:p>
  </w:footnote>
  <w:footnote w:type="continuationSeparator" w:id="0">
    <w:p w:rsidR="009641EA" w:rsidRDefault="009641EA" w:rsidP="00B57726">
      <w:r>
        <w:continuationSeparator/>
      </w:r>
    </w:p>
  </w:footnote>
  <w:footnote w:id="1">
    <w:p w:rsidR="0058685B" w:rsidRPr="00DE5C74" w:rsidRDefault="0058685B" w:rsidP="0067152A">
      <w:pPr>
        <w:pStyle w:val="af2"/>
        <w:rPr>
          <w:rFonts w:ascii="Sylfaen" w:hAnsi="Sylfaen" w:cs="Sylfaen"/>
          <w:i/>
          <w:sz w:val="12"/>
          <w:szCs w:val="12"/>
          <w:lang w:val="af-ZA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 xml:space="preserve"> Լրացվում է կնքված պայմանագրով գնվելիք ապրանքների, ծառայությունների, աշխատանքների քանակը</w:t>
      </w:r>
      <w:r w:rsidR="00DE5C74" w:rsidRPr="00DE5C74">
        <w:rPr>
          <w:rFonts w:ascii="GHEA Grapalat" w:hAnsi="GHEA Grapalat"/>
          <w:bCs/>
          <w:i/>
          <w:sz w:val="12"/>
          <w:szCs w:val="12"/>
          <w:lang w:val="af-ZA"/>
        </w:rPr>
        <w:t>-</w:t>
      </w:r>
    </w:p>
  </w:footnote>
  <w:footnote w:id="2">
    <w:p w:rsidR="0058685B" w:rsidRPr="002D0BF6" w:rsidRDefault="0058685B" w:rsidP="0067152A">
      <w:pPr>
        <w:pStyle w:val="af2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B506A4">
        <w:rPr>
          <w:rFonts w:ascii="GHEA Grapalat" w:hAnsi="GHEA Grapalat" w:cs="Sylfaen"/>
          <w:bCs/>
          <w:i/>
          <w:sz w:val="12"/>
          <w:szCs w:val="12"/>
          <w:lang w:val="hy-AM"/>
        </w:rPr>
        <w:t>քանակը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8685B" w:rsidRPr="002D0BF6" w:rsidRDefault="0058685B" w:rsidP="0067152A">
      <w:pPr>
        <w:pStyle w:val="af2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3153D" w:rsidRPr="002D0BF6" w:rsidRDefault="0013153D" w:rsidP="0067152A">
      <w:pPr>
        <w:pStyle w:val="af2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3153D" w:rsidRPr="002D0BF6" w:rsidRDefault="0013153D" w:rsidP="0067152A">
      <w:pPr>
        <w:pStyle w:val="af2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6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F22E1" w:rsidRPr="00871366" w:rsidRDefault="00DF22E1" w:rsidP="0067152A">
      <w:pPr>
        <w:pStyle w:val="af2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F22E1" w:rsidRPr="002D0BF6" w:rsidRDefault="00DF22E1" w:rsidP="0067152A">
      <w:pPr>
        <w:pStyle w:val="af2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35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0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2"/>
  </w:num>
  <w:num w:numId="34">
    <w:abstractNumId w:val="44"/>
  </w:num>
  <w:num w:numId="35">
    <w:abstractNumId w:val="41"/>
  </w:num>
  <w:num w:numId="36">
    <w:abstractNumId w:val="17"/>
  </w:num>
  <w:num w:numId="37">
    <w:abstractNumId w:val="42"/>
  </w:num>
  <w:num w:numId="38">
    <w:abstractNumId w:val="26"/>
  </w:num>
  <w:num w:numId="39">
    <w:abstractNumId w:val="9"/>
  </w:num>
  <w:num w:numId="40">
    <w:abstractNumId w:val="7"/>
  </w:num>
  <w:num w:numId="41">
    <w:abstractNumId w:val="45"/>
  </w:num>
  <w:num w:numId="42">
    <w:abstractNumId w:val="43"/>
  </w:num>
  <w:num w:numId="43">
    <w:abstractNumId w:val="38"/>
  </w:num>
  <w:num w:numId="44">
    <w:abstractNumId w:val="1"/>
  </w:num>
  <w:num w:numId="45">
    <w:abstractNumId w:val="19"/>
  </w:num>
  <w:num w:numId="46">
    <w:abstractNumId w:val="30"/>
  </w:num>
  <w:num w:numId="47">
    <w:abstractNumId w:val="24"/>
  </w:num>
  <w:num w:numId="48">
    <w:abstractNumId w:val="3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C"/>
    <w:rsid w:val="000008AB"/>
    <w:rsid w:val="000012DA"/>
    <w:rsid w:val="000105EB"/>
    <w:rsid w:val="00020691"/>
    <w:rsid w:val="000219E6"/>
    <w:rsid w:val="0002311B"/>
    <w:rsid w:val="000337F9"/>
    <w:rsid w:val="00042AF1"/>
    <w:rsid w:val="00042C1F"/>
    <w:rsid w:val="00043156"/>
    <w:rsid w:val="00061E02"/>
    <w:rsid w:val="00064C7B"/>
    <w:rsid w:val="000757F7"/>
    <w:rsid w:val="000758B4"/>
    <w:rsid w:val="000760D1"/>
    <w:rsid w:val="00084DD7"/>
    <w:rsid w:val="000915D4"/>
    <w:rsid w:val="00092787"/>
    <w:rsid w:val="000A24EE"/>
    <w:rsid w:val="000A63AF"/>
    <w:rsid w:val="000C24C0"/>
    <w:rsid w:val="000C4935"/>
    <w:rsid w:val="000E02CF"/>
    <w:rsid w:val="000E208F"/>
    <w:rsid w:val="000E55C9"/>
    <w:rsid w:val="000E796D"/>
    <w:rsid w:val="000F2CCC"/>
    <w:rsid w:val="00110358"/>
    <w:rsid w:val="00110F80"/>
    <w:rsid w:val="00117032"/>
    <w:rsid w:val="00124941"/>
    <w:rsid w:val="001303FA"/>
    <w:rsid w:val="00130782"/>
    <w:rsid w:val="0013153D"/>
    <w:rsid w:val="001379E4"/>
    <w:rsid w:val="001402D5"/>
    <w:rsid w:val="0014235C"/>
    <w:rsid w:val="00166243"/>
    <w:rsid w:val="00167B0D"/>
    <w:rsid w:val="00175633"/>
    <w:rsid w:val="00176469"/>
    <w:rsid w:val="001826D9"/>
    <w:rsid w:val="001859D1"/>
    <w:rsid w:val="00185D29"/>
    <w:rsid w:val="0018717A"/>
    <w:rsid w:val="00191C24"/>
    <w:rsid w:val="00192D9C"/>
    <w:rsid w:val="00193A9C"/>
    <w:rsid w:val="00197AE5"/>
    <w:rsid w:val="001A32CB"/>
    <w:rsid w:val="001A7A03"/>
    <w:rsid w:val="001B34B1"/>
    <w:rsid w:val="001B4B4A"/>
    <w:rsid w:val="001B6375"/>
    <w:rsid w:val="001D1100"/>
    <w:rsid w:val="001D1E1D"/>
    <w:rsid w:val="001E1AD1"/>
    <w:rsid w:val="001E7D60"/>
    <w:rsid w:val="001F096F"/>
    <w:rsid w:val="001F11B2"/>
    <w:rsid w:val="001F20C0"/>
    <w:rsid w:val="001F2124"/>
    <w:rsid w:val="00202DA3"/>
    <w:rsid w:val="00203252"/>
    <w:rsid w:val="0020481B"/>
    <w:rsid w:val="00204E38"/>
    <w:rsid w:val="0021040C"/>
    <w:rsid w:val="00210BB7"/>
    <w:rsid w:val="002113A1"/>
    <w:rsid w:val="00211A6E"/>
    <w:rsid w:val="002125DB"/>
    <w:rsid w:val="0021270F"/>
    <w:rsid w:val="0021562F"/>
    <w:rsid w:val="0022045C"/>
    <w:rsid w:val="00221370"/>
    <w:rsid w:val="002238B2"/>
    <w:rsid w:val="002339DB"/>
    <w:rsid w:val="00237031"/>
    <w:rsid w:val="00241165"/>
    <w:rsid w:val="00243AC3"/>
    <w:rsid w:val="00254E60"/>
    <w:rsid w:val="00257087"/>
    <w:rsid w:val="00261044"/>
    <w:rsid w:val="00261800"/>
    <w:rsid w:val="00266712"/>
    <w:rsid w:val="00267170"/>
    <w:rsid w:val="00277F71"/>
    <w:rsid w:val="00285F8C"/>
    <w:rsid w:val="002A07A7"/>
    <w:rsid w:val="002A26C5"/>
    <w:rsid w:val="002A32BB"/>
    <w:rsid w:val="002A518F"/>
    <w:rsid w:val="002A6B42"/>
    <w:rsid w:val="002B4E63"/>
    <w:rsid w:val="002C25C3"/>
    <w:rsid w:val="002C31D5"/>
    <w:rsid w:val="002D0B7F"/>
    <w:rsid w:val="002D2592"/>
    <w:rsid w:val="002D3505"/>
    <w:rsid w:val="002E100D"/>
    <w:rsid w:val="002E2B0F"/>
    <w:rsid w:val="002F0807"/>
    <w:rsid w:val="002F6B23"/>
    <w:rsid w:val="00302132"/>
    <w:rsid w:val="003159C1"/>
    <w:rsid w:val="00320EE0"/>
    <w:rsid w:val="00326945"/>
    <w:rsid w:val="00334CA5"/>
    <w:rsid w:val="00345361"/>
    <w:rsid w:val="00353631"/>
    <w:rsid w:val="00364DD5"/>
    <w:rsid w:val="0037287D"/>
    <w:rsid w:val="00373E0D"/>
    <w:rsid w:val="0037519A"/>
    <w:rsid w:val="00383C49"/>
    <w:rsid w:val="0038641C"/>
    <w:rsid w:val="0038714F"/>
    <w:rsid w:val="003905FC"/>
    <w:rsid w:val="00392F64"/>
    <w:rsid w:val="003930F1"/>
    <w:rsid w:val="003965F6"/>
    <w:rsid w:val="003A232A"/>
    <w:rsid w:val="003A2D39"/>
    <w:rsid w:val="003A659A"/>
    <w:rsid w:val="003A6C99"/>
    <w:rsid w:val="003A7C93"/>
    <w:rsid w:val="003B53AE"/>
    <w:rsid w:val="003B58DA"/>
    <w:rsid w:val="003B5CA9"/>
    <w:rsid w:val="003C07CC"/>
    <w:rsid w:val="003C61EE"/>
    <w:rsid w:val="003C70FE"/>
    <w:rsid w:val="003D2712"/>
    <w:rsid w:val="003D2B4C"/>
    <w:rsid w:val="003D35B1"/>
    <w:rsid w:val="003D4E74"/>
    <w:rsid w:val="003D607A"/>
    <w:rsid w:val="003E38D6"/>
    <w:rsid w:val="003E3AC1"/>
    <w:rsid w:val="003E3EA1"/>
    <w:rsid w:val="003F438D"/>
    <w:rsid w:val="003F466B"/>
    <w:rsid w:val="00415628"/>
    <w:rsid w:val="004157C7"/>
    <w:rsid w:val="004161A9"/>
    <w:rsid w:val="00421343"/>
    <w:rsid w:val="004276C9"/>
    <w:rsid w:val="004342AB"/>
    <w:rsid w:val="004348FF"/>
    <w:rsid w:val="00437CF8"/>
    <w:rsid w:val="00437EEF"/>
    <w:rsid w:val="0044030E"/>
    <w:rsid w:val="00440BA5"/>
    <w:rsid w:val="0044395A"/>
    <w:rsid w:val="00443C8B"/>
    <w:rsid w:val="00450B54"/>
    <w:rsid w:val="004541B1"/>
    <w:rsid w:val="004545CA"/>
    <w:rsid w:val="004623BA"/>
    <w:rsid w:val="004649CB"/>
    <w:rsid w:val="00464F88"/>
    <w:rsid w:val="00470F79"/>
    <w:rsid w:val="004741B3"/>
    <w:rsid w:val="00484147"/>
    <w:rsid w:val="004848A3"/>
    <w:rsid w:val="00486987"/>
    <w:rsid w:val="004A209D"/>
    <w:rsid w:val="004A52E7"/>
    <w:rsid w:val="004B1368"/>
    <w:rsid w:val="004B5F2E"/>
    <w:rsid w:val="004B6DFD"/>
    <w:rsid w:val="004C1787"/>
    <w:rsid w:val="004C54E6"/>
    <w:rsid w:val="004C5F64"/>
    <w:rsid w:val="004D3A7A"/>
    <w:rsid w:val="004D7DDA"/>
    <w:rsid w:val="004E353A"/>
    <w:rsid w:val="004E7FDD"/>
    <w:rsid w:val="004F4126"/>
    <w:rsid w:val="004F4F75"/>
    <w:rsid w:val="0050619D"/>
    <w:rsid w:val="005166BE"/>
    <w:rsid w:val="00525E3A"/>
    <w:rsid w:val="005269AD"/>
    <w:rsid w:val="0053260A"/>
    <w:rsid w:val="00532F20"/>
    <w:rsid w:val="00534B80"/>
    <w:rsid w:val="00542A48"/>
    <w:rsid w:val="00543226"/>
    <w:rsid w:val="005466D1"/>
    <w:rsid w:val="00547767"/>
    <w:rsid w:val="00554131"/>
    <w:rsid w:val="00561422"/>
    <w:rsid w:val="0056347D"/>
    <w:rsid w:val="00570525"/>
    <w:rsid w:val="005712A8"/>
    <w:rsid w:val="005763A0"/>
    <w:rsid w:val="0058197F"/>
    <w:rsid w:val="00585854"/>
    <w:rsid w:val="005865CA"/>
    <w:rsid w:val="0058685B"/>
    <w:rsid w:val="00591933"/>
    <w:rsid w:val="005924C0"/>
    <w:rsid w:val="00592783"/>
    <w:rsid w:val="00592A31"/>
    <w:rsid w:val="0059335E"/>
    <w:rsid w:val="005944CA"/>
    <w:rsid w:val="005A0476"/>
    <w:rsid w:val="005A2CA7"/>
    <w:rsid w:val="005A6C74"/>
    <w:rsid w:val="005B0AB7"/>
    <w:rsid w:val="005B3A44"/>
    <w:rsid w:val="005B45F6"/>
    <w:rsid w:val="005B6AE6"/>
    <w:rsid w:val="005C16A2"/>
    <w:rsid w:val="005C6ACE"/>
    <w:rsid w:val="005D32D6"/>
    <w:rsid w:val="005D3EC2"/>
    <w:rsid w:val="005E5646"/>
    <w:rsid w:val="005E5968"/>
    <w:rsid w:val="005E7CB5"/>
    <w:rsid w:val="005F14C1"/>
    <w:rsid w:val="00605D0F"/>
    <w:rsid w:val="0060640F"/>
    <w:rsid w:val="00613F7F"/>
    <w:rsid w:val="0061531F"/>
    <w:rsid w:val="00615EF1"/>
    <w:rsid w:val="00630D92"/>
    <w:rsid w:val="00637CE8"/>
    <w:rsid w:val="00657256"/>
    <w:rsid w:val="0066389F"/>
    <w:rsid w:val="0066390D"/>
    <w:rsid w:val="006649E8"/>
    <w:rsid w:val="0067152A"/>
    <w:rsid w:val="00676ABA"/>
    <w:rsid w:val="00677855"/>
    <w:rsid w:val="00680FA6"/>
    <w:rsid w:val="00682485"/>
    <w:rsid w:val="006848DA"/>
    <w:rsid w:val="0068523F"/>
    <w:rsid w:val="00686F21"/>
    <w:rsid w:val="006A3AFA"/>
    <w:rsid w:val="006A5E24"/>
    <w:rsid w:val="006A6F15"/>
    <w:rsid w:val="006B0AF5"/>
    <w:rsid w:val="006B3479"/>
    <w:rsid w:val="006B7865"/>
    <w:rsid w:val="006C48FE"/>
    <w:rsid w:val="006D22B2"/>
    <w:rsid w:val="006D5539"/>
    <w:rsid w:val="006D64A1"/>
    <w:rsid w:val="006E02F9"/>
    <w:rsid w:val="006E2229"/>
    <w:rsid w:val="006E3806"/>
    <w:rsid w:val="0070419B"/>
    <w:rsid w:val="00710052"/>
    <w:rsid w:val="00712177"/>
    <w:rsid w:val="007134F2"/>
    <w:rsid w:val="00714EAE"/>
    <w:rsid w:val="00715A10"/>
    <w:rsid w:val="00717796"/>
    <w:rsid w:val="0072100A"/>
    <w:rsid w:val="00724D6C"/>
    <w:rsid w:val="00725B37"/>
    <w:rsid w:val="0072657E"/>
    <w:rsid w:val="00730BB2"/>
    <w:rsid w:val="00740E9C"/>
    <w:rsid w:val="0074115A"/>
    <w:rsid w:val="0074740D"/>
    <w:rsid w:val="00750477"/>
    <w:rsid w:val="00763338"/>
    <w:rsid w:val="007669CF"/>
    <w:rsid w:val="00766C0C"/>
    <w:rsid w:val="00770481"/>
    <w:rsid w:val="00776E4D"/>
    <w:rsid w:val="007A5112"/>
    <w:rsid w:val="007B1FDB"/>
    <w:rsid w:val="007B2DAE"/>
    <w:rsid w:val="007B30CB"/>
    <w:rsid w:val="007B48CE"/>
    <w:rsid w:val="007B7582"/>
    <w:rsid w:val="007C3230"/>
    <w:rsid w:val="007C6E01"/>
    <w:rsid w:val="007D268C"/>
    <w:rsid w:val="007E3924"/>
    <w:rsid w:val="007E54CF"/>
    <w:rsid w:val="007F1F2D"/>
    <w:rsid w:val="007F6812"/>
    <w:rsid w:val="007F7265"/>
    <w:rsid w:val="00801DFB"/>
    <w:rsid w:val="00804281"/>
    <w:rsid w:val="0081072B"/>
    <w:rsid w:val="008110DD"/>
    <w:rsid w:val="008147F4"/>
    <w:rsid w:val="008224E8"/>
    <w:rsid w:val="008254CE"/>
    <w:rsid w:val="0083162B"/>
    <w:rsid w:val="00836AD6"/>
    <w:rsid w:val="008373AB"/>
    <w:rsid w:val="0085266A"/>
    <w:rsid w:val="00852DAF"/>
    <w:rsid w:val="00870BA0"/>
    <w:rsid w:val="0087670D"/>
    <w:rsid w:val="00877EF6"/>
    <w:rsid w:val="00891DF9"/>
    <w:rsid w:val="00895457"/>
    <w:rsid w:val="008A408E"/>
    <w:rsid w:val="008B120A"/>
    <w:rsid w:val="008B245B"/>
    <w:rsid w:val="008B2A29"/>
    <w:rsid w:val="008B4135"/>
    <w:rsid w:val="008B471F"/>
    <w:rsid w:val="008C1327"/>
    <w:rsid w:val="008C25A2"/>
    <w:rsid w:val="008C27C5"/>
    <w:rsid w:val="008C7CFA"/>
    <w:rsid w:val="008D036A"/>
    <w:rsid w:val="008D26DF"/>
    <w:rsid w:val="008D55B0"/>
    <w:rsid w:val="008D5BC0"/>
    <w:rsid w:val="008E3719"/>
    <w:rsid w:val="008E683A"/>
    <w:rsid w:val="008F4024"/>
    <w:rsid w:val="008F4CCD"/>
    <w:rsid w:val="009024D2"/>
    <w:rsid w:val="00906C3F"/>
    <w:rsid w:val="009113C9"/>
    <w:rsid w:val="00915F35"/>
    <w:rsid w:val="00916616"/>
    <w:rsid w:val="00916793"/>
    <w:rsid w:val="00923479"/>
    <w:rsid w:val="00924697"/>
    <w:rsid w:val="00926CDA"/>
    <w:rsid w:val="009360C8"/>
    <w:rsid w:val="0094158C"/>
    <w:rsid w:val="00946A7C"/>
    <w:rsid w:val="00946E7E"/>
    <w:rsid w:val="00947C67"/>
    <w:rsid w:val="00954107"/>
    <w:rsid w:val="00955FFC"/>
    <w:rsid w:val="0095734E"/>
    <w:rsid w:val="0096246E"/>
    <w:rsid w:val="009641EA"/>
    <w:rsid w:val="00965075"/>
    <w:rsid w:val="00967D5F"/>
    <w:rsid w:val="00972AB1"/>
    <w:rsid w:val="00973083"/>
    <w:rsid w:val="00981E54"/>
    <w:rsid w:val="0098610C"/>
    <w:rsid w:val="009948F0"/>
    <w:rsid w:val="00995135"/>
    <w:rsid w:val="00997395"/>
    <w:rsid w:val="009C1A0D"/>
    <w:rsid w:val="009C3F8B"/>
    <w:rsid w:val="009C462E"/>
    <w:rsid w:val="009C4A99"/>
    <w:rsid w:val="009C5324"/>
    <w:rsid w:val="009C5E6B"/>
    <w:rsid w:val="009E4B49"/>
    <w:rsid w:val="009E6396"/>
    <w:rsid w:val="009E78C0"/>
    <w:rsid w:val="009F054B"/>
    <w:rsid w:val="009F4028"/>
    <w:rsid w:val="00A0370C"/>
    <w:rsid w:val="00A04412"/>
    <w:rsid w:val="00A04F29"/>
    <w:rsid w:val="00A061F8"/>
    <w:rsid w:val="00A07F8E"/>
    <w:rsid w:val="00A102E6"/>
    <w:rsid w:val="00A114AF"/>
    <w:rsid w:val="00A16002"/>
    <w:rsid w:val="00A17052"/>
    <w:rsid w:val="00A213E6"/>
    <w:rsid w:val="00A21561"/>
    <w:rsid w:val="00A32CB3"/>
    <w:rsid w:val="00A34ABE"/>
    <w:rsid w:val="00A420B7"/>
    <w:rsid w:val="00A429B6"/>
    <w:rsid w:val="00A44AB6"/>
    <w:rsid w:val="00A53C5A"/>
    <w:rsid w:val="00A5512F"/>
    <w:rsid w:val="00A62D62"/>
    <w:rsid w:val="00A71D83"/>
    <w:rsid w:val="00A724B9"/>
    <w:rsid w:val="00A779C2"/>
    <w:rsid w:val="00A84962"/>
    <w:rsid w:val="00A90CCA"/>
    <w:rsid w:val="00A92479"/>
    <w:rsid w:val="00A925EC"/>
    <w:rsid w:val="00A92E5A"/>
    <w:rsid w:val="00A937A0"/>
    <w:rsid w:val="00AA0E18"/>
    <w:rsid w:val="00AA4AAB"/>
    <w:rsid w:val="00AB1161"/>
    <w:rsid w:val="00AB4573"/>
    <w:rsid w:val="00AC2A63"/>
    <w:rsid w:val="00AC2D1F"/>
    <w:rsid w:val="00AD0799"/>
    <w:rsid w:val="00AD29BE"/>
    <w:rsid w:val="00AD4E85"/>
    <w:rsid w:val="00AD5D6F"/>
    <w:rsid w:val="00AD6E6C"/>
    <w:rsid w:val="00AD7F23"/>
    <w:rsid w:val="00AF09F8"/>
    <w:rsid w:val="00B00E0C"/>
    <w:rsid w:val="00B01F1D"/>
    <w:rsid w:val="00B1024C"/>
    <w:rsid w:val="00B141A2"/>
    <w:rsid w:val="00B14403"/>
    <w:rsid w:val="00B24DBA"/>
    <w:rsid w:val="00B323DB"/>
    <w:rsid w:val="00B32F78"/>
    <w:rsid w:val="00B36F0D"/>
    <w:rsid w:val="00B37A9D"/>
    <w:rsid w:val="00B41038"/>
    <w:rsid w:val="00B4105B"/>
    <w:rsid w:val="00B46B41"/>
    <w:rsid w:val="00B47D43"/>
    <w:rsid w:val="00B50020"/>
    <w:rsid w:val="00B506A4"/>
    <w:rsid w:val="00B52136"/>
    <w:rsid w:val="00B539A9"/>
    <w:rsid w:val="00B54E5B"/>
    <w:rsid w:val="00B552F1"/>
    <w:rsid w:val="00B555C9"/>
    <w:rsid w:val="00B57726"/>
    <w:rsid w:val="00B62E06"/>
    <w:rsid w:val="00B7017B"/>
    <w:rsid w:val="00B72139"/>
    <w:rsid w:val="00B7307F"/>
    <w:rsid w:val="00B753D6"/>
    <w:rsid w:val="00B76DB2"/>
    <w:rsid w:val="00B7718F"/>
    <w:rsid w:val="00B77689"/>
    <w:rsid w:val="00B82078"/>
    <w:rsid w:val="00B92470"/>
    <w:rsid w:val="00B93530"/>
    <w:rsid w:val="00BA2B67"/>
    <w:rsid w:val="00BA2B6C"/>
    <w:rsid w:val="00BA5322"/>
    <w:rsid w:val="00BB1FCD"/>
    <w:rsid w:val="00BB387C"/>
    <w:rsid w:val="00BB3AA7"/>
    <w:rsid w:val="00BB7E5F"/>
    <w:rsid w:val="00BC05DF"/>
    <w:rsid w:val="00BD744C"/>
    <w:rsid w:val="00BD790B"/>
    <w:rsid w:val="00BE28F4"/>
    <w:rsid w:val="00BE6F3E"/>
    <w:rsid w:val="00BE7279"/>
    <w:rsid w:val="00BF10E0"/>
    <w:rsid w:val="00BF5C75"/>
    <w:rsid w:val="00C03413"/>
    <w:rsid w:val="00C1313C"/>
    <w:rsid w:val="00C1338B"/>
    <w:rsid w:val="00C1603B"/>
    <w:rsid w:val="00C32001"/>
    <w:rsid w:val="00C32541"/>
    <w:rsid w:val="00C36725"/>
    <w:rsid w:val="00C373DB"/>
    <w:rsid w:val="00C416E7"/>
    <w:rsid w:val="00C601A0"/>
    <w:rsid w:val="00C614BE"/>
    <w:rsid w:val="00C747F6"/>
    <w:rsid w:val="00C757E0"/>
    <w:rsid w:val="00C77F43"/>
    <w:rsid w:val="00C80330"/>
    <w:rsid w:val="00C8511E"/>
    <w:rsid w:val="00C85E83"/>
    <w:rsid w:val="00C878A4"/>
    <w:rsid w:val="00C87D75"/>
    <w:rsid w:val="00C933B3"/>
    <w:rsid w:val="00C9696A"/>
    <w:rsid w:val="00C9790F"/>
    <w:rsid w:val="00CA0654"/>
    <w:rsid w:val="00CA0808"/>
    <w:rsid w:val="00CA2D26"/>
    <w:rsid w:val="00CA5E79"/>
    <w:rsid w:val="00CA6018"/>
    <w:rsid w:val="00CB25E8"/>
    <w:rsid w:val="00CB2E35"/>
    <w:rsid w:val="00CB370A"/>
    <w:rsid w:val="00CC189C"/>
    <w:rsid w:val="00CC26AD"/>
    <w:rsid w:val="00CC3C3B"/>
    <w:rsid w:val="00CC60A1"/>
    <w:rsid w:val="00CD5379"/>
    <w:rsid w:val="00CD605A"/>
    <w:rsid w:val="00CD7E11"/>
    <w:rsid w:val="00CE0CFE"/>
    <w:rsid w:val="00CF1A32"/>
    <w:rsid w:val="00CF71D1"/>
    <w:rsid w:val="00CF7E35"/>
    <w:rsid w:val="00D14A17"/>
    <w:rsid w:val="00D22291"/>
    <w:rsid w:val="00D26BF0"/>
    <w:rsid w:val="00D270B9"/>
    <w:rsid w:val="00D40BFF"/>
    <w:rsid w:val="00D42CDC"/>
    <w:rsid w:val="00D45E21"/>
    <w:rsid w:val="00D505C7"/>
    <w:rsid w:val="00D50A8E"/>
    <w:rsid w:val="00D5324A"/>
    <w:rsid w:val="00D55F97"/>
    <w:rsid w:val="00D84B98"/>
    <w:rsid w:val="00D913A9"/>
    <w:rsid w:val="00D95284"/>
    <w:rsid w:val="00D969A0"/>
    <w:rsid w:val="00D96FF2"/>
    <w:rsid w:val="00DA3DA9"/>
    <w:rsid w:val="00DA73E1"/>
    <w:rsid w:val="00DB05EB"/>
    <w:rsid w:val="00DC0407"/>
    <w:rsid w:val="00DC0A91"/>
    <w:rsid w:val="00DC4F97"/>
    <w:rsid w:val="00DD1A82"/>
    <w:rsid w:val="00DD40DF"/>
    <w:rsid w:val="00DE5C74"/>
    <w:rsid w:val="00DF149F"/>
    <w:rsid w:val="00DF22E1"/>
    <w:rsid w:val="00E05257"/>
    <w:rsid w:val="00E200D8"/>
    <w:rsid w:val="00E20DE2"/>
    <w:rsid w:val="00E223E0"/>
    <w:rsid w:val="00E32ED3"/>
    <w:rsid w:val="00E36898"/>
    <w:rsid w:val="00E456F6"/>
    <w:rsid w:val="00E52274"/>
    <w:rsid w:val="00E537DB"/>
    <w:rsid w:val="00E5554A"/>
    <w:rsid w:val="00E55A26"/>
    <w:rsid w:val="00E67A3B"/>
    <w:rsid w:val="00E70527"/>
    <w:rsid w:val="00E731AC"/>
    <w:rsid w:val="00E77E19"/>
    <w:rsid w:val="00E80E63"/>
    <w:rsid w:val="00E81589"/>
    <w:rsid w:val="00E827B5"/>
    <w:rsid w:val="00E910F6"/>
    <w:rsid w:val="00E92BB5"/>
    <w:rsid w:val="00E93C7F"/>
    <w:rsid w:val="00E960E9"/>
    <w:rsid w:val="00E96A7D"/>
    <w:rsid w:val="00EA77E5"/>
    <w:rsid w:val="00EA7FF7"/>
    <w:rsid w:val="00EB454C"/>
    <w:rsid w:val="00EB4566"/>
    <w:rsid w:val="00EC5B96"/>
    <w:rsid w:val="00ED16F4"/>
    <w:rsid w:val="00ED450A"/>
    <w:rsid w:val="00ED47F7"/>
    <w:rsid w:val="00EE2A55"/>
    <w:rsid w:val="00EE3815"/>
    <w:rsid w:val="00EE4603"/>
    <w:rsid w:val="00EE594F"/>
    <w:rsid w:val="00EF3619"/>
    <w:rsid w:val="00EF3B3B"/>
    <w:rsid w:val="00F027EC"/>
    <w:rsid w:val="00F05C11"/>
    <w:rsid w:val="00F10498"/>
    <w:rsid w:val="00F13718"/>
    <w:rsid w:val="00F13BEC"/>
    <w:rsid w:val="00F22475"/>
    <w:rsid w:val="00F27F6B"/>
    <w:rsid w:val="00F32A61"/>
    <w:rsid w:val="00F355B7"/>
    <w:rsid w:val="00F3711D"/>
    <w:rsid w:val="00F4251E"/>
    <w:rsid w:val="00F440EF"/>
    <w:rsid w:val="00F4550A"/>
    <w:rsid w:val="00F471AF"/>
    <w:rsid w:val="00F50826"/>
    <w:rsid w:val="00F531A2"/>
    <w:rsid w:val="00F6669D"/>
    <w:rsid w:val="00F7210D"/>
    <w:rsid w:val="00F730A8"/>
    <w:rsid w:val="00F73F73"/>
    <w:rsid w:val="00F77641"/>
    <w:rsid w:val="00F776C9"/>
    <w:rsid w:val="00F82D54"/>
    <w:rsid w:val="00F86A6E"/>
    <w:rsid w:val="00F87470"/>
    <w:rsid w:val="00FA1790"/>
    <w:rsid w:val="00FA1F3D"/>
    <w:rsid w:val="00FA2877"/>
    <w:rsid w:val="00FC0060"/>
    <w:rsid w:val="00FC05B4"/>
    <w:rsid w:val="00FC4963"/>
    <w:rsid w:val="00FC4E92"/>
    <w:rsid w:val="00FC5496"/>
    <w:rsid w:val="00FD2771"/>
    <w:rsid w:val="00FD36DB"/>
    <w:rsid w:val="00FD5A37"/>
    <w:rsid w:val="00FD77C5"/>
    <w:rsid w:val="00FE697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B106-2C11-4076-BE5E-E922EF2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uiPriority w:val="34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character" w:customStyle="1" w:styleId="15">
    <w:name w:val="Текст примечания Знак1"/>
    <w:basedOn w:val="a0"/>
    <w:uiPriority w:val="99"/>
    <w:semiHidden/>
    <w:rsid w:val="00C3672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6">
    <w:name w:val="Тема примечания Знак1"/>
    <w:basedOn w:val="15"/>
    <w:uiPriority w:val="99"/>
    <w:semiHidden/>
    <w:rsid w:val="00C3672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17">
    <w:name w:val="Текст концевой сноски Знак1"/>
    <w:basedOn w:val="a0"/>
    <w:uiPriority w:val="99"/>
    <w:semiHidden/>
    <w:rsid w:val="00C3672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8">
    <w:name w:val="Схема документа Знак1"/>
    <w:basedOn w:val="a0"/>
    <w:uiPriority w:val="99"/>
    <w:semiHidden/>
    <w:rsid w:val="00C36725"/>
    <w:rPr>
      <w:rFonts w:ascii="Segoe UI" w:eastAsia="Times New Roman" w:hAnsi="Segoe UI" w:cs="Segoe UI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grigoryan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6F8C-5D78-4127-876E-7D1CF0C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PC</cp:lastModifiedBy>
  <cp:revision>3</cp:revision>
  <cp:lastPrinted>2022-01-25T13:58:00Z</cp:lastPrinted>
  <dcterms:created xsi:type="dcterms:W3CDTF">2023-10-10T11:20:00Z</dcterms:created>
  <dcterms:modified xsi:type="dcterms:W3CDTF">2023-10-10T11:21:00Z</dcterms:modified>
</cp:coreProperties>
</file>