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52055">
        <w:rPr>
          <w:rFonts w:ascii="GHEA Grapalat" w:hAnsi="GHEA Grapalat" w:cs="Sylfaen"/>
          <w:sz w:val="24"/>
          <w:szCs w:val="24"/>
          <w:lang w:val="en-US"/>
        </w:rPr>
        <w:t>2</w:t>
      </w:r>
      <w:r w:rsidR="00535535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535535">
        <w:rPr>
          <w:rFonts w:ascii="GHEA Grapalat" w:hAnsi="GHEA Grapalat" w:cs="Sylfaen"/>
          <w:sz w:val="24"/>
          <w:szCs w:val="24"/>
          <w:lang w:val="en-US"/>
        </w:rPr>
        <w:t>Էլիտբաս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35535">
        <w:rPr>
          <w:rFonts w:ascii="GHEA Grapalat" w:hAnsi="GHEA Grapalat" w:cs="Sylfaen"/>
          <w:sz w:val="24"/>
          <w:szCs w:val="24"/>
          <w:lang w:val="en-US"/>
        </w:rPr>
        <w:t>«Հայաստանի հանրային հեռուստաընկերություն</w:t>
      </w:r>
      <w:r w:rsidR="00A51FD6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35535">
        <w:rPr>
          <w:rFonts w:ascii="GHEA Grapalat" w:hAnsi="GHEA Grapalat" w:cs="Sylfaen"/>
          <w:sz w:val="24"/>
          <w:szCs w:val="24"/>
          <w:lang w:val="en-US"/>
        </w:rPr>
        <w:t>ՀՀՀ-ԷԱՃԾՁԲ-19/2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535535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53553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04DE2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561</cp:revision>
  <cp:lastPrinted>2018-12-14T07:15:00Z</cp:lastPrinted>
  <dcterms:created xsi:type="dcterms:W3CDTF">2016-04-19T09:12:00Z</dcterms:created>
  <dcterms:modified xsi:type="dcterms:W3CDTF">2019-02-05T10:57:00Z</dcterms:modified>
</cp:coreProperties>
</file>