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D461" w14:textId="77777777" w:rsidR="0022631D" w:rsidRPr="0022631D" w:rsidRDefault="0022631D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ЗАЯВЛЕНИЕ:</w:t>
      </w:r>
    </w:p>
    <w:p w14:paraId="769A6979" w14:textId="77777777" w:rsidR="0022631D" w:rsidRDefault="0022631D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подписанном контракте</w:t>
      </w:r>
    </w:p>
    <w:p w14:paraId="2757FE29" w14:textId="77777777" w:rsidR="009727E5" w:rsidRPr="009727E5" w:rsidRDefault="009727E5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8"/>
          <w:szCs w:val="20"/>
          <w:lang w:val="af-ZA" w:eastAsia="ru-RU"/>
        </w:rPr>
      </w:pPr>
    </w:p>
    <w:p w14:paraId="6D610C87" w14:textId="603593D0" w:rsidR="0022631D" w:rsidRDefault="00162B14" w:rsidP="00FA58DF">
      <w:pPr>
        <w:spacing w:before="0" w:after="0"/>
        <w:ind w:left="-142" w:right="113" w:firstLine="283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F246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ЗАО «</w:t>
      </w:r>
      <w:r w:rsidR="00DA6B5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ААЭК</w:t>
      </w:r>
      <w:r w:rsidRPr="000F246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» </w:t>
      </w:r>
      <w:r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расположенное </w:t>
      </w:r>
      <w:r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по адресу РА, 0910, Армавирский марз, город Мецамор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представляет ниже свою</w:t>
      </w:r>
      <w:r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для нужд </w:t>
      </w:r>
      <w:r w:rsidR="00EA148C" w:rsidRPr="00EA148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" </w:t>
      </w:r>
      <w:r w:rsidR="008B5DCC" w:rsidRPr="008B5DCC">
        <w:rPr>
          <w:rFonts w:ascii="GHEA Grapalat" w:hAnsi="GHEA Grapalat"/>
          <w:b/>
          <w:lang w:val="hy-AM"/>
        </w:rPr>
        <w:t>трубчатых демпферов задвижек и однолинзовых компенсаторов</w:t>
      </w:r>
      <w:r w:rsidR="008B5DCC" w:rsidRPr="00EA148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 </w:t>
      </w:r>
      <w:r w:rsidR="00817525" w:rsidRPr="00EA148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"</w:t>
      </w:r>
      <w:r w:rsidR="00EA148C">
        <w:rPr>
          <w:rFonts w:ascii="GHEA Grapalat" w:hAnsi="GHEA Grapalat"/>
          <w:b/>
          <w:i/>
          <w:color w:val="000000"/>
          <w:sz w:val="20"/>
          <w:szCs w:val="20"/>
          <w:lang w:val="af-ZA"/>
        </w:rPr>
        <w:t xml:space="preserve"> </w:t>
      </w:r>
      <w:r w:rsidR="00EA148C" w:rsidRPr="009F71C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организованный с целью приобретения </w:t>
      </w:r>
      <w:r w:rsidR="00EA148C">
        <w:rPr>
          <w:rFonts w:ascii="GHEA Grapalat" w:eastAsia="Times New Roman" w:hAnsi="GHEA Grapalat" w:cs="Sylfaen"/>
          <w:sz w:val="20"/>
          <w:szCs w:val="20"/>
          <w:lang w:val="hy-AM" w:eastAsia="ru-RU"/>
        </w:rPr>
        <w:t>продукции</w:t>
      </w:r>
      <w:r w:rsidR="00271F7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6787F"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«</w:t>
      </w:r>
      <w:r w:rsidR="008B5DCC">
        <w:rPr>
          <w:rFonts w:ascii="GHEA Grapalat" w:hAnsi="GHEA Grapalat"/>
          <w:b/>
          <w:spacing w:val="-6"/>
        </w:rPr>
        <w:t xml:space="preserve"> </w:t>
      </w:r>
      <w:r w:rsidR="00061FBE">
        <w:rPr>
          <w:rFonts w:ascii="GHEA Grapalat" w:hAnsi="GHEA Grapalat"/>
          <w:b/>
          <w:spacing w:val="-6"/>
        </w:rPr>
        <w:t>HAEK-EAAPDzB-157/24</w:t>
      </w:r>
      <w:r w:rsidR="00A6787F"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»</w:t>
      </w:r>
      <w:r w:rsidR="00A6787F"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Информация о договоре, заключенном в результате процедуры покупки кода:</w:t>
      </w:r>
    </w:p>
    <w:p w14:paraId="09B88FEE" w14:textId="77777777" w:rsidR="00183684" w:rsidRPr="00183684" w:rsidRDefault="00183684" w:rsidP="00183684">
      <w:pPr>
        <w:spacing w:before="0" w:after="0"/>
        <w:ind w:left="-284" w:firstLine="283"/>
        <w:jc w:val="both"/>
        <w:rPr>
          <w:rFonts w:ascii="GHEA Grapalat" w:eastAsia="Times New Roman" w:hAnsi="GHEA Grapalat" w:cs="Sylfaen"/>
          <w:sz w:val="16"/>
          <w:szCs w:val="20"/>
          <w:lang w:val="af-ZA" w:eastAsia="ru-RU"/>
        </w:rPr>
      </w:pPr>
    </w:p>
    <w:tbl>
      <w:tblPr>
        <w:tblpPr w:leftFromText="180" w:rightFromText="180" w:vertAnchor="text" w:tblpY="1"/>
        <w:tblOverlap w:val="never"/>
        <w:tblW w:w="16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261"/>
        <w:gridCol w:w="862"/>
        <w:gridCol w:w="929"/>
        <w:gridCol w:w="1334"/>
        <w:gridCol w:w="208"/>
        <w:gridCol w:w="784"/>
        <w:gridCol w:w="1270"/>
        <w:gridCol w:w="14"/>
        <w:gridCol w:w="723"/>
        <w:gridCol w:w="614"/>
        <w:gridCol w:w="1368"/>
        <w:gridCol w:w="2253"/>
        <w:gridCol w:w="3665"/>
      </w:tblGrid>
      <w:tr w:rsidR="00183684" w:rsidRPr="0022631D" w14:paraId="5F4D3A8E" w14:textId="77777777" w:rsidTr="006C45BF">
        <w:trPr>
          <w:trHeight w:val="146"/>
        </w:trPr>
        <w:tc>
          <w:tcPr>
            <w:tcW w:w="16268" w:type="dxa"/>
            <w:gridSpan w:val="14"/>
            <w:shd w:val="clear" w:color="auto" w:fill="auto"/>
            <w:vAlign w:val="center"/>
          </w:tcPr>
          <w:p w14:paraId="5C91C55C" w14:textId="77777777" w:rsidR="00183684" w:rsidRPr="0022631D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C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такой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объект</w:t>
            </w:r>
          </w:p>
        </w:tc>
      </w:tr>
      <w:tr w:rsidR="00183684" w:rsidRPr="0022631D" w14:paraId="48779194" w14:textId="77777777" w:rsidTr="00824042">
        <w:trPr>
          <w:trHeight w:val="110"/>
        </w:trPr>
        <w:tc>
          <w:tcPr>
            <w:tcW w:w="983" w:type="dxa"/>
            <w:vMerge w:val="restart"/>
            <w:shd w:val="clear" w:color="auto" w:fill="auto"/>
            <w:vAlign w:val="center"/>
          </w:tcPr>
          <w:p w14:paraId="30CC3526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доза номер</w:t>
            </w:r>
          </w:p>
        </w:tc>
        <w:tc>
          <w:tcPr>
            <w:tcW w:w="2123" w:type="dxa"/>
            <w:gridSpan w:val="2"/>
            <w:vMerge w:val="restart"/>
            <w:shd w:val="clear" w:color="auto" w:fill="auto"/>
            <w:vAlign w:val="center"/>
          </w:tcPr>
          <w:p w14:paraId="251FCB4C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имя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4FC6E9F1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измерение Единица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1D09996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считать</w:t>
            </w:r>
          </w:p>
        </w:tc>
        <w:tc>
          <w:tcPr>
            <w:tcW w:w="2621" w:type="dxa"/>
            <w:gridSpan w:val="4"/>
            <w:shd w:val="clear" w:color="auto" w:fill="auto"/>
            <w:vAlign w:val="center"/>
          </w:tcPr>
          <w:p w14:paraId="144E7F2D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предварительный расчет расходы </w:t>
            </w:r>
          </w:p>
        </w:tc>
        <w:tc>
          <w:tcPr>
            <w:tcW w:w="3621" w:type="dxa"/>
            <w:gridSpan w:val="2"/>
            <w:vMerge w:val="restart"/>
            <w:shd w:val="clear" w:color="auto" w:fill="auto"/>
            <w:vAlign w:val="center"/>
          </w:tcPr>
          <w:p w14:paraId="22719FC4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кратко описание </w:t>
            </w:r>
            <w:proofErr w:type="gram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( техническое</w:t>
            </w:r>
            <w:proofErr w:type="gram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: профиль )</w:t>
            </w:r>
          </w:p>
        </w:tc>
        <w:tc>
          <w:tcPr>
            <w:tcW w:w="3665" w:type="dxa"/>
            <w:vMerge w:val="restart"/>
            <w:shd w:val="clear" w:color="auto" w:fill="auto"/>
            <w:vAlign w:val="center"/>
          </w:tcPr>
          <w:p w14:paraId="7C0AE170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по контракту запланировано кратко описание </w:t>
            </w:r>
            <w:proofErr w:type="gram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( техническое</w:t>
            </w:r>
            <w:proofErr w:type="gram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: профиль )</w:t>
            </w:r>
          </w:p>
        </w:tc>
      </w:tr>
      <w:tr w:rsidR="00183684" w:rsidRPr="0022631D" w14:paraId="6D5FE52B" w14:textId="77777777" w:rsidTr="00824042">
        <w:trPr>
          <w:trHeight w:val="175"/>
        </w:trPr>
        <w:tc>
          <w:tcPr>
            <w:tcW w:w="983" w:type="dxa"/>
            <w:vMerge/>
            <w:shd w:val="clear" w:color="auto" w:fill="auto"/>
            <w:vAlign w:val="center"/>
          </w:tcPr>
          <w:p w14:paraId="2E18B967" w14:textId="77777777" w:rsidR="00183684" w:rsidRPr="008E4856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shd w:val="clear" w:color="auto" w:fill="auto"/>
            <w:vAlign w:val="center"/>
          </w:tcPr>
          <w:p w14:paraId="058D67B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1CD04294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7C96E79A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доступный финансовый означает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443FF5DB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общий</w:t>
            </w:r>
          </w:p>
        </w:tc>
        <w:tc>
          <w:tcPr>
            <w:tcW w:w="2621" w:type="dxa"/>
            <w:gridSpan w:val="4"/>
            <w:shd w:val="clear" w:color="auto" w:fill="auto"/>
            <w:vAlign w:val="center"/>
          </w:tcPr>
          <w:p w14:paraId="64C7B696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АМД /</w:t>
            </w:r>
          </w:p>
        </w:tc>
        <w:tc>
          <w:tcPr>
            <w:tcW w:w="3621" w:type="dxa"/>
            <w:gridSpan w:val="2"/>
            <w:vMerge/>
            <w:shd w:val="clear" w:color="auto" w:fill="auto"/>
          </w:tcPr>
          <w:p w14:paraId="5CB48523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65" w:type="dxa"/>
            <w:vMerge/>
            <w:shd w:val="clear" w:color="auto" w:fill="auto"/>
          </w:tcPr>
          <w:p w14:paraId="14647818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3684" w:rsidRPr="0022631D" w14:paraId="46E87105" w14:textId="77777777" w:rsidTr="00824042">
        <w:trPr>
          <w:trHeight w:val="275"/>
        </w:trPr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78228" w14:textId="77777777" w:rsidR="00183684" w:rsidRPr="008E4856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902C9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CB314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F133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0A55C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46A60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доступный финансовый означает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1C84F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общий</w:t>
            </w:r>
          </w:p>
        </w:tc>
        <w:tc>
          <w:tcPr>
            <w:tcW w:w="36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3E5E33AD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6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EF1376F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61FBE" w:rsidRPr="006D166E" w14:paraId="0A43335C" w14:textId="77777777" w:rsidTr="00061FBE">
        <w:trPr>
          <w:trHeight w:val="40"/>
        </w:trPr>
        <w:tc>
          <w:tcPr>
            <w:tcW w:w="983" w:type="dxa"/>
            <w:shd w:val="clear" w:color="auto" w:fill="auto"/>
            <w:vAlign w:val="center"/>
          </w:tcPr>
          <w:p w14:paraId="5E44A288" w14:textId="5EC75EDE" w:rsidR="00061FBE" w:rsidRPr="00817525" w:rsidRDefault="00061FBE" w:rsidP="00061F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21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C33D2" w14:textId="61DCD108" w:rsidR="00061FBE" w:rsidRPr="00183684" w:rsidRDefault="00061FBE" w:rsidP="00061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5C4859">
              <w:rPr>
                <w:rFonts w:ascii="GHEA Grapalat" w:hAnsi="GHEA Grapalat"/>
                <w:bCs/>
                <w:sz w:val="18"/>
                <w:szCs w:val="18"/>
              </w:rPr>
              <w:t>Труба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CAECA" w14:textId="7235C40A" w:rsidR="00061FBE" w:rsidRPr="00D93841" w:rsidRDefault="00061FBE" w:rsidP="00061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 w:rsidRPr="00A07704">
              <w:rPr>
                <w:rFonts w:ascii="GHEA Grapalat" w:hAnsi="GHEA Grapalat" w:cs="Arial CYR"/>
                <w:color w:val="000000"/>
                <w:sz w:val="21"/>
                <w:szCs w:val="21"/>
              </w:rPr>
              <w:t>Штук</w:t>
            </w: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A81BA" w14:textId="2A2B3728" w:rsidR="00061FBE" w:rsidRPr="008E4856" w:rsidRDefault="00061FBE" w:rsidP="00061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507210">
              <w:rPr>
                <w:rFonts w:ascii="GHEA Grapalat" w:eastAsia="Times New Roman" w:hAnsi="GHEA Grapalat" w:cs="Arial CYR"/>
                <w:color w:val="000000" w:themeColor="text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FB0A3" w14:textId="49E5D12D" w:rsidR="00061FBE" w:rsidRPr="006D166E" w:rsidRDefault="00061FBE" w:rsidP="00061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07210">
              <w:rPr>
                <w:rFonts w:ascii="GHEA Grapalat" w:eastAsia="Times New Roman" w:hAnsi="GHEA Grapalat" w:cs="Arial CYR"/>
                <w:color w:val="000000" w:themeColor="text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81E8D" w14:textId="3FF2D4AA" w:rsidR="00061FBE" w:rsidRPr="00B95454" w:rsidRDefault="00061FBE" w:rsidP="00061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C4140D">
              <w:rPr>
                <w:rFonts w:ascii="GHEA Grapalat" w:hAnsi="GHEA Grapalat" w:cs="Arial CYR"/>
                <w:color w:val="000000"/>
                <w:sz w:val="21"/>
                <w:szCs w:val="21"/>
                <w:lang w:val="en-US"/>
              </w:rPr>
              <w:t>79200000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8F00D" w14:textId="511B33EB" w:rsidR="00061FBE" w:rsidRPr="00B95454" w:rsidRDefault="00061FBE" w:rsidP="00061F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C4140D">
              <w:rPr>
                <w:rFonts w:ascii="GHEA Grapalat" w:hAnsi="GHEA Grapalat" w:cs="Arial CYR"/>
                <w:color w:val="000000"/>
                <w:sz w:val="21"/>
                <w:szCs w:val="21"/>
                <w:lang w:val="en-US"/>
              </w:rPr>
              <w:t>79200000</w:t>
            </w:r>
          </w:p>
        </w:tc>
        <w:tc>
          <w:tcPr>
            <w:tcW w:w="72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BAC71" w14:textId="32289AB1" w:rsidR="00061FBE" w:rsidRPr="00EA148C" w:rsidRDefault="00061FBE" w:rsidP="00061FBE">
            <w:pPr>
              <w:tabs>
                <w:tab w:val="left" w:pos="1248"/>
              </w:tabs>
              <w:spacing w:before="0" w:after="0"/>
              <w:ind w:left="0" w:firstLine="73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18"/>
                <w:szCs w:val="18"/>
                <w:lang w:val="hy-AM"/>
              </w:rPr>
            </w:pPr>
            <w:r w:rsidRPr="003701E7">
              <w:rPr>
                <w:rFonts w:ascii="GHEA Grapalat" w:hAnsi="GHEA Grapalat" w:cs="Arial CYR"/>
                <w:color w:val="000000"/>
              </w:rPr>
              <w:t>Тип  АС-3В 8/25-11/10А УХЛ4; Подача не менее 12,5 м3/ч, Давление на выходе не более 1,0 МПа; Мощность не более 5 кВт, Частота вращения  2900 об/мин; Частота тока 50 Гц, напряжение 380 В; Масса агрегата не более 180кг ; Класс безопасности – 2 по НП-001-97</w:t>
            </w:r>
            <w:r w:rsidRPr="003701E7">
              <w:rPr>
                <w:rFonts w:ascii="Cambria Math" w:hAnsi="Cambria Math" w:cs="Cambria Math"/>
                <w:color w:val="000000"/>
              </w:rPr>
              <w:t>․</w:t>
            </w:r>
          </w:p>
        </w:tc>
      </w:tr>
      <w:tr w:rsidR="00C45331" w:rsidRPr="006D166E" w14:paraId="42FEFF30" w14:textId="77777777" w:rsidTr="006C45BF">
        <w:trPr>
          <w:trHeight w:val="169"/>
        </w:trPr>
        <w:tc>
          <w:tcPr>
            <w:tcW w:w="16268" w:type="dxa"/>
            <w:gridSpan w:val="14"/>
            <w:shd w:val="clear" w:color="auto" w:fill="99CCFF"/>
            <w:vAlign w:val="center"/>
          </w:tcPr>
          <w:p w14:paraId="706738E8" w14:textId="77777777" w:rsidR="00C45331" w:rsidRPr="00817525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5331" w:rsidRPr="006D166E" w14:paraId="340F2ABE" w14:textId="77777777" w:rsidTr="00824042">
        <w:trPr>
          <w:trHeight w:val="137"/>
        </w:trPr>
        <w:tc>
          <w:tcPr>
            <w:tcW w:w="55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0A549" w14:textId="77777777" w:rsidR="00C45331" w:rsidRPr="00817525" w:rsidRDefault="00C45331" w:rsidP="00C4533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Используемая процедура закупки и обоснование ее выбора</w:t>
            </w:r>
          </w:p>
        </w:tc>
        <w:tc>
          <w:tcPr>
            <w:tcW w:w="106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DF0FE" w14:textId="77777777" w:rsidR="00C45331" w:rsidRDefault="00061FBE" w:rsidP="00061FBE">
            <w:pPr>
              <w:spacing w:before="0" w:after="0"/>
              <w:ind w:right="-108"/>
              <w:rPr>
                <w:rFonts w:ascii="GHEA Grapalat" w:hAnsi="GHEA Grapalat"/>
                <w:i/>
                <w:sz w:val="18"/>
                <w:szCs w:val="18"/>
                <w:lang w:val="ru-RU"/>
              </w:rPr>
            </w:pPr>
            <w:r w:rsidRPr="00366F09">
              <w:rPr>
                <w:rFonts w:ascii="GHEA Grapalat" w:hAnsi="GHEA Grapalat"/>
                <w:i/>
                <w:sz w:val="18"/>
                <w:szCs w:val="18"/>
                <w:lang w:val="ru-RU"/>
              </w:rPr>
              <w:t xml:space="preserve">ч. 1 статьи </w:t>
            </w:r>
            <w:r w:rsidRPr="00366F09">
              <w:rPr>
                <w:rFonts w:ascii="GHEA Grapalat" w:hAnsi="GHEA Grapalat"/>
                <w:i/>
                <w:sz w:val="18"/>
                <w:szCs w:val="18"/>
                <w:lang w:val="hy-AM"/>
              </w:rPr>
              <w:t>2</w:t>
            </w:r>
            <w:r w:rsidRPr="00366F09">
              <w:rPr>
                <w:rFonts w:ascii="GHEA Grapalat" w:hAnsi="GHEA Grapalat"/>
                <w:i/>
                <w:sz w:val="18"/>
                <w:szCs w:val="18"/>
                <w:lang w:val="ru-RU"/>
              </w:rPr>
              <w:t>2 Закона РА ''О закупках''</w:t>
            </w:r>
          </w:p>
          <w:p w14:paraId="0721BAFD" w14:textId="5CB2ED3B" w:rsidR="00061FBE" w:rsidRPr="00061FBE" w:rsidRDefault="00061FBE" w:rsidP="00061FBE">
            <w:pPr>
              <w:spacing w:before="0" w:after="0"/>
              <w:ind w:right="-108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366F09">
              <w:rPr>
                <w:rFonts w:ascii="GHEA Grapalat" w:hAnsi="GHEA Grapalat"/>
                <w:i/>
                <w:sz w:val="18"/>
                <w:szCs w:val="18"/>
                <w:lang w:val="ru-RU"/>
              </w:rPr>
              <w:t>Постановление Правительства РА № 526-Ն от</w:t>
            </w:r>
            <w:r w:rsidRPr="00366F09">
              <w:rPr>
                <w:rFonts w:cs="Calibri"/>
                <w:i/>
                <w:sz w:val="18"/>
                <w:szCs w:val="18"/>
                <w:lang w:val="ru-RU"/>
              </w:rPr>
              <w:t> </w:t>
            </w:r>
            <w:r w:rsidRPr="00366F09">
              <w:rPr>
                <w:rFonts w:ascii="GHEA Grapalat" w:hAnsi="GHEA Grapalat"/>
                <w:i/>
                <w:sz w:val="18"/>
                <w:szCs w:val="18"/>
                <w:lang w:val="ru-RU"/>
              </w:rPr>
              <w:t>4</w:t>
            </w:r>
            <w:r w:rsidRPr="00366F09">
              <w:rPr>
                <w:rFonts w:cs="Calibri"/>
                <w:i/>
                <w:sz w:val="18"/>
                <w:szCs w:val="18"/>
                <w:lang w:val="ru-RU"/>
              </w:rPr>
              <w:t> </w:t>
            </w:r>
            <w:r w:rsidRPr="00366F09">
              <w:rPr>
                <w:rFonts w:ascii="GHEA Grapalat" w:hAnsi="GHEA Grapalat"/>
                <w:i/>
                <w:sz w:val="18"/>
                <w:szCs w:val="18"/>
                <w:lang w:val="ru-RU"/>
              </w:rPr>
              <w:t>мая 2017 года</w:t>
            </w:r>
          </w:p>
        </w:tc>
      </w:tr>
      <w:tr w:rsidR="00C45331" w:rsidRPr="006D166E" w14:paraId="008C3363" w14:textId="77777777" w:rsidTr="006C45BF">
        <w:trPr>
          <w:trHeight w:val="196"/>
        </w:trPr>
        <w:tc>
          <w:tcPr>
            <w:tcW w:w="16268" w:type="dxa"/>
            <w:gridSpan w:val="1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4E782A8" w14:textId="77777777" w:rsidR="00C45331" w:rsidRPr="00817525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5331" w:rsidRPr="0022631D" w14:paraId="05BD5EF7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3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C13F7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175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отправки или публикации приглашения</w:t>
            </w:r>
          </w:p>
        </w:tc>
        <w:tc>
          <w:tcPr>
            <w:tcW w:w="7900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7B6AAA6" w14:textId="34342A04" w:rsidR="00C45331" w:rsidRPr="008B5DCC" w:rsidRDefault="00061FBE" w:rsidP="00C453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</w:pP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30</w:t>
            </w:r>
            <w:r w:rsidRPr="00685C9A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.</w:t>
            </w: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09</w:t>
            </w:r>
            <w:r w:rsidRPr="00685C9A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.202</w:t>
            </w:r>
            <w:r w:rsidRPr="004D19E8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4</w:t>
            </w:r>
          </w:p>
        </w:tc>
      </w:tr>
      <w:tr w:rsidR="00C45331" w:rsidRPr="0022631D" w14:paraId="06606DC0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64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0CB7C" w14:textId="654E0940" w:rsidR="00C45331" w:rsidRPr="0022631D" w:rsidRDefault="00C45331" w:rsidP="00C4533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В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приглашении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сделанный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дата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изменения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_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B3A83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7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0894F" w14:textId="4D8CAC7B" w:rsidR="00C45331" w:rsidRPr="008B5DCC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</w:pPr>
          </w:p>
        </w:tc>
      </w:tr>
      <w:tr w:rsidR="00C45331" w:rsidRPr="0022631D" w14:paraId="6E24979D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4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AEF7F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Приглашение касательно разъяснения Дата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92A9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127BA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допрос квитанция</w:t>
            </w:r>
          </w:p>
        </w:tc>
        <w:tc>
          <w:tcPr>
            <w:tcW w:w="5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DC53E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Разъяснение</w:t>
            </w:r>
          </w:p>
        </w:tc>
      </w:tr>
      <w:tr w:rsidR="00C45331" w:rsidRPr="0022631D" w14:paraId="655CF5AC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45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955CE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D70EB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199DF" w14:textId="2C8EBB00" w:rsidR="00C45331" w:rsidRPr="008B5DCC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EA2F" w14:textId="28C1C426" w:rsidR="00C45331" w:rsidRPr="008B5DCC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</w:pPr>
          </w:p>
        </w:tc>
      </w:tr>
      <w:tr w:rsidR="00C45331" w:rsidRPr="0022631D" w14:paraId="07E16675" w14:textId="77777777" w:rsidTr="006C45BF">
        <w:trPr>
          <w:trHeight w:val="54"/>
        </w:trPr>
        <w:tc>
          <w:tcPr>
            <w:tcW w:w="16268" w:type="dxa"/>
            <w:gridSpan w:val="14"/>
            <w:shd w:val="clear" w:color="auto" w:fill="99CCFF"/>
            <w:vAlign w:val="center"/>
          </w:tcPr>
          <w:p w14:paraId="340D9387" w14:textId="77777777" w:rsidR="00C45331" w:rsidRPr="0022631D" w:rsidRDefault="00C45331" w:rsidP="008B5DC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45331" w:rsidRPr="0022631D" w14:paraId="26F16AF9" w14:textId="77777777" w:rsidTr="00824042">
        <w:trPr>
          <w:trHeight w:val="331"/>
        </w:trPr>
        <w:tc>
          <w:tcPr>
            <w:tcW w:w="2244" w:type="dxa"/>
            <w:gridSpan w:val="2"/>
            <w:shd w:val="clear" w:color="auto" w:fill="auto"/>
            <w:vAlign w:val="center"/>
          </w:tcPr>
          <w:p w14:paraId="19FCD90F" w14:textId="77777777" w:rsidR="00C45331" w:rsidRPr="0022631D" w:rsidRDefault="00C45331" w:rsidP="00C4533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Другой: информация</w:t>
            </w:r>
          </w:p>
        </w:tc>
        <w:tc>
          <w:tcPr>
            <w:tcW w:w="14024" w:type="dxa"/>
            <w:gridSpan w:val="12"/>
            <w:shd w:val="clear" w:color="auto" w:fill="auto"/>
            <w:vAlign w:val="center"/>
          </w:tcPr>
          <w:p w14:paraId="141FE719" w14:textId="71FEBCCF" w:rsidR="00C45331" w:rsidRPr="00824042" w:rsidRDefault="00C45331" w:rsidP="00C4533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gram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Введение :</w:t>
            </w:r>
            <w:proofErr w:type="gram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Приложения отказ другой фонды</w:t>
            </w:r>
          </w:p>
        </w:tc>
      </w:tr>
    </w:tbl>
    <w:tbl>
      <w:tblPr>
        <w:tblW w:w="16018" w:type="dxa"/>
        <w:tblCellSpacing w:w="15" w:type="dxa"/>
        <w:tblInd w:w="-37" w:type="dxa"/>
        <w:shd w:val="clear" w:color="auto" w:fill="ECEF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984"/>
        <w:gridCol w:w="1418"/>
        <w:gridCol w:w="1859"/>
        <w:gridCol w:w="692"/>
        <w:gridCol w:w="1985"/>
        <w:gridCol w:w="1984"/>
        <w:gridCol w:w="1559"/>
        <w:gridCol w:w="2268"/>
      </w:tblGrid>
      <w:tr w:rsidR="008B5DCC" w:rsidRPr="00D05C6A" w14:paraId="52C2EB28" w14:textId="77777777" w:rsidTr="00D17903">
        <w:trPr>
          <w:trHeight w:val="964"/>
          <w:tblCellSpacing w:w="15" w:type="dxa"/>
        </w:trPr>
        <w:tc>
          <w:tcPr>
            <w:tcW w:w="1090" w:type="dxa"/>
            <w:vMerge w:val="restart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F8E367" w14:textId="3871D794" w:rsidR="008B5DCC" w:rsidRPr="00572490" w:rsidRDefault="008B5DCC" w:rsidP="008B5DCC">
            <w:pPr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номер лота</w:t>
            </w:r>
          </w:p>
        </w:tc>
        <w:tc>
          <w:tcPr>
            <w:tcW w:w="1104" w:type="dxa"/>
            <w:vMerge w:val="restart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38A296" w14:textId="71185990" w:rsidR="008B5DCC" w:rsidRPr="00572490" w:rsidRDefault="008B5DCC" w:rsidP="008B5DCC">
            <w:pPr>
              <w:jc w:val="center"/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Место занято</w:t>
            </w:r>
          </w:p>
        </w:tc>
        <w:tc>
          <w:tcPr>
            <w:tcW w:w="1954" w:type="dxa"/>
            <w:vMerge w:val="restart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C228DC" w14:textId="439E2B19" w:rsidR="008B5DCC" w:rsidRPr="00572490" w:rsidRDefault="008B5DCC" w:rsidP="008B5DCC">
            <w:pPr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 xml:space="preserve">отправленные заявки </w:t>
            </w:r>
          </w:p>
        </w:tc>
        <w:tc>
          <w:tcPr>
            <w:tcW w:w="1388" w:type="dxa"/>
            <w:vMerge w:val="restart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A66DFF" w14:textId="5651E5F4" w:rsidR="008B5DCC" w:rsidRPr="00572490" w:rsidRDefault="008B5DCC" w:rsidP="008B5DCC">
            <w:pPr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Ориентировочная цена</w:t>
            </w:r>
          </w:p>
        </w:tc>
        <w:tc>
          <w:tcPr>
            <w:tcW w:w="4506" w:type="dxa"/>
            <w:gridSpan w:val="3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D67C98" w14:textId="686BF805" w:rsidR="008B5DCC" w:rsidRPr="00572490" w:rsidRDefault="008B5DCC" w:rsidP="008B5DCC">
            <w:pPr>
              <w:jc w:val="center"/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Первоначальное предложение</w:t>
            </w:r>
          </w:p>
        </w:tc>
        <w:tc>
          <w:tcPr>
            <w:tcW w:w="5766" w:type="dxa"/>
            <w:gridSpan w:val="3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76AC75" w14:textId="2FBB5F6B" w:rsidR="008B5DCC" w:rsidRPr="00572490" w:rsidRDefault="008B5DCC" w:rsidP="008B5DCC">
            <w:pPr>
              <w:jc w:val="center"/>
              <w:rPr>
                <w:rFonts w:cs="Calibri"/>
                <w:color w:val="37474F"/>
                <w:lang w:val="ru-RU"/>
              </w:rPr>
            </w:pPr>
            <w:r w:rsidRPr="00572490">
              <w:rPr>
                <w:rFonts w:cs="Calibri"/>
                <w:color w:val="37474F"/>
                <w:lang w:val="ru-RU"/>
              </w:rPr>
              <w:t>Последнее предложение</w:t>
            </w:r>
          </w:p>
        </w:tc>
      </w:tr>
      <w:tr w:rsidR="008B5DCC" w:rsidRPr="00D05C6A" w14:paraId="19CBD30B" w14:textId="77777777" w:rsidTr="00D17903">
        <w:trPr>
          <w:trHeight w:val="452"/>
          <w:tblCellSpacing w:w="15" w:type="dxa"/>
        </w:trPr>
        <w:tc>
          <w:tcPr>
            <w:tcW w:w="1090" w:type="dxa"/>
            <w:vMerge/>
            <w:shd w:val="clear" w:color="auto" w:fill="ECEFF1"/>
            <w:vAlign w:val="center"/>
            <w:hideMark/>
          </w:tcPr>
          <w:p w14:paraId="1AC43187" w14:textId="77777777" w:rsidR="008B5DCC" w:rsidRPr="00572490" w:rsidRDefault="008B5DCC" w:rsidP="008B5DCC">
            <w:pPr>
              <w:rPr>
                <w:rFonts w:cs="Calibri"/>
                <w:color w:val="37474F"/>
                <w:sz w:val="18"/>
                <w:szCs w:val="18"/>
              </w:rPr>
            </w:pPr>
          </w:p>
        </w:tc>
        <w:tc>
          <w:tcPr>
            <w:tcW w:w="1104" w:type="dxa"/>
            <w:vMerge/>
            <w:shd w:val="clear" w:color="auto" w:fill="ECEFF1"/>
            <w:vAlign w:val="center"/>
            <w:hideMark/>
          </w:tcPr>
          <w:p w14:paraId="73ACD345" w14:textId="77777777" w:rsidR="008B5DCC" w:rsidRPr="00572490" w:rsidRDefault="008B5DCC" w:rsidP="008B5DCC">
            <w:pPr>
              <w:rPr>
                <w:rFonts w:cs="Calibri"/>
                <w:color w:val="37474F"/>
                <w:sz w:val="18"/>
                <w:szCs w:val="18"/>
              </w:rPr>
            </w:pPr>
          </w:p>
        </w:tc>
        <w:tc>
          <w:tcPr>
            <w:tcW w:w="1954" w:type="dxa"/>
            <w:vMerge/>
            <w:shd w:val="clear" w:color="auto" w:fill="ECEFF1"/>
            <w:vAlign w:val="center"/>
            <w:hideMark/>
          </w:tcPr>
          <w:p w14:paraId="4831E5FE" w14:textId="77777777" w:rsidR="008B5DCC" w:rsidRPr="00572490" w:rsidRDefault="008B5DCC" w:rsidP="008B5DCC">
            <w:pPr>
              <w:rPr>
                <w:rFonts w:cs="Calibri"/>
                <w:color w:val="37474F"/>
                <w:sz w:val="18"/>
                <w:szCs w:val="18"/>
              </w:rPr>
            </w:pPr>
          </w:p>
        </w:tc>
        <w:tc>
          <w:tcPr>
            <w:tcW w:w="1388" w:type="dxa"/>
            <w:vMerge/>
            <w:shd w:val="clear" w:color="auto" w:fill="ECEFF1"/>
            <w:vAlign w:val="center"/>
            <w:hideMark/>
          </w:tcPr>
          <w:p w14:paraId="3D5118B7" w14:textId="77777777" w:rsidR="008B5DCC" w:rsidRPr="00572490" w:rsidRDefault="008B5DCC" w:rsidP="008B5DCC">
            <w:pPr>
              <w:rPr>
                <w:rFonts w:cs="Calibri"/>
                <w:color w:val="37474F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5D0324" w14:textId="6D33B724" w:rsidR="008B5DCC" w:rsidRPr="00572490" w:rsidRDefault="008B5DCC" w:rsidP="008B5DCC">
            <w:pPr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Стоимость</w:t>
            </w:r>
          </w:p>
        </w:tc>
        <w:tc>
          <w:tcPr>
            <w:tcW w:w="662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4E64C1" w14:textId="1FF8A1CD" w:rsidR="008B5DCC" w:rsidRPr="00572490" w:rsidRDefault="008B5DCC" w:rsidP="008B5DCC">
            <w:pPr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НДС</w:t>
            </w:r>
          </w:p>
        </w:tc>
        <w:tc>
          <w:tcPr>
            <w:tcW w:w="1955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7C1070" w14:textId="42EA9759" w:rsidR="008B5DCC" w:rsidRPr="00572490" w:rsidRDefault="008B5DCC" w:rsidP="008B5DCC">
            <w:pPr>
              <w:rPr>
                <w:rFonts w:cs="Calibri"/>
                <w:color w:val="37474F"/>
                <w:sz w:val="18"/>
                <w:szCs w:val="18"/>
                <w:lang w:val="ru-RU"/>
              </w:rPr>
            </w:pPr>
            <w:r w:rsidRPr="00572490">
              <w:rPr>
                <w:rFonts w:cs="Calibri"/>
                <w:color w:val="37474F"/>
                <w:sz w:val="18"/>
                <w:szCs w:val="18"/>
                <w:lang w:val="ru-RU"/>
              </w:rPr>
              <w:t>Цена</w:t>
            </w:r>
          </w:p>
        </w:tc>
        <w:tc>
          <w:tcPr>
            <w:tcW w:w="1954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8F67BC" w14:textId="3CBD18CF" w:rsidR="008B5DCC" w:rsidRPr="00572490" w:rsidRDefault="008B5DCC" w:rsidP="008B5DCC">
            <w:pPr>
              <w:rPr>
                <w:rFonts w:cs="Calibri"/>
                <w:color w:val="37474F"/>
              </w:rPr>
            </w:pPr>
            <w:r w:rsidRPr="00572490">
              <w:rPr>
                <w:rFonts w:cs="Calibri"/>
                <w:color w:val="37474F"/>
                <w:lang w:val="ru-RU"/>
              </w:rPr>
              <w:t>Стоимость</w:t>
            </w:r>
          </w:p>
        </w:tc>
        <w:tc>
          <w:tcPr>
            <w:tcW w:w="1529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8B8956" w14:textId="3D6D911F" w:rsidR="008B5DCC" w:rsidRPr="00572490" w:rsidRDefault="008B5DCC" w:rsidP="008B5DCC">
            <w:pPr>
              <w:rPr>
                <w:rFonts w:cs="Calibri"/>
                <w:color w:val="37474F"/>
                <w:lang w:val="ru-RU"/>
              </w:rPr>
            </w:pPr>
            <w:r w:rsidRPr="00572490">
              <w:rPr>
                <w:rFonts w:cs="Calibri"/>
                <w:color w:val="37474F"/>
                <w:lang w:val="ru-RU"/>
              </w:rPr>
              <w:t>НДС</w:t>
            </w:r>
          </w:p>
        </w:tc>
        <w:tc>
          <w:tcPr>
            <w:tcW w:w="2223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20939D" w14:textId="2F651686" w:rsidR="008B5DCC" w:rsidRPr="00572490" w:rsidRDefault="008B5DCC" w:rsidP="008B5DCC">
            <w:pPr>
              <w:rPr>
                <w:rFonts w:cs="Calibri"/>
                <w:color w:val="37474F"/>
              </w:rPr>
            </w:pPr>
            <w:r w:rsidRPr="00572490">
              <w:rPr>
                <w:rFonts w:cs="Calibri"/>
                <w:color w:val="37474F"/>
                <w:lang w:val="ru-RU"/>
              </w:rPr>
              <w:t>Цена</w:t>
            </w:r>
          </w:p>
        </w:tc>
      </w:tr>
      <w:tr w:rsidR="00061FBE" w:rsidRPr="00D05C6A" w14:paraId="2C622DE8" w14:textId="77777777" w:rsidTr="00D17903">
        <w:trPr>
          <w:trHeight w:val="934"/>
          <w:tblCellSpacing w:w="15" w:type="dxa"/>
        </w:trPr>
        <w:tc>
          <w:tcPr>
            <w:tcW w:w="1090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B6BFAC7" w14:textId="79DE7F2A" w:rsidR="00061FBE" w:rsidRPr="00572490" w:rsidRDefault="00061FBE" w:rsidP="00061FBE">
            <w:pPr>
              <w:jc w:val="center"/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1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8807D75" w14:textId="03A60BF5" w:rsidR="00061FBE" w:rsidRPr="00572490" w:rsidRDefault="00061FBE" w:rsidP="00061FBE">
            <w:pPr>
              <w:jc w:val="center"/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59D130" w14:textId="7CCD6883" w:rsidR="00061FBE" w:rsidRPr="00572490" w:rsidRDefault="00E638DD" w:rsidP="00061FBE">
            <w:pPr>
              <w:rPr>
                <w:rFonts w:cs="Calibri"/>
                <w:color w:val="0D0D0D" w:themeColor="text1" w:themeTint="F2"/>
                <w:sz w:val="23"/>
                <w:szCs w:val="23"/>
                <w:highlight w:val="red"/>
              </w:rPr>
            </w:pPr>
            <w:hyperlink r:id="rId8" w:history="1">
              <w:r w:rsidR="00061FBE">
                <w:rPr>
                  <w:rStyle w:val="aa"/>
                  <w:rFonts w:cs="Calibri"/>
                  <w:color w:val="97CAE6"/>
                  <w:sz w:val="23"/>
                  <w:szCs w:val="23"/>
                </w:rPr>
                <w:t>АО "Росатом</w:t>
              </w:r>
              <w:r w:rsidR="00061FBE">
                <w:rPr>
                  <w:rStyle w:val="aa"/>
                  <w:rFonts w:cs="Calibri"/>
                  <w:color w:val="97CAE6"/>
                  <w:sz w:val="23"/>
                  <w:szCs w:val="23"/>
                  <w:lang w:val="hy-AM"/>
                </w:rPr>
                <w:t xml:space="preserve"> </w:t>
              </w:r>
              <w:r w:rsidR="00061FBE">
                <w:rPr>
                  <w:rStyle w:val="aa"/>
                  <w:rFonts w:cs="Calibri"/>
                  <w:color w:val="97CAE6"/>
                  <w:sz w:val="23"/>
                  <w:szCs w:val="23"/>
                </w:rPr>
                <w:t>Сервис"</w:t>
              </w:r>
            </w:hyperlink>
          </w:p>
        </w:tc>
        <w:tc>
          <w:tcPr>
            <w:tcW w:w="138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4BAF68D" w14:textId="092B4039" w:rsidR="00061FBE" w:rsidRPr="00572490" w:rsidRDefault="00061FBE" w:rsidP="00061FBE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79200000 AMD</w:t>
            </w:r>
          </w:p>
        </w:tc>
        <w:tc>
          <w:tcPr>
            <w:tcW w:w="182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917070" w14:textId="7B2617E1" w:rsidR="00061FBE" w:rsidRPr="00572490" w:rsidRDefault="00061FBE" w:rsidP="00061FBE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18992000 RUR</w:t>
            </w:r>
          </w:p>
        </w:tc>
        <w:tc>
          <w:tcPr>
            <w:tcW w:w="66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D936436" w14:textId="6302BBA0" w:rsidR="00061FBE" w:rsidRPr="00572490" w:rsidRDefault="00061FBE" w:rsidP="00061FBE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0 %</w:t>
            </w:r>
          </w:p>
        </w:tc>
        <w:tc>
          <w:tcPr>
            <w:tcW w:w="195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783831" w14:textId="35B3886B" w:rsidR="00061FBE" w:rsidRPr="00572490" w:rsidRDefault="00061FBE" w:rsidP="00061FBE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18992000 RUR</w:t>
            </w:r>
          </w:p>
        </w:tc>
        <w:tc>
          <w:tcPr>
            <w:tcW w:w="195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110A211" w14:textId="6CA3ED5F" w:rsidR="00061FBE" w:rsidRPr="00572490" w:rsidRDefault="00061FBE" w:rsidP="00061FBE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79196640 AMD</w:t>
            </w:r>
          </w:p>
        </w:tc>
        <w:tc>
          <w:tcPr>
            <w:tcW w:w="152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6264018" w14:textId="22C5F4B3" w:rsidR="00061FBE" w:rsidRPr="00572490" w:rsidRDefault="00061FBE" w:rsidP="00061FBE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0 %</w:t>
            </w:r>
          </w:p>
        </w:tc>
        <w:tc>
          <w:tcPr>
            <w:tcW w:w="222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4758B00" w14:textId="54F34868" w:rsidR="00061FBE" w:rsidRPr="00572490" w:rsidRDefault="00061FBE" w:rsidP="00061FBE">
            <w:pPr>
              <w:rPr>
                <w:rFonts w:ascii="GHEA Grapalat" w:hAnsi="GHEA Grapalat"/>
                <w:b/>
                <w:color w:val="0D0D0D" w:themeColor="text1" w:themeTint="F2"/>
                <w:highlight w:val="red"/>
                <w:u w:val="single"/>
                <w:lang w:val="hy-AM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t>79196640.00 AMD</w:t>
            </w:r>
          </w:p>
        </w:tc>
      </w:tr>
      <w:tr w:rsidR="00061FBE" w:rsidRPr="00D05C6A" w14:paraId="3AD83FC2" w14:textId="77777777" w:rsidTr="00061FBE">
        <w:trPr>
          <w:trHeight w:val="934"/>
          <w:tblCellSpacing w:w="15" w:type="dxa"/>
        </w:trPr>
        <w:tc>
          <w:tcPr>
            <w:tcW w:w="15958" w:type="dxa"/>
            <w:gridSpan w:val="10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030C1E" w14:textId="77777777" w:rsidR="00061FBE" w:rsidRPr="004962FB" w:rsidRDefault="00061FBE" w:rsidP="00061FBE">
            <w:pPr>
              <w:ind w:firstLine="426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4962FB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Курс Центрального банка РА </w:t>
            </w:r>
            <w:r w:rsidRPr="004962FB">
              <w:rPr>
                <w:rFonts w:ascii="GHEA Grapalat" w:hAnsi="GHEA Grapalat"/>
                <w:b/>
                <w:bCs/>
                <w:lang w:val="ru-RU"/>
              </w:rPr>
              <w:t xml:space="preserve">на </w:t>
            </w:r>
            <w:r>
              <w:rPr>
                <w:rFonts w:ascii="GHEA Grapalat" w:hAnsi="GHEA Grapalat"/>
                <w:b/>
                <w:bCs/>
                <w:lang w:val="ru-RU"/>
              </w:rPr>
              <w:t>30</w:t>
            </w:r>
            <w:r w:rsidRPr="004962FB">
              <w:rPr>
                <w:rFonts w:ascii="GHEA Grapalat" w:hAnsi="GHEA Grapalat"/>
                <w:b/>
                <w:bCs/>
                <w:lang w:val="hy-AM"/>
              </w:rPr>
              <w:t>.</w:t>
            </w:r>
            <w:r>
              <w:rPr>
                <w:rFonts w:ascii="GHEA Grapalat" w:hAnsi="GHEA Grapalat"/>
                <w:b/>
                <w:bCs/>
                <w:lang w:val="ru-RU"/>
              </w:rPr>
              <w:t>09</w:t>
            </w:r>
            <w:r w:rsidRPr="004962FB">
              <w:rPr>
                <w:rFonts w:ascii="GHEA Grapalat" w:hAnsi="GHEA Grapalat"/>
                <w:b/>
                <w:bCs/>
                <w:lang w:val="hy-AM"/>
              </w:rPr>
              <w:t>.202</w:t>
            </w:r>
            <w:r w:rsidRPr="004962FB">
              <w:rPr>
                <w:rFonts w:ascii="GHEA Grapalat" w:hAnsi="GHEA Grapalat"/>
                <w:b/>
                <w:bCs/>
                <w:lang w:val="ru-RU"/>
              </w:rPr>
              <w:t>4г.</w:t>
            </w:r>
            <w:r w:rsidRPr="004962FB">
              <w:rPr>
                <w:rFonts w:ascii="GHEA Grapalat" w:hAnsi="GHEA Grapalat"/>
                <w:b/>
                <w:bCs/>
                <w:lang w:val="hy-AM"/>
              </w:rPr>
              <w:t>, установленный по приглашению</w:t>
            </w:r>
          </w:p>
          <w:tbl>
            <w:tblPr>
              <w:tblpPr w:leftFromText="180" w:rightFromText="180" w:vertAnchor="text" w:horzAnchor="margin" w:tblpY="13"/>
              <w:tblW w:w="16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9"/>
              <w:gridCol w:w="8671"/>
            </w:tblGrid>
            <w:tr w:rsidR="00061FBE" w:rsidRPr="004962FB" w14:paraId="09C398E7" w14:textId="77777777" w:rsidTr="00061FBE">
              <w:trPr>
                <w:trHeight w:val="418"/>
              </w:trPr>
              <w:tc>
                <w:tcPr>
                  <w:tcW w:w="74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F4DD6D" w14:textId="77777777" w:rsidR="00061FBE" w:rsidRPr="004962FB" w:rsidRDefault="00061FBE" w:rsidP="00061FBE">
                  <w:pPr>
                    <w:rPr>
                      <w:rFonts w:ascii="GHEA Grapalat" w:hAnsi="GHEA Grapalat"/>
                      <w:b/>
                      <w:bCs/>
                      <w:color w:val="000000"/>
                      <w:lang w:val="hy-AM"/>
                    </w:rPr>
                  </w:pPr>
                  <w:r w:rsidRPr="004962FB">
                    <w:rPr>
                      <w:b/>
                      <w:bCs/>
                      <w:i/>
                      <w:iCs/>
                      <w:color w:val="000000"/>
                      <w:lang w:val="hy-AM"/>
                    </w:rPr>
                    <w:t> </w:t>
                  </w: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 xml:space="preserve"> 1 ՌԴ ռուբլին (RUR) = 4.</w:t>
                  </w:r>
                  <w:r w:rsidRPr="009811D9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17</w:t>
                  </w: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 xml:space="preserve"> ՀՀ դրամ (AMD)</w:t>
                  </w:r>
                  <w:r w:rsidRPr="004962FB">
                    <w:rPr>
                      <w:rFonts w:ascii="GHEA Grapalat" w:hAnsi="GHEA Grapalat"/>
                      <w:b/>
                      <w:bCs/>
                      <w:color w:val="000000"/>
                      <w:lang w:val="hy-AM"/>
                    </w:rPr>
                    <w:t xml:space="preserve"> </w:t>
                  </w:r>
                </w:p>
              </w:tc>
              <w:tc>
                <w:tcPr>
                  <w:tcW w:w="8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DF621B" w14:textId="77777777" w:rsidR="00061FBE" w:rsidRPr="004962FB" w:rsidRDefault="00061FBE" w:rsidP="00061FBE">
                  <w:pPr>
                    <w:jc w:val="center"/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</w:pP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 xml:space="preserve">1 рубль РФ (RUR) = </w:t>
                  </w: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4</w:t>
                  </w: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.</w:t>
                  </w:r>
                  <w:r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17</w:t>
                  </w: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 xml:space="preserve"> Драм РА (</w:t>
                  </w: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</w:rPr>
                    <w:t>AMD</w:t>
                  </w:r>
                  <w:r w:rsidRPr="004962FB">
                    <w:rPr>
                      <w:rFonts w:ascii="GHEA Grapalat" w:hAnsi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)</w:t>
                  </w:r>
                </w:p>
              </w:tc>
            </w:tr>
          </w:tbl>
          <w:p w14:paraId="1EF868C6" w14:textId="77777777" w:rsidR="00061FBE" w:rsidRPr="00061FBE" w:rsidRDefault="00061FBE" w:rsidP="00061FBE">
            <w:pPr>
              <w:jc w:val="center"/>
              <w:rPr>
                <w:rFonts w:cs="Calibri"/>
                <w:color w:val="37474F"/>
                <w:sz w:val="23"/>
                <w:szCs w:val="23"/>
                <w:lang w:val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6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1026"/>
        <w:gridCol w:w="785"/>
        <w:gridCol w:w="739"/>
        <w:gridCol w:w="1587"/>
        <w:gridCol w:w="1532"/>
        <w:gridCol w:w="816"/>
        <w:gridCol w:w="176"/>
        <w:gridCol w:w="587"/>
        <w:gridCol w:w="125"/>
        <w:gridCol w:w="1502"/>
        <w:gridCol w:w="479"/>
        <w:gridCol w:w="594"/>
        <w:gridCol w:w="1674"/>
        <w:gridCol w:w="462"/>
        <w:gridCol w:w="1960"/>
      </w:tblGrid>
      <w:tr w:rsidR="00C45331" w:rsidRPr="0022631D" w14:paraId="4F569F94" w14:textId="77777777" w:rsidTr="006C45BF">
        <w:trPr>
          <w:trHeight w:val="289"/>
        </w:trPr>
        <w:tc>
          <w:tcPr>
            <w:tcW w:w="16268" w:type="dxa"/>
            <w:gridSpan w:val="1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19179" w14:textId="77777777" w:rsidR="00C45331" w:rsidRPr="0022631D" w:rsidRDefault="00C45331" w:rsidP="002F3F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F3FBE" w:rsidRPr="0022631D" w14:paraId="074EE4C7" w14:textId="77777777" w:rsidTr="006C45BF">
        <w:trPr>
          <w:trHeight w:val="289"/>
        </w:trPr>
        <w:tc>
          <w:tcPr>
            <w:tcW w:w="16268" w:type="dxa"/>
            <w:gridSpan w:val="1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8686EB7" w14:textId="4B0D1372" w:rsidR="002F3FBE" w:rsidRPr="002F3FBE" w:rsidRDefault="002F3FBE" w:rsidP="002F3FB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Прочие сведения: предоставлены комиссией по оценке процедур закупок 24.07.2024. приостановлено, поскольку в отношении ООО «ФАЛКОН2025», являющегося выбранным участником 3, 4, 5 и 6 частей процедуры закупки по коду №  </w:t>
            </w:r>
            <w:r w:rsidR="008B5DC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061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HAEK-EAAPDzB-157/24</w:t>
            </w:r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 установлено следующее обстоятельство:</w:t>
            </w:r>
          </w:p>
          <w:p w14:paraId="296C0A7E" w14:textId="77777777" w:rsidR="002F3FBE" w:rsidRPr="002F3FBE" w:rsidRDefault="002F3FBE" w:rsidP="002F3FB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• Директор ООО «ФАЛКОН2025» </w:t>
            </w:r>
            <w:proofErr w:type="spellStart"/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Кнарик</w:t>
            </w:r>
            <w:proofErr w:type="spellEnd"/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Согбатян</w:t>
            </w:r>
            <w:proofErr w:type="spellEnd"/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является супругой А/Д Левы </w:t>
            </w:r>
            <w:proofErr w:type="spellStart"/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Агабабяна</w:t>
            </w:r>
            <w:proofErr w:type="spellEnd"/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 который включен в список участников, не имеющих права участвовать в процессе закупки (список предусмотрен в статье 6, часть 1). , пункт 6 Закона РА «О закупках») и в нем в период пребывания автоматически приводит к ограничению права аффилированных с последними лиц участвовать в процессе закупок.</w:t>
            </w:r>
          </w:p>
          <w:p w14:paraId="30DB5D77" w14:textId="7AD34B67" w:rsidR="002F3FBE" w:rsidRDefault="002F3FBE" w:rsidP="002F3FB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• А/Д Лева </w:t>
            </w:r>
            <w:proofErr w:type="spellStart"/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Агабабян</w:t>
            </w:r>
            <w:proofErr w:type="spellEnd"/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умер 19 марта 2024 года.</w:t>
            </w:r>
          </w:p>
          <w:p w14:paraId="1700A21C" w14:textId="77777777" w:rsidR="002F3FBE" w:rsidRPr="002F3FBE" w:rsidRDefault="002F3FBE" w:rsidP="002F3FB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65E46DA3" w14:textId="2A05C9E8" w:rsidR="002F3FBE" w:rsidRPr="0022631D" w:rsidRDefault="002F3FBE" w:rsidP="002F3FB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14.10.2024 Процедура закупки по коду №  </w:t>
            </w:r>
            <w:r w:rsidR="008B5DC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061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HAEK-EAAPDzB-157/24</w:t>
            </w:r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возобновлена </w:t>
            </w:r>
            <w:r w:rsidRPr="002F3FBE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​​</w:t>
            </w:r>
            <w:r w:rsidRPr="002F3FBE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в</w:t>
            </w:r>
            <w:r w:rsidRPr="002F3F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связи с выдачей положительного заключения юридического отдела ЗАО "ААЭС" относительно указанного обстоятельства.</w:t>
            </w:r>
          </w:p>
        </w:tc>
      </w:tr>
      <w:tr w:rsidR="00C45331" w:rsidRPr="0022631D" w14:paraId="31375EA5" w14:textId="77777777" w:rsidTr="00824042">
        <w:trPr>
          <w:trHeight w:val="346"/>
        </w:trPr>
        <w:tc>
          <w:tcPr>
            <w:tcW w:w="6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4DBB0" w14:textId="77777777" w:rsidR="00C45331" w:rsidRPr="0022631D" w:rsidRDefault="00C45331" w:rsidP="00C4533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Выбрано участвовать решение Дата</w:t>
            </w:r>
          </w:p>
        </w:tc>
        <w:tc>
          <w:tcPr>
            <w:tcW w:w="99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CD07F" w14:textId="3B5B1EE6" w:rsidR="00C45331" w:rsidRPr="00A818F9" w:rsidRDefault="00622895" w:rsidP="00C4533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16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10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.2024</w:t>
            </w:r>
          </w:p>
        </w:tc>
      </w:tr>
      <w:tr w:rsidR="00C45331" w:rsidRPr="0022631D" w14:paraId="1B9AE49A" w14:textId="77777777" w:rsidTr="00824042">
        <w:trPr>
          <w:trHeight w:val="92"/>
        </w:trPr>
        <w:tc>
          <w:tcPr>
            <w:tcW w:w="6361" w:type="dxa"/>
            <w:gridSpan w:val="5"/>
            <w:vMerge w:val="restart"/>
            <w:shd w:val="clear" w:color="auto" w:fill="auto"/>
            <w:vAlign w:val="center"/>
          </w:tcPr>
          <w:p w14:paraId="3436B6DC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31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1E45F" w14:textId="77777777" w:rsidR="00C45331" w:rsidRPr="0022631D" w:rsidRDefault="00C45331" w:rsidP="00C4533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Бездействие период начинать</w:t>
            </w:r>
          </w:p>
        </w:tc>
        <w:tc>
          <w:tcPr>
            <w:tcW w:w="67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2F12B" w14:textId="77777777" w:rsidR="00C45331" w:rsidRPr="0022631D" w:rsidRDefault="00C45331" w:rsidP="00C4533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Бездействие период конец</w:t>
            </w:r>
          </w:p>
        </w:tc>
      </w:tr>
      <w:tr w:rsidR="00C45331" w:rsidRPr="0022631D" w14:paraId="05AB1B18" w14:textId="77777777" w:rsidTr="00824042">
        <w:trPr>
          <w:trHeight w:val="92"/>
        </w:trPr>
        <w:tc>
          <w:tcPr>
            <w:tcW w:w="636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0A3AA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381AE" w14:textId="7661EA38" w:rsidR="00C45331" w:rsidRPr="00A818F9" w:rsidRDefault="00C45331" w:rsidP="00C4533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  <w:tc>
          <w:tcPr>
            <w:tcW w:w="67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2D0A5" w14:textId="25634CB3" w:rsidR="00C45331" w:rsidRPr="00A818F9" w:rsidRDefault="00C45331" w:rsidP="00C4533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</w:tr>
      <w:tr w:rsidR="00C45331" w:rsidRPr="00235E3E" w14:paraId="44EE5197" w14:textId="77777777" w:rsidTr="006C45BF">
        <w:trPr>
          <w:trHeight w:val="344"/>
        </w:trPr>
        <w:tc>
          <w:tcPr>
            <w:tcW w:w="16268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B1055" w14:textId="2FCF57A0" w:rsidR="00C45331" w:rsidRPr="00235E3E" w:rsidRDefault="00C45331" w:rsidP="0062289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Дата уведомления избранному участнику предложения о заключении договора </w:t>
            </w:r>
            <w:r w:rsidRPr="00D04156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 </w:t>
            </w:r>
            <w:r w:rsidRPr="006D4278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 xml:space="preserve"> </w:t>
            </w:r>
            <w:r w:rsidR="0062289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22</w:t>
            </w:r>
            <w:r w:rsidR="00622895" w:rsidRPr="00572490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  <w:r w:rsidR="0062289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10</w:t>
            </w:r>
            <w:r w:rsidR="00622895" w:rsidRPr="00572490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</w:t>
            </w:r>
            <w:r w:rsidR="0062289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4</w:t>
            </w:r>
          </w:p>
        </w:tc>
      </w:tr>
      <w:tr w:rsidR="00622895" w:rsidRPr="00EA148C" w14:paraId="16ACA404" w14:textId="77777777" w:rsidTr="00824042">
        <w:trPr>
          <w:trHeight w:val="588"/>
        </w:trPr>
        <w:tc>
          <w:tcPr>
            <w:tcW w:w="6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CD6FD" w14:textId="77777777" w:rsidR="00622895" w:rsidRPr="0022631D" w:rsidRDefault="00622895" w:rsidP="0062289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Выбрано участвовать от подписано контракт клиента приблизительно быть введенным Дата</w:t>
            </w:r>
          </w:p>
        </w:tc>
        <w:tc>
          <w:tcPr>
            <w:tcW w:w="99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0662D" w14:textId="2C57F00B" w:rsidR="00622895" w:rsidRPr="00C7523F" w:rsidRDefault="00622895" w:rsidP="00622895">
            <w:pPr>
              <w:spacing w:before="0" w:after="0"/>
              <w:ind w:left="578" w:hanging="578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12</w:t>
            </w:r>
            <w:r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11</w:t>
            </w:r>
            <w:r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</w:tr>
      <w:tr w:rsidR="00622895" w:rsidRPr="00235E3E" w14:paraId="034CE4A9" w14:textId="77777777" w:rsidTr="00824042">
        <w:trPr>
          <w:trHeight w:val="344"/>
        </w:trPr>
        <w:tc>
          <w:tcPr>
            <w:tcW w:w="6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CF4DB" w14:textId="77777777" w:rsidR="00622895" w:rsidRPr="00A818F9" w:rsidRDefault="00622895" w:rsidP="0062289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818F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Дата подписания договора заказчиком</w:t>
            </w:r>
          </w:p>
        </w:tc>
        <w:tc>
          <w:tcPr>
            <w:tcW w:w="99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A79BC" w14:textId="60D49573" w:rsidR="00622895" w:rsidRPr="00C7523F" w:rsidRDefault="00622895" w:rsidP="00622895">
            <w:pPr>
              <w:spacing w:before="0" w:after="0"/>
              <w:ind w:left="578" w:hanging="578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16</w:t>
            </w:r>
            <w:r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12</w:t>
            </w:r>
            <w:r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</w:tr>
      <w:tr w:rsidR="00C45331" w:rsidRPr="00235E3E" w14:paraId="16477B29" w14:textId="77777777" w:rsidTr="006C45BF">
        <w:trPr>
          <w:trHeight w:val="288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357BFB6E" w14:textId="77777777" w:rsidR="00C45331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5A9B2C" w14:textId="77777777" w:rsidR="00C45331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4D21023" w14:textId="77777777" w:rsidR="00C45331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164C5D7" w14:textId="77777777" w:rsidR="00C45331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4E2215C" w14:textId="77777777" w:rsidR="00C45331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FDBF0A2" w14:textId="77777777" w:rsidR="00C45331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7ECE62F" w14:textId="5226A6DB" w:rsidR="00C45331" w:rsidRPr="00A818F9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5331" w:rsidRPr="0022631D" w14:paraId="1FC5FE94" w14:textId="77777777" w:rsidTr="00824042">
        <w:tc>
          <w:tcPr>
            <w:tcW w:w="2224" w:type="dxa"/>
            <w:vMerge w:val="restart"/>
            <w:shd w:val="clear" w:color="auto" w:fill="auto"/>
            <w:vAlign w:val="center"/>
          </w:tcPr>
          <w:p w14:paraId="4F4C9575" w14:textId="0D35236E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Доза номер</w:t>
            </w:r>
          </w:p>
        </w:tc>
        <w:tc>
          <w:tcPr>
            <w:tcW w:w="2550" w:type="dxa"/>
            <w:gridSpan w:val="3"/>
            <w:vMerge w:val="restart"/>
            <w:shd w:val="clear" w:color="auto" w:fill="auto"/>
            <w:vAlign w:val="center"/>
          </w:tcPr>
          <w:p w14:paraId="480E80DF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Выбрано участник</w:t>
            </w:r>
          </w:p>
        </w:tc>
        <w:tc>
          <w:tcPr>
            <w:tcW w:w="11494" w:type="dxa"/>
            <w:gridSpan w:val="12"/>
            <w:shd w:val="clear" w:color="auto" w:fill="auto"/>
            <w:vAlign w:val="center"/>
          </w:tcPr>
          <w:p w14:paraId="6F72BCE8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контракт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_</w:t>
            </w:r>
          </w:p>
        </w:tc>
      </w:tr>
      <w:tr w:rsidR="00C45331" w:rsidRPr="0022631D" w14:paraId="762BA29E" w14:textId="77777777" w:rsidTr="00824042">
        <w:trPr>
          <w:trHeight w:val="237"/>
        </w:trPr>
        <w:tc>
          <w:tcPr>
            <w:tcW w:w="2224" w:type="dxa"/>
            <w:vMerge/>
            <w:shd w:val="clear" w:color="auto" w:fill="auto"/>
            <w:vAlign w:val="center"/>
          </w:tcPr>
          <w:p w14:paraId="09C435A2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3"/>
            <w:vMerge/>
            <w:shd w:val="clear" w:color="auto" w:fill="auto"/>
            <w:vAlign w:val="center"/>
          </w:tcPr>
          <w:p w14:paraId="474A2E5D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03E18D91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контракта номер</w:t>
            </w:r>
          </w:p>
        </w:tc>
        <w:tc>
          <w:tcPr>
            <w:tcW w:w="1704" w:type="dxa"/>
            <w:gridSpan w:val="4"/>
            <w:vMerge w:val="restart"/>
            <w:shd w:val="clear" w:color="auto" w:fill="auto"/>
            <w:vAlign w:val="center"/>
          </w:tcPr>
          <w:p w14:paraId="7F0096BD" w14:textId="7A2F22F5" w:rsidR="00C45331" w:rsidRPr="00406484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406484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дата подписания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54A3D129" w14:textId="33983FE4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Исполнение: </w:t>
            </w:r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крайний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срок</w:t>
            </w:r>
            <w:proofErr w:type="gram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2B9BFF84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Платить авансом размер</w:t>
            </w:r>
          </w:p>
        </w:tc>
        <w:tc>
          <w:tcPr>
            <w:tcW w:w="4096" w:type="dxa"/>
            <w:gridSpan w:val="3"/>
            <w:shd w:val="clear" w:color="auto" w:fill="auto"/>
            <w:vAlign w:val="center"/>
          </w:tcPr>
          <w:p w14:paraId="1AA63AD4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</w:p>
        </w:tc>
      </w:tr>
      <w:tr w:rsidR="00C45331" w:rsidRPr="0022631D" w14:paraId="7BD63E97" w14:textId="77777777" w:rsidTr="00824042">
        <w:trPr>
          <w:trHeight w:val="238"/>
        </w:trPr>
        <w:tc>
          <w:tcPr>
            <w:tcW w:w="2224" w:type="dxa"/>
            <w:vMerge/>
            <w:shd w:val="clear" w:color="auto" w:fill="auto"/>
            <w:vAlign w:val="center"/>
          </w:tcPr>
          <w:p w14:paraId="030A6BCE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3"/>
            <w:vMerge/>
            <w:shd w:val="clear" w:color="auto" w:fill="auto"/>
            <w:vAlign w:val="center"/>
          </w:tcPr>
          <w:p w14:paraId="41D68099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5D10415A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4"/>
            <w:vMerge/>
            <w:shd w:val="clear" w:color="auto" w:fill="auto"/>
            <w:vAlign w:val="center"/>
          </w:tcPr>
          <w:p w14:paraId="53A80D62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711653D2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09A9CB9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96" w:type="dxa"/>
            <w:gridSpan w:val="3"/>
            <w:shd w:val="clear" w:color="auto" w:fill="auto"/>
            <w:vAlign w:val="center"/>
          </w:tcPr>
          <w:p w14:paraId="467B1B61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AMD _</w:t>
            </w:r>
          </w:p>
        </w:tc>
      </w:tr>
      <w:tr w:rsidR="00C45331" w:rsidRPr="0022631D" w14:paraId="0753BCD4" w14:textId="77777777" w:rsidTr="00824042">
        <w:trPr>
          <w:trHeight w:val="263"/>
        </w:trPr>
        <w:tc>
          <w:tcPr>
            <w:tcW w:w="22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C10CD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D82AE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B30DD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E7E74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5FEC2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B316A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3A0A6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Доступный финансовый означает 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6E4C9" w14:textId="13D06389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622895" w:rsidRPr="0022631D" w14:paraId="78630E5B" w14:textId="77777777" w:rsidTr="00622895">
        <w:trPr>
          <w:trHeight w:val="146"/>
        </w:trPr>
        <w:tc>
          <w:tcPr>
            <w:tcW w:w="2224" w:type="dxa"/>
            <w:shd w:val="clear" w:color="auto" w:fill="auto"/>
            <w:vAlign w:val="center"/>
          </w:tcPr>
          <w:p w14:paraId="327FC145" w14:textId="7732A0D2" w:rsidR="00622895" w:rsidRPr="00C7523F" w:rsidRDefault="00622895" w:rsidP="006228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14:paraId="6A264D01" w14:textId="66F1D9D1" w:rsidR="00622895" w:rsidRPr="00271F75" w:rsidRDefault="00622895" w:rsidP="00622895">
            <w:pPr>
              <w:spacing w:before="0" w:after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cs="Calibri"/>
                <w:color w:val="37474F"/>
                <w:sz w:val="23"/>
                <w:szCs w:val="23"/>
              </w:rPr>
              <w:fldChar w:fldCharType="begin"/>
            </w:r>
            <w:r>
              <w:rPr>
                <w:rFonts w:cs="Calibri"/>
                <w:color w:val="37474F"/>
                <w:sz w:val="23"/>
                <w:szCs w:val="23"/>
              </w:rPr>
              <w:instrText xml:space="preserve"> HYPERLINK "https://eauction.armeps.am/hy/procurer/bo_details/tid/31573/code/157/id/133606/" </w:instrText>
            </w:r>
            <w:r>
              <w:rPr>
                <w:rFonts w:cs="Calibri"/>
                <w:color w:val="37474F"/>
                <w:sz w:val="23"/>
                <w:szCs w:val="23"/>
              </w:rPr>
              <w:fldChar w:fldCharType="separate"/>
            </w:r>
            <w:r>
              <w:rPr>
                <w:rStyle w:val="aa"/>
                <w:rFonts w:cs="Calibri"/>
                <w:color w:val="97CAE6"/>
                <w:sz w:val="23"/>
                <w:szCs w:val="23"/>
              </w:rPr>
              <w:t>АО "Росатом</w:t>
            </w:r>
            <w:r>
              <w:rPr>
                <w:rStyle w:val="aa"/>
                <w:rFonts w:cs="Calibri"/>
                <w:color w:val="97CAE6"/>
                <w:sz w:val="23"/>
                <w:szCs w:val="23"/>
                <w:lang w:val="hy-AM"/>
              </w:rPr>
              <w:t xml:space="preserve"> </w:t>
            </w:r>
            <w:r>
              <w:rPr>
                <w:rStyle w:val="aa"/>
                <w:rFonts w:cs="Calibri"/>
                <w:color w:val="97CAE6"/>
                <w:sz w:val="23"/>
                <w:szCs w:val="23"/>
              </w:rPr>
              <w:t>Сервис"</w:t>
            </w:r>
            <w:r>
              <w:rPr>
                <w:rFonts w:cs="Calibri"/>
                <w:color w:val="37474F"/>
                <w:sz w:val="23"/>
                <w:szCs w:val="23"/>
              </w:rPr>
              <w:fldChar w:fldCharType="end"/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A651081" w14:textId="544DC73B" w:rsidR="00622895" w:rsidRPr="0022631D" w:rsidRDefault="00622895" w:rsidP="006228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67D03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№ ՀԱԷԿ-ԷԱՃԱՊՁԲ-157/24-01/349</w:t>
            </w:r>
          </w:p>
        </w:tc>
        <w:tc>
          <w:tcPr>
            <w:tcW w:w="1704" w:type="dxa"/>
            <w:gridSpan w:val="4"/>
            <w:shd w:val="clear" w:color="auto" w:fill="auto"/>
            <w:vAlign w:val="center"/>
          </w:tcPr>
          <w:p w14:paraId="72370957" w14:textId="428540B8" w:rsidR="00622895" w:rsidRPr="0022631D" w:rsidRDefault="00622895" w:rsidP="006228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16.12.2024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46E3EB3" w14:textId="542AC255" w:rsidR="00622895" w:rsidRPr="00271F75" w:rsidRDefault="00622895" w:rsidP="006228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31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03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6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546828AD" w14:textId="23FA3ABA" w:rsidR="00622895" w:rsidRPr="00271F75" w:rsidRDefault="00622895" w:rsidP="006228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3AED51E9" w14:textId="41BC4576" w:rsidR="00622895" w:rsidRPr="00C7523F" w:rsidRDefault="00622895" w:rsidP="006228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</w:pPr>
            <w:r w:rsidRPr="002017D0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79196640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D6C220C" w14:textId="146C03D8" w:rsidR="00622895" w:rsidRPr="00C7523F" w:rsidRDefault="00622895" w:rsidP="006228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</w:pPr>
            <w:r w:rsidRPr="002017D0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79196640</w:t>
            </w:r>
          </w:p>
        </w:tc>
      </w:tr>
      <w:tr w:rsidR="00C45331" w:rsidRPr="0022631D" w14:paraId="3DB6B445" w14:textId="77777777" w:rsidTr="006C45BF">
        <w:trPr>
          <w:trHeight w:val="150"/>
        </w:trPr>
        <w:tc>
          <w:tcPr>
            <w:tcW w:w="16268" w:type="dxa"/>
            <w:gridSpan w:val="16"/>
            <w:shd w:val="clear" w:color="auto" w:fill="auto"/>
            <w:vAlign w:val="center"/>
          </w:tcPr>
          <w:p w14:paraId="60B93F1A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Выбрано имя и адрес участника </w:t>
            </w:r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(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ов</w:t>
            </w:r>
            <w:proofErr w:type="spellEnd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) .</w:t>
            </w:r>
          </w:p>
        </w:tc>
      </w:tr>
      <w:tr w:rsidR="00C45331" w:rsidRPr="0022631D" w14:paraId="687B6BB3" w14:textId="77777777" w:rsidTr="00824042">
        <w:trPr>
          <w:trHeight w:val="125"/>
        </w:trPr>
        <w:tc>
          <w:tcPr>
            <w:tcW w:w="22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E7D28" w14:textId="3676F8D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Доза номер</w:t>
            </w:r>
          </w:p>
        </w:tc>
        <w:tc>
          <w:tcPr>
            <w:tcW w:w="25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422F4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Выбрано участник</w:t>
            </w:r>
          </w:p>
        </w:tc>
        <w:tc>
          <w:tcPr>
            <w:tcW w:w="41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D9FB0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 ,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тел .</w:t>
            </w:r>
          </w:p>
        </w:tc>
        <w:tc>
          <w:tcPr>
            <w:tcW w:w="2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413DA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Электронная </w:t>
            </w:r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почта :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_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A8835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Банковское дело: счет</w:t>
            </w:r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83663" w14:textId="3358D336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АВК/ Паспорт: номер и серия</w:t>
            </w:r>
          </w:p>
        </w:tc>
      </w:tr>
      <w:tr w:rsidR="00622895" w:rsidRPr="00271F75" w14:paraId="51A825EE" w14:textId="77777777" w:rsidTr="00EF5971">
        <w:trPr>
          <w:trHeight w:val="1284"/>
        </w:trPr>
        <w:tc>
          <w:tcPr>
            <w:tcW w:w="22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F960E" w14:textId="088AC565" w:rsidR="00622895" w:rsidRPr="00C7523F" w:rsidRDefault="00622895" w:rsidP="006228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 w:colFirst="0" w:colLast="5"/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25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C83BB" w14:textId="3B70563D" w:rsidR="00622895" w:rsidRPr="0022631D" w:rsidRDefault="00622895" w:rsidP="006228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fldChar w:fldCharType="begin"/>
            </w:r>
            <w:r>
              <w:instrText xml:space="preserve"> HYPERLINK "https://eauction.armeps.am/hy/procurer/bo_details/tid/31573/code/157/id/133606/" </w:instrText>
            </w:r>
            <w:r>
              <w:fldChar w:fldCharType="separate"/>
            </w:r>
            <w:r>
              <w:rPr>
                <w:rStyle w:val="aa"/>
                <w:rFonts w:cs="Calibri"/>
                <w:color w:val="97CAE6"/>
                <w:sz w:val="23"/>
                <w:szCs w:val="23"/>
              </w:rPr>
              <w:t>АО "Росатом</w:t>
            </w:r>
            <w:r>
              <w:rPr>
                <w:rStyle w:val="aa"/>
                <w:rFonts w:cs="Calibri"/>
                <w:color w:val="97CAE6"/>
                <w:sz w:val="23"/>
                <w:szCs w:val="23"/>
                <w:lang w:val="hy-AM"/>
              </w:rPr>
              <w:t xml:space="preserve"> </w:t>
            </w:r>
            <w:r>
              <w:rPr>
                <w:rStyle w:val="aa"/>
                <w:rFonts w:cs="Calibri"/>
                <w:color w:val="97CAE6"/>
                <w:sz w:val="23"/>
                <w:szCs w:val="23"/>
              </w:rPr>
              <w:t>Сервис"</w:t>
            </w:r>
            <w:r>
              <w:rPr>
                <w:rStyle w:val="aa"/>
                <w:rFonts w:cs="Calibri"/>
                <w:color w:val="97CAE6"/>
                <w:sz w:val="23"/>
                <w:szCs w:val="23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93C4C" w14:textId="77777777" w:rsidR="00622895" w:rsidRPr="002017D0" w:rsidRDefault="00622895" w:rsidP="00622895">
            <w:pPr>
              <w:pStyle w:val="Default"/>
              <w:rPr>
                <w:rFonts w:ascii="GHEA Grapalat" w:eastAsia="Calibri" w:hAnsi="GHEA Grapalat" w:cs="Times New Roman"/>
                <w:b/>
                <w:i/>
                <w:sz w:val="18"/>
                <w:szCs w:val="21"/>
                <w:lang w:val="hy-AM" w:eastAsia="en-US"/>
              </w:rPr>
            </w:pPr>
            <w:r w:rsidRPr="002017D0">
              <w:rPr>
                <w:rFonts w:ascii="GHEA Grapalat" w:eastAsia="Calibri" w:hAnsi="GHEA Grapalat" w:cs="Times New Roman"/>
                <w:b/>
                <w:i/>
                <w:sz w:val="18"/>
                <w:szCs w:val="21"/>
                <w:lang w:val="hy-AM" w:eastAsia="en-US"/>
              </w:rPr>
              <w:t>117335, город Москва, вн. тер. г. Муниципальный округ Академический, пр-кт Нахимовский, д.58</w:t>
            </w:r>
          </w:p>
          <w:p w14:paraId="7A7B1D27" w14:textId="77777777" w:rsidR="00622895" w:rsidRPr="002017D0" w:rsidRDefault="00622895" w:rsidP="00622895">
            <w:pPr>
              <w:pStyle w:val="Default"/>
              <w:rPr>
                <w:rFonts w:ascii="GHEA Grapalat" w:eastAsia="Calibri" w:hAnsi="GHEA Grapalat" w:cs="Times New Roman"/>
                <w:b/>
                <w:i/>
                <w:sz w:val="18"/>
                <w:szCs w:val="21"/>
                <w:lang w:val="hy-AM" w:eastAsia="en-US"/>
              </w:rPr>
            </w:pPr>
            <w:r w:rsidRPr="002017D0">
              <w:rPr>
                <w:rFonts w:ascii="GHEA Grapalat" w:eastAsia="Calibri" w:hAnsi="GHEA Grapalat" w:cs="Times New Roman"/>
                <w:b/>
                <w:i/>
                <w:sz w:val="18"/>
                <w:szCs w:val="21"/>
                <w:lang w:val="hy-AM" w:eastAsia="en-US"/>
              </w:rPr>
              <w:t>հեռ. +7 (495)995 76 80</w:t>
            </w:r>
          </w:p>
          <w:p w14:paraId="7EA6854E" w14:textId="2AD0DD9B" w:rsidR="00622895" w:rsidRPr="006C45BF" w:rsidRDefault="00622895" w:rsidP="00622895">
            <w:pPr>
              <w:spacing w:before="0" w:after="0"/>
              <w:ind w:left="1169" w:hanging="1342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50283" w14:textId="6C8CA87C" w:rsidR="00622895" w:rsidRPr="008434ED" w:rsidRDefault="00622895" w:rsidP="006228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</w:rPr>
            </w:pPr>
            <w:hyperlink r:id="rId9" w:history="1">
              <w:r w:rsidRPr="00BA11ED">
                <w:rPr>
                  <w:rStyle w:val="aa"/>
                  <w:rFonts w:ascii="GHEA Grapalat" w:hAnsi="GHEA Grapalat"/>
                  <w:sz w:val="18"/>
                  <w:szCs w:val="18"/>
                  <w:lang w:val="pt-BR"/>
                </w:rPr>
                <w:t>tenders@rusatomservice.ru</w:t>
              </w:r>
            </w:hyperlink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E3B20" w14:textId="0CF7F686" w:rsidR="00622895" w:rsidRPr="00511E32" w:rsidRDefault="00622895" w:rsidP="006228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2017D0">
              <w:rPr>
                <w:rFonts w:ascii="GHEA Grapalat" w:hAnsi="GHEA Grapalat"/>
                <w:b/>
                <w:i/>
                <w:color w:val="000000"/>
                <w:sz w:val="16"/>
                <w:szCs w:val="20"/>
                <w:lang w:val="hy-AM"/>
              </w:rPr>
              <w:t>40702810800000001750</w:t>
            </w:r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F04CF" w14:textId="1F388457" w:rsidR="00622895" w:rsidRPr="00511E32" w:rsidRDefault="00622895" w:rsidP="006228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2017D0">
              <w:rPr>
                <w:rFonts w:ascii="GHEA Grapalat" w:hAnsi="GHEA Grapalat"/>
                <w:b/>
                <w:i/>
                <w:sz w:val="20"/>
                <w:lang w:val="hy-AM"/>
              </w:rPr>
              <w:t>7705966318</w:t>
            </w:r>
          </w:p>
        </w:tc>
      </w:tr>
      <w:bookmarkEnd w:id="0"/>
      <w:tr w:rsidR="00C45331" w:rsidRPr="00824042" w14:paraId="3EABFA5D" w14:textId="77777777" w:rsidTr="006C45BF">
        <w:trPr>
          <w:trHeight w:val="288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18FD0B6C" w14:textId="77777777" w:rsidR="00C45331" w:rsidRPr="00824042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5331" w:rsidRPr="006D166E" w14:paraId="25F3E6DE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8A3D" w14:textId="77777777" w:rsidR="00C45331" w:rsidRPr="0022631D" w:rsidRDefault="00C45331" w:rsidP="00C4533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Другой: информация</w:t>
            </w:r>
          </w:p>
        </w:tc>
        <w:tc>
          <w:tcPr>
            <w:tcW w:w="13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438CE" w14:textId="75A9334D" w:rsidR="00C45331" w:rsidRPr="00E444AE" w:rsidRDefault="00C45331" w:rsidP="00C45331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Примечание: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В случае невыполнения какой-либо части заказчик обязан заполнить информацию о неисполнении 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.</w:t>
            </w:r>
          </w:p>
        </w:tc>
      </w:tr>
      <w:tr w:rsidR="00C45331" w:rsidRPr="006D166E" w14:paraId="475D8EB7" w14:textId="77777777" w:rsidTr="006C45BF">
        <w:trPr>
          <w:trHeight w:val="288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18EC96B0" w14:textId="5555974A" w:rsidR="00C45331" w:rsidRPr="00A15D86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5331" w:rsidRPr="006D166E" w14:paraId="4B151735" w14:textId="77777777" w:rsidTr="006C45BF">
        <w:trPr>
          <w:trHeight w:val="288"/>
        </w:trPr>
        <w:tc>
          <w:tcPr>
            <w:tcW w:w="16268" w:type="dxa"/>
            <w:gridSpan w:val="16"/>
            <w:shd w:val="clear" w:color="auto" w:fill="auto"/>
            <w:vAlign w:val="center"/>
          </w:tcPr>
          <w:p w14:paraId="6B38E5D5" w14:textId="3598721E" w:rsidR="00C45331" w:rsidRPr="00EA148C" w:rsidRDefault="00C45331" w:rsidP="00C4533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Как участники, подавшие заявки на данную часть данной процедуры, так и неправительственные организации, получившие государственную регистрацию в Республике Армения, и лица, осуществляющие информационную деятельность, могут подать письменный запрос заказчику, организовавшему процедуру. принять участие совместно с отделом, ответственным за приемку результатов данной части заключенного договора, после опубликования настоящего объявления в течение </w:t>
            </w:r>
            <w:r w:rsidRPr="006C45BF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3 календарных дней.</w:t>
            </w:r>
          </w:p>
          <w:p w14:paraId="00D6170A" w14:textId="77777777" w:rsidR="00C45331" w:rsidRPr="00EA148C" w:rsidRDefault="00C45331" w:rsidP="00C4533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К письменному обращению прилагаются:</w:t>
            </w:r>
          </w:p>
          <w:p w14:paraId="303E9B72" w14:textId="77777777" w:rsidR="00C45331" w:rsidRPr="00EA148C" w:rsidRDefault="00C45331" w:rsidP="00C4533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1) оригинал доверенности, выданной физическому лицу. Кроме того, разрешено:</w:t>
            </w:r>
          </w:p>
          <w:p w14:paraId="6CDE42D3" w14:textId="77777777" w:rsidR="00C45331" w:rsidRPr="00EA148C" w:rsidRDefault="00C45331" w:rsidP="00C4533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а. число физических лиц не может превышать двух.</w:t>
            </w:r>
          </w:p>
          <w:p w14:paraId="25B678E6" w14:textId="77777777" w:rsidR="00C45331" w:rsidRPr="00EA148C" w:rsidRDefault="00C45331" w:rsidP="00C4533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б. физическое лицо должно лично совершать действия, на которые оно уполномочено;</w:t>
            </w:r>
          </w:p>
          <w:p w14:paraId="6448E280" w14:textId="77777777" w:rsidR="00C45331" w:rsidRPr="00EA148C" w:rsidRDefault="00C45331" w:rsidP="00C4533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оригиналы деклараций, подписанных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14:paraId="5B262543" w14:textId="77777777" w:rsidR="00C45331" w:rsidRPr="00EA148C" w:rsidRDefault="00C45331" w:rsidP="00C4533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адреса электронной почты и номера телефонов, по которым клиент может связаться с лицом, предъявившим претензию, и уполномоченным им физическим лицом;</w:t>
            </w:r>
          </w:p>
          <w:p w14:paraId="6170503B" w14:textId="77777777" w:rsidR="00C45331" w:rsidRPr="00EA148C" w:rsidRDefault="00C45331" w:rsidP="00C4533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В случае неправительственных организаций и лиц, занимающихся деятельностью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14:paraId="2CC2DFEB" w14:textId="345EC92F" w:rsidR="00C45331" w:rsidRPr="00EA148C" w:rsidRDefault="00C45331" w:rsidP="00C4533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Официальный адрес электронной почты руководителя ответственного отдела клиента: </w:t>
            </w:r>
            <w:hyperlink r:id="rId10" w:history="1">
              <w:r w:rsidRPr="00EA148C">
                <w:rPr>
                  <w:rStyle w:val="aa"/>
                  <w:rFonts w:ascii="GHEA Grapalat" w:eastAsia="Times New Roman" w:hAnsi="GHEA Grapalat"/>
                  <w:b/>
                  <w:sz w:val="16"/>
                  <w:szCs w:val="14"/>
                  <w:lang w:val="hy-AM" w:eastAsia="ru-RU"/>
                </w:rPr>
                <w:t xml:space="preserve">arnak.ghazaryan </w:t>
              </w:r>
            </w:hyperlink>
            <w:hyperlink r:id="rId11" w:history="1">
              <w:r w:rsidRPr="006C45BF">
                <w:rPr>
                  <w:rStyle w:val="aa"/>
                  <w:rFonts w:ascii="GHEA Grapalat" w:eastAsia="Times New Roman" w:hAnsi="GHEA Grapalat"/>
                  <w:b/>
                  <w:sz w:val="16"/>
                  <w:szCs w:val="14"/>
                  <w:lang w:val="hy-AM" w:eastAsia="ru-RU"/>
                </w:rPr>
                <w:t>@anpp.am.</w:t>
              </w:r>
            </w:hyperlink>
            <w:r w:rsidRPr="00EA148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</w:t>
            </w:r>
          </w:p>
        </w:tc>
      </w:tr>
      <w:tr w:rsidR="00C45331" w:rsidRPr="006D166E" w14:paraId="3697D4E6" w14:textId="77777777" w:rsidTr="006C45BF">
        <w:trPr>
          <w:trHeight w:val="288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0328281F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5331" w:rsidRPr="006D166E" w14:paraId="20D83FB4" w14:textId="77777777" w:rsidTr="00824042">
        <w:trPr>
          <w:trHeight w:val="475"/>
        </w:trPr>
        <w:tc>
          <w:tcPr>
            <w:tcW w:w="32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9CF58C4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130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D468C" w14:textId="77777777" w:rsidR="00C45331" w:rsidRPr="006C45BF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Опубликовано в системе электронных закупок Армепс (www.armeps.am) и на сайте www.procurement.am.</w:t>
            </w:r>
          </w:p>
        </w:tc>
      </w:tr>
      <w:tr w:rsidR="00C45331" w:rsidRPr="006D166E" w14:paraId="506B86CA" w14:textId="77777777" w:rsidTr="006C45BF">
        <w:trPr>
          <w:trHeight w:val="288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2310A3E0" w14:textId="77777777" w:rsidR="00C45331" w:rsidRPr="006C45BF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C45331" w:rsidRPr="006D166E" w14:paraId="0F3CB477" w14:textId="77777777" w:rsidTr="00824042">
        <w:trPr>
          <w:trHeight w:val="427"/>
        </w:trPr>
        <w:tc>
          <w:tcPr>
            <w:tcW w:w="32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ED8FC" w14:textId="77777777" w:rsidR="00C45331" w:rsidRPr="0022631D" w:rsidRDefault="00C45331" w:rsidP="00C4533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Покупка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процесс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в пределах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незаконный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операции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быть найденным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случай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что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касательно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предпринятый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действий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кратко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Описание: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30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72113" w14:textId="77777777" w:rsidR="00C45331" w:rsidRPr="006C45BF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Покупка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процесс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в пределах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незаконный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это не действия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найденный.</w:t>
            </w:r>
          </w:p>
        </w:tc>
      </w:tr>
      <w:tr w:rsidR="00C45331" w:rsidRPr="006D166E" w14:paraId="124FDE2B" w14:textId="77777777" w:rsidTr="006C45BF">
        <w:trPr>
          <w:trHeight w:val="288"/>
        </w:trPr>
        <w:tc>
          <w:tcPr>
            <w:tcW w:w="16268" w:type="dxa"/>
            <w:gridSpan w:val="1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6E3F58D" w14:textId="77777777" w:rsidR="00C45331" w:rsidRPr="006C45BF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C45331" w:rsidRPr="006D166E" w14:paraId="0BE8A703" w14:textId="77777777" w:rsidTr="00824042">
        <w:trPr>
          <w:trHeight w:val="427"/>
        </w:trPr>
        <w:tc>
          <w:tcPr>
            <w:tcW w:w="32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AD716" w14:textId="77777777" w:rsidR="00C45331" w:rsidRPr="00E56328" w:rsidRDefault="00C45331" w:rsidP="00C4533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О 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процедуре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покупки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представлен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жалобы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их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касательно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держал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решения</w:t>
            </w:r>
          </w:p>
        </w:tc>
        <w:tc>
          <w:tcPr>
            <w:tcW w:w="130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A3B10" w14:textId="77777777" w:rsidR="00C45331" w:rsidRPr="006C45BF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О 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процедуре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покупки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жалоб не поступало.</w:t>
            </w:r>
          </w:p>
        </w:tc>
      </w:tr>
      <w:tr w:rsidR="00C45331" w:rsidRPr="006D166E" w14:paraId="1A01C826" w14:textId="77777777" w:rsidTr="006C45BF">
        <w:trPr>
          <w:trHeight w:val="288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775BDB87" w14:textId="77777777" w:rsidR="00C45331" w:rsidRPr="00E56328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5331" w:rsidRPr="0022631D" w14:paraId="76120B0A" w14:textId="77777777" w:rsidTr="00824042">
        <w:trPr>
          <w:trHeight w:val="241"/>
        </w:trPr>
        <w:tc>
          <w:tcPr>
            <w:tcW w:w="32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82841" w14:textId="77777777" w:rsidR="00C45331" w:rsidRPr="0022631D" w:rsidRDefault="00C45331" w:rsidP="00C4533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Другой: необходимый информация</w:t>
            </w:r>
          </w:p>
        </w:tc>
        <w:tc>
          <w:tcPr>
            <w:tcW w:w="130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D2646" w14:textId="77777777" w:rsidR="00C45331" w:rsidRPr="0022631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45331" w:rsidRPr="0022631D" w14:paraId="52CDFB51" w14:textId="77777777" w:rsidTr="006C45BF">
        <w:trPr>
          <w:trHeight w:val="288"/>
        </w:trPr>
        <w:tc>
          <w:tcPr>
            <w:tcW w:w="16268" w:type="dxa"/>
            <w:gridSpan w:val="16"/>
            <w:shd w:val="clear" w:color="auto" w:fill="99CCFF"/>
            <w:vAlign w:val="center"/>
          </w:tcPr>
          <w:p w14:paraId="2D3E8701" w14:textId="77777777" w:rsidR="00C45331" w:rsidRPr="0022631D" w:rsidRDefault="00C45331" w:rsidP="00C453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45331" w:rsidRPr="0022631D" w14:paraId="055D0BE3" w14:textId="77777777" w:rsidTr="006C45BF">
        <w:trPr>
          <w:trHeight w:val="227"/>
        </w:trPr>
        <w:tc>
          <w:tcPr>
            <w:tcW w:w="16268" w:type="dxa"/>
            <w:gridSpan w:val="16"/>
            <w:shd w:val="clear" w:color="auto" w:fill="auto"/>
            <w:vAlign w:val="center"/>
          </w:tcPr>
          <w:p w14:paraId="432F36FB" w14:textId="77777777" w:rsidR="00C45331" w:rsidRPr="0022631D" w:rsidRDefault="00C45331" w:rsidP="00C4533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C45331" w:rsidRPr="0022631D" w14:paraId="7FE13F93" w14:textId="77777777" w:rsidTr="00824042">
        <w:trPr>
          <w:trHeight w:val="47"/>
        </w:trPr>
        <w:tc>
          <w:tcPr>
            <w:tcW w:w="4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DA8A1" w14:textId="77777777" w:rsidR="00C45331" w:rsidRPr="0022631D" w:rsidRDefault="00C45331" w:rsidP="00C4533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 Фамилия _</w:t>
            </w:r>
          </w:p>
        </w:tc>
        <w:tc>
          <w:tcPr>
            <w:tcW w:w="46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B05EE" w14:textId="77777777" w:rsidR="00C45331" w:rsidRPr="0022631D" w:rsidRDefault="00C45331" w:rsidP="00C4533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7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F1BFB" w14:textId="77777777" w:rsidR="00C45331" w:rsidRPr="0022631D" w:rsidRDefault="00C45331" w:rsidP="00C4533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 _ почты адрес</w:t>
            </w:r>
          </w:p>
        </w:tc>
      </w:tr>
      <w:tr w:rsidR="00C45331" w:rsidRPr="0022631D" w14:paraId="442569BC" w14:textId="77777777" w:rsidTr="00824042">
        <w:trPr>
          <w:trHeight w:val="47"/>
        </w:trPr>
        <w:tc>
          <w:tcPr>
            <w:tcW w:w="4035" w:type="dxa"/>
            <w:gridSpan w:val="3"/>
            <w:shd w:val="clear" w:color="auto" w:fill="auto"/>
            <w:vAlign w:val="center"/>
          </w:tcPr>
          <w:p w14:paraId="7F50F0F8" w14:textId="6F103663" w:rsidR="00C45331" w:rsidRPr="008434E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Николай Тевосян</w:t>
            </w:r>
          </w:p>
        </w:tc>
        <w:tc>
          <w:tcPr>
            <w:tcW w:w="4674" w:type="dxa"/>
            <w:gridSpan w:val="4"/>
            <w:shd w:val="clear" w:color="auto" w:fill="auto"/>
            <w:vAlign w:val="center"/>
          </w:tcPr>
          <w:p w14:paraId="5F3962FC" w14:textId="77777777" w:rsidR="00C45331" w:rsidRPr="0001278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01278D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7559" w:type="dxa"/>
            <w:gridSpan w:val="9"/>
            <w:shd w:val="clear" w:color="auto" w:fill="auto"/>
            <w:vAlign w:val="center"/>
          </w:tcPr>
          <w:p w14:paraId="3797585B" w14:textId="1ED8FF76" w:rsidR="00C45331" w:rsidRPr="0001278D" w:rsidRDefault="00C45331" w:rsidP="00C4533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Николай </w:t>
            </w:r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.</w:t>
            </w:r>
            <w:proofErr w:type="gramEnd"/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tevosyan</w:t>
            </w:r>
            <w:proofErr w:type="spellEnd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@anpp.am:</w:t>
            </w:r>
          </w:p>
        </w:tc>
      </w:tr>
    </w:tbl>
    <w:p w14:paraId="150ADB75" w14:textId="7BDDD2B2" w:rsidR="00183684" w:rsidRPr="0022631D" w:rsidRDefault="00E555BC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br w:type="textWrapping" w:clear="all"/>
      </w:r>
    </w:p>
    <w:p w14:paraId="2E886DDC" w14:textId="37AF9B20" w:rsidR="0001278D" w:rsidRPr="00FC2C17" w:rsidRDefault="0001278D" w:rsidP="0001278D">
      <w:pPr>
        <w:ind w:left="-709"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 xml:space="preserve">Клиент </w:t>
      </w:r>
      <w:r>
        <w:rPr>
          <w:rFonts w:ascii="GHEA Grapalat" w:hAnsi="GHEA Grapalat"/>
          <w:sz w:val="20"/>
          <w:lang w:val="af-ZA"/>
        </w:rPr>
        <w:t>:</w:t>
      </w:r>
      <w:r>
        <w:rPr>
          <w:rFonts w:ascii="GHEA Grapalat" w:hAnsi="GHEA Grapalat"/>
          <w:sz w:val="20"/>
          <w:lang w:val="hy-AM"/>
        </w:rPr>
        <w:t xml:space="preserve">  </w:t>
      </w:r>
      <w:r w:rsidRPr="003F57E9">
        <w:rPr>
          <w:rFonts w:ascii="GHEA Grapalat" w:hAnsi="GHEA Grapalat"/>
          <w:b/>
          <w:sz w:val="20"/>
          <w:lang w:val="af-ZA"/>
        </w:rPr>
        <w:t>ЗАО "</w:t>
      </w:r>
      <w:r w:rsidR="00EF5971">
        <w:rPr>
          <w:rFonts w:ascii="GHEA Grapalat" w:hAnsi="GHEA Grapalat"/>
          <w:b/>
          <w:sz w:val="20"/>
          <w:lang w:val="ru-RU"/>
        </w:rPr>
        <w:t>ААЭК</w:t>
      </w:r>
      <w:r w:rsidRPr="003F57E9">
        <w:rPr>
          <w:rFonts w:ascii="GHEA Grapalat" w:hAnsi="GHEA Grapalat"/>
          <w:b/>
          <w:sz w:val="20"/>
          <w:lang w:val="af-ZA"/>
        </w:rPr>
        <w:t>"</w:t>
      </w:r>
    </w:p>
    <w:sectPr w:rsidR="0001278D" w:rsidRPr="00FC2C17" w:rsidSect="006C45BF">
      <w:pgSz w:w="16840" w:h="11907" w:orient="landscape" w:code="9"/>
      <w:pgMar w:top="426" w:right="284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266BE" w14:textId="77777777" w:rsidR="00E638DD" w:rsidRDefault="00E638DD" w:rsidP="0022631D">
      <w:pPr>
        <w:spacing w:before="0" w:after="0"/>
      </w:pPr>
      <w:r>
        <w:separator/>
      </w:r>
    </w:p>
  </w:endnote>
  <w:endnote w:type="continuationSeparator" w:id="0">
    <w:p w14:paraId="611FC061" w14:textId="77777777" w:rsidR="00E638DD" w:rsidRDefault="00E638D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E546B" w14:textId="77777777" w:rsidR="00E638DD" w:rsidRDefault="00E638DD" w:rsidP="0022631D">
      <w:pPr>
        <w:spacing w:before="0" w:after="0"/>
      </w:pPr>
      <w:r>
        <w:separator/>
      </w:r>
    </w:p>
  </w:footnote>
  <w:footnote w:type="continuationSeparator" w:id="0">
    <w:p w14:paraId="74CA29ED" w14:textId="77777777" w:rsidR="00E638DD" w:rsidRDefault="00E638DD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4D0FFB"/>
    <w:multiLevelType w:val="hybridMultilevel"/>
    <w:tmpl w:val="A6D27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3793"/>
    <w:multiLevelType w:val="hybridMultilevel"/>
    <w:tmpl w:val="90A8035A"/>
    <w:lvl w:ilvl="0" w:tplc="2C8A2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A299E"/>
    <w:multiLevelType w:val="hybridMultilevel"/>
    <w:tmpl w:val="14B85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2BF4"/>
    <w:multiLevelType w:val="hybridMultilevel"/>
    <w:tmpl w:val="6C20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65857"/>
    <w:multiLevelType w:val="hybridMultilevel"/>
    <w:tmpl w:val="7B88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ru-RU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278D"/>
    <w:rsid w:val="000137DA"/>
    <w:rsid w:val="00044EA8"/>
    <w:rsid w:val="00046CCF"/>
    <w:rsid w:val="00051ECE"/>
    <w:rsid w:val="00061FBE"/>
    <w:rsid w:val="0006252B"/>
    <w:rsid w:val="0007090E"/>
    <w:rsid w:val="00073D66"/>
    <w:rsid w:val="000B0199"/>
    <w:rsid w:val="000E4FF1"/>
    <w:rsid w:val="000F376D"/>
    <w:rsid w:val="001021B0"/>
    <w:rsid w:val="00116F42"/>
    <w:rsid w:val="0012167A"/>
    <w:rsid w:val="00136EE4"/>
    <w:rsid w:val="0014454F"/>
    <w:rsid w:val="00162B14"/>
    <w:rsid w:val="00183684"/>
    <w:rsid w:val="0018422F"/>
    <w:rsid w:val="001A1999"/>
    <w:rsid w:val="001B6053"/>
    <w:rsid w:val="001B6B97"/>
    <w:rsid w:val="001C1BE1"/>
    <w:rsid w:val="001E0091"/>
    <w:rsid w:val="0022631D"/>
    <w:rsid w:val="00235E3E"/>
    <w:rsid w:val="0023793D"/>
    <w:rsid w:val="00271F75"/>
    <w:rsid w:val="00295B92"/>
    <w:rsid w:val="002C229D"/>
    <w:rsid w:val="002C708A"/>
    <w:rsid w:val="002E02BE"/>
    <w:rsid w:val="002E4E6F"/>
    <w:rsid w:val="002F16CC"/>
    <w:rsid w:val="002F1FEB"/>
    <w:rsid w:val="002F3FBE"/>
    <w:rsid w:val="00314FC8"/>
    <w:rsid w:val="00351726"/>
    <w:rsid w:val="0036269B"/>
    <w:rsid w:val="00371B1D"/>
    <w:rsid w:val="003B2758"/>
    <w:rsid w:val="003C384D"/>
    <w:rsid w:val="003E3D40"/>
    <w:rsid w:val="003E6978"/>
    <w:rsid w:val="00406484"/>
    <w:rsid w:val="00433E3C"/>
    <w:rsid w:val="00455313"/>
    <w:rsid w:val="00472069"/>
    <w:rsid w:val="004723AF"/>
    <w:rsid w:val="00473225"/>
    <w:rsid w:val="00474C2F"/>
    <w:rsid w:val="00476268"/>
    <w:rsid w:val="004764CD"/>
    <w:rsid w:val="004875E0"/>
    <w:rsid w:val="004D078F"/>
    <w:rsid w:val="004E376E"/>
    <w:rsid w:val="00503BCC"/>
    <w:rsid w:val="00511E32"/>
    <w:rsid w:val="00546023"/>
    <w:rsid w:val="005642A9"/>
    <w:rsid w:val="005737F9"/>
    <w:rsid w:val="005D5FBD"/>
    <w:rsid w:val="005D688C"/>
    <w:rsid w:val="005F7B2F"/>
    <w:rsid w:val="00607C9A"/>
    <w:rsid w:val="006168DE"/>
    <w:rsid w:val="00622895"/>
    <w:rsid w:val="00646760"/>
    <w:rsid w:val="0068545F"/>
    <w:rsid w:val="00685C9A"/>
    <w:rsid w:val="00690ECB"/>
    <w:rsid w:val="006A17B0"/>
    <w:rsid w:val="006A38B4"/>
    <w:rsid w:val="006A74C1"/>
    <w:rsid w:val="006B2E21"/>
    <w:rsid w:val="006C0266"/>
    <w:rsid w:val="006C45BF"/>
    <w:rsid w:val="006D166E"/>
    <w:rsid w:val="006E0D92"/>
    <w:rsid w:val="006E1A83"/>
    <w:rsid w:val="006F2779"/>
    <w:rsid w:val="007060FC"/>
    <w:rsid w:val="007732E7"/>
    <w:rsid w:val="0078682E"/>
    <w:rsid w:val="0079059A"/>
    <w:rsid w:val="007A2713"/>
    <w:rsid w:val="007C115B"/>
    <w:rsid w:val="007E1024"/>
    <w:rsid w:val="00804835"/>
    <w:rsid w:val="0081420B"/>
    <w:rsid w:val="00817525"/>
    <w:rsid w:val="00824042"/>
    <w:rsid w:val="008434ED"/>
    <w:rsid w:val="008A7142"/>
    <w:rsid w:val="008B5DCC"/>
    <w:rsid w:val="008C4E62"/>
    <w:rsid w:val="008D6709"/>
    <w:rsid w:val="008E0C00"/>
    <w:rsid w:val="008E2931"/>
    <w:rsid w:val="008E4117"/>
    <w:rsid w:val="008E4856"/>
    <w:rsid w:val="008E493A"/>
    <w:rsid w:val="00925039"/>
    <w:rsid w:val="00946A8E"/>
    <w:rsid w:val="009727E5"/>
    <w:rsid w:val="009C5E0F"/>
    <w:rsid w:val="009E1B14"/>
    <w:rsid w:val="009E75FF"/>
    <w:rsid w:val="00A15D86"/>
    <w:rsid w:val="00A306F5"/>
    <w:rsid w:val="00A3128A"/>
    <w:rsid w:val="00A31820"/>
    <w:rsid w:val="00A6787F"/>
    <w:rsid w:val="00A72E61"/>
    <w:rsid w:val="00A818F9"/>
    <w:rsid w:val="00A94428"/>
    <w:rsid w:val="00AA32E4"/>
    <w:rsid w:val="00AD07B9"/>
    <w:rsid w:val="00AD59DC"/>
    <w:rsid w:val="00AE0A67"/>
    <w:rsid w:val="00AE68CE"/>
    <w:rsid w:val="00B24A64"/>
    <w:rsid w:val="00B70B1D"/>
    <w:rsid w:val="00B75762"/>
    <w:rsid w:val="00B91DE2"/>
    <w:rsid w:val="00B94EA2"/>
    <w:rsid w:val="00B95454"/>
    <w:rsid w:val="00BA03B0"/>
    <w:rsid w:val="00BB0A93"/>
    <w:rsid w:val="00BD3D4E"/>
    <w:rsid w:val="00BF1465"/>
    <w:rsid w:val="00BF4745"/>
    <w:rsid w:val="00C24C42"/>
    <w:rsid w:val="00C30FB2"/>
    <w:rsid w:val="00C45331"/>
    <w:rsid w:val="00C7523F"/>
    <w:rsid w:val="00C84DF7"/>
    <w:rsid w:val="00C96337"/>
    <w:rsid w:val="00C96BED"/>
    <w:rsid w:val="00CB44D2"/>
    <w:rsid w:val="00CC1F23"/>
    <w:rsid w:val="00CF1F70"/>
    <w:rsid w:val="00D26CC0"/>
    <w:rsid w:val="00D350DE"/>
    <w:rsid w:val="00D36189"/>
    <w:rsid w:val="00D80C64"/>
    <w:rsid w:val="00D93841"/>
    <w:rsid w:val="00DA6B5B"/>
    <w:rsid w:val="00DD4EBA"/>
    <w:rsid w:val="00DE06F1"/>
    <w:rsid w:val="00E243EA"/>
    <w:rsid w:val="00E26A62"/>
    <w:rsid w:val="00E33A25"/>
    <w:rsid w:val="00E4188B"/>
    <w:rsid w:val="00E444AE"/>
    <w:rsid w:val="00E54C4D"/>
    <w:rsid w:val="00E555BC"/>
    <w:rsid w:val="00E56328"/>
    <w:rsid w:val="00E638DD"/>
    <w:rsid w:val="00E75843"/>
    <w:rsid w:val="00EA01A2"/>
    <w:rsid w:val="00EA148C"/>
    <w:rsid w:val="00EA568C"/>
    <w:rsid w:val="00EA767F"/>
    <w:rsid w:val="00EB59EE"/>
    <w:rsid w:val="00EF16D0"/>
    <w:rsid w:val="00EF5971"/>
    <w:rsid w:val="00F10AFE"/>
    <w:rsid w:val="00F234D6"/>
    <w:rsid w:val="00F31004"/>
    <w:rsid w:val="00F64167"/>
    <w:rsid w:val="00F6673B"/>
    <w:rsid w:val="00F77AAD"/>
    <w:rsid w:val="00F916C4"/>
    <w:rsid w:val="00FA58DF"/>
    <w:rsid w:val="00FA73C9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2B698205-9FAC-431C-B8F2-3E479BD1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3">
    <w:name w:val="heading 3"/>
    <w:basedOn w:val="a"/>
    <w:next w:val="a"/>
    <w:link w:val="30"/>
    <w:qFormat/>
    <w:rsid w:val="00B95454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ru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351726"/>
    <w:rPr>
      <w:color w:val="0563C1" w:themeColor="hyperlink"/>
      <w:u w:val="single"/>
    </w:rPr>
  </w:style>
  <w:style w:type="character" w:customStyle="1" w:styleId="value">
    <w:name w:val="value"/>
    <w:basedOn w:val="a0"/>
    <w:rsid w:val="00B95454"/>
  </w:style>
  <w:style w:type="character" w:customStyle="1" w:styleId="text">
    <w:name w:val="text"/>
    <w:basedOn w:val="a0"/>
    <w:rsid w:val="00B95454"/>
  </w:style>
  <w:style w:type="character" w:customStyle="1" w:styleId="y2iqfc">
    <w:name w:val="y2iqfc"/>
    <w:basedOn w:val="a0"/>
    <w:rsid w:val="00B95454"/>
  </w:style>
  <w:style w:type="character" w:customStyle="1" w:styleId="30">
    <w:name w:val="Заголовок 3 Знак"/>
    <w:basedOn w:val="a0"/>
    <w:link w:val="3"/>
    <w:rsid w:val="00B95454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a-size-large">
    <w:name w:val="a-size-large"/>
    <w:basedOn w:val="a0"/>
    <w:rsid w:val="00B95454"/>
  </w:style>
  <w:style w:type="paragraph" w:customStyle="1" w:styleId="Default">
    <w:name w:val="Default"/>
    <w:rsid w:val="00EA148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D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166E"/>
    <w:rPr>
      <w:rFonts w:ascii="Courier New" w:eastAsia="Times New Roman" w:hAnsi="Courier New" w:cs="Courier New"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31573/code/157/id/13360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nak.ghazaryan@anpp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nak.ghazaryan@anpp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s@rusatomservic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F431-23F0-4BD6-8634-80740668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Nikolay Tevosyan</cp:lastModifiedBy>
  <cp:revision>52</cp:revision>
  <cp:lastPrinted>2024-10-18T09:59:00Z</cp:lastPrinted>
  <dcterms:created xsi:type="dcterms:W3CDTF">2021-06-28T12:08:00Z</dcterms:created>
  <dcterms:modified xsi:type="dcterms:W3CDTF">2025-01-22T09:18:00Z</dcterms:modified>
</cp:coreProperties>
</file>