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25" w:rsidRPr="00F80725" w:rsidRDefault="00F80725" w:rsidP="0061788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ОБЪЯВЛЕНИЕ</w:t>
      </w:r>
    </w:p>
    <w:p w:rsidR="00F80725" w:rsidRPr="00F80725" w:rsidRDefault="00F80725" w:rsidP="0061788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 внесении изменений в приглашение</w:t>
      </w:r>
    </w:p>
    <w:p w:rsidR="00F80725" w:rsidRPr="00F80725" w:rsidRDefault="00F80725" w:rsidP="0061788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ru-RU"/>
        </w:rPr>
      </w:pPr>
    </w:p>
    <w:p w:rsidR="00F80725" w:rsidRPr="0003713F" w:rsidRDefault="00F80725" w:rsidP="00617880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F80725" w:rsidRPr="0003713F" w:rsidRDefault="00F80725" w:rsidP="00617880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AC6A75">
        <w:rPr>
          <w:rFonts w:ascii="GHEA Grapalat" w:hAnsi="GHEA Grapalat"/>
          <w:b w:val="0"/>
          <w:sz w:val="24"/>
          <w:szCs w:val="24"/>
        </w:rPr>
        <w:t>1</w:t>
      </w:r>
      <w:r w:rsidR="00AB1030"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 w:val="0"/>
          <w:sz w:val="24"/>
          <w:szCs w:val="24"/>
        </w:rPr>
        <w:t xml:space="preserve">от </w:t>
      </w:r>
      <w:r w:rsidR="0035454B" w:rsidRPr="00900C6E">
        <w:rPr>
          <w:rFonts w:ascii="GHEA Grapalat" w:hAnsi="GHEA Grapalat"/>
          <w:b w:val="0"/>
          <w:sz w:val="24"/>
          <w:szCs w:val="24"/>
        </w:rPr>
        <w:t>21.04.</w:t>
      </w:r>
      <w:r w:rsidR="00E36164" w:rsidRPr="00FE49FB">
        <w:rPr>
          <w:rFonts w:ascii="GHEA Grapalat" w:hAnsi="GHEA Grapalat"/>
          <w:b w:val="0"/>
          <w:sz w:val="24"/>
          <w:szCs w:val="24"/>
        </w:rPr>
        <w:t>2022</w:t>
      </w:r>
      <w:r w:rsidR="00617880">
        <w:rPr>
          <w:rFonts w:ascii="GHEA Grapalat" w:hAnsi="GHEA Grapalat"/>
          <w:b w:val="0"/>
          <w:sz w:val="24"/>
          <w:szCs w:val="24"/>
        </w:rPr>
        <w:t xml:space="preserve"> </w:t>
      </w:r>
      <w:r>
        <w:rPr>
          <w:rFonts w:ascii="GHEA Grapalat" w:hAnsi="GHEA Grapalat"/>
          <w:b w:val="0"/>
          <w:sz w:val="24"/>
          <w:szCs w:val="24"/>
        </w:rPr>
        <w:t>года</w:t>
      </w:r>
      <w:r w:rsidRPr="0003713F">
        <w:rPr>
          <w:rFonts w:ascii="GHEA Grapalat" w:hAnsi="GHEA Grapalat"/>
          <w:b w:val="0"/>
          <w:sz w:val="24"/>
          <w:szCs w:val="24"/>
        </w:rPr>
        <w:br/>
        <w:t xml:space="preserve">и опубликовывается </w:t>
      </w:r>
      <w:r w:rsidR="00900C6E">
        <w:rPr>
          <w:rFonts w:ascii="GHEA Grapalat" w:hAnsi="GHEA Grapalat"/>
          <w:b w:val="0"/>
          <w:sz w:val="24"/>
          <w:szCs w:val="24"/>
        </w:rPr>
        <w:t xml:space="preserve"> Согласно статье 29 Закона РА</w:t>
      </w:r>
      <w:r w:rsidR="00900C6E" w:rsidRPr="00900C6E">
        <w:rPr>
          <w:rFonts w:ascii="GHEA Grapalat" w:hAnsi="GHEA Grapalat"/>
          <w:b w:val="0"/>
          <w:sz w:val="24"/>
          <w:szCs w:val="24"/>
        </w:rPr>
        <w:t xml:space="preserve"> О закупках</w:t>
      </w:r>
    </w:p>
    <w:p w:rsidR="0035454B" w:rsidRPr="00625296" w:rsidRDefault="00F80725" w:rsidP="00617880">
      <w:pPr>
        <w:spacing w:after="0" w:line="240" w:lineRule="auto"/>
        <w:ind w:firstLine="720"/>
        <w:jc w:val="center"/>
        <w:rPr>
          <w:rFonts w:ascii="GHEA Grapalat" w:hAnsi="GHEA Grapalat"/>
          <w:b/>
          <w:lang w:val="ru-RU"/>
        </w:rPr>
      </w:pPr>
      <w:r w:rsidRPr="0035454B">
        <w:rPr>
          <w:rFonts w:ascii="GHEA Grapalat" w:hAnsi="GHEA Grapalat"/>
          <w:sz w:val="24"/>
          <w:szCs w:val="24"/>
          <w:lang w:val="ru-RU"/>
        </w:rPr>
        <w:t>Код процедуры</w:t>
      </w:r>
      <w:r w:rsidR="00B146A5" w:rsidRPr="0035454B">
        <w:rPr>
          <w:rFonts w:ascii="GHEA Grapalat" w:hAnsi="GHEA Grapalat"/>
          <w:i/>
          <w:sz w:val="24"/>
          <w:szCs w:val="24"/>
          <w:lang w:val="ru-RU"/>
        </w:rPr>
        <w:t xml:space="preserve"> </w:t>
      </w:r>
      <w:r w:rsidR="00617880">
        <w:rPr>
          <w:rFonts w:ascii="GHEA Grapalat" w:hAnsi="GHEA Grapalat"/>
          <w:lang w:val="hy-AM"/>
        </w:rPr>
        <w:t>ՀՀ ԼՄՏՀ-ԷԱՃԱՊՁԲ-22/43</w:t>
      </w:r>
    </w:p>
    <w:p w:rsidR="00F80725" w:rsidRPr="00F80725" w:rsidRDefault="00F80725" w:rsidP="00617880">
      <w:pPr>
        <w:pStyle w:val="3"/>
        <w:keepNext w:val="0"/>
        <w:widowControl w:val="0"/>
        <w:ind w:firstLine="0"/>
        <w:rPr>
          <w:rFonts w:ascii="GHEA Grapalat" w:hAnsi="GHEA Grapalat"/>
          <w:szCs w:val="24"/>
        </w:rPr>
      </w:pPr>
    </w:p>
    <w:p w:rsidR="00F80725" w:rsidRPr="009A541E" w:rsidRDefault="00B47084" w:rsidP="00EE74AC">
      <w:pPr>
        <w:spacing w:after="0" w:line="240" w:lineRule="auto"/>
        <w:ind w:firstLine="720"/>
        <w:jc w:val="both"/>
        <w:rPr>
          <w:rFonts w:ascii="GHEA Grapalat" w:hAnsi="GHEA Grapalat"/>
          <w:lang w:val="ru-RU"/>
        </w:rPr>
      </w:pPr>
      <w:r w:rsidRPr="009A541E">
        <w:rPr>
          <w:rFonts w:ascii="GHEA Grapalat" w:hAnsi="GHEA Grapalat"/>
          <w:lang w:val="ru-RU"/>
        </w:rPr>
        <w:t xml:space="preserve">Оценочная комиссия процедуры закупки под кодом </w:t>
      </w:r>
      <w:r w:rsidR="00617880" w:rsidRPr="009A541E">
        <w:rPr>
          <w:rFonts w:ascii="GHEA Grapalat" w:hAnsi="GHEA Grapalat"/>
          <w:lang w:val="hy-AM"/>
        </w:rPr>
        <w:t>ՀՀ ԼՄՏՀ-ԷԱՃԱՊՁԲ-22/43</w:t>
      </w:r>
      <w:r w:rsidR="00EE74AC" w:rsidRPr="009A541E">
        <w:rPr>
          <w:rFonts w:ascii="GHEA Grapalat" w:hAnsi="GHEA Grapalat"/>
          <w:lang w:val="ru-RU"/>
        </w:rPr>
        <w:t xml:space="preserve"> </w:t>
      </w:r>
      <w:r w:rsidRPr="009A541E">
        <w:rPr>
          <w:rFonts w:ascii="GHEA Grapalat" w:hAnsi="GHEA Grapalat"/>
          <w:lang w:val="ru-RU"/>
        </w:rPr>
        <w:t xml:space="preserve">организованной с целью  </w:t>
      </w:r>
      <w:r w:rsidR="00EE74AC" w:rsidRPr="009A541E">
        <w:rPr>
          <w:rFonts w:ascii="GHEA Grapalat" w:hAnsi="GHEA Grapalat"/>
          <w:lang w:val="ru-RU"/>
        </w:rPr>
        <w:t>приобретение</w:t>
      </w:r>
      <w:r w:rsidRPr="009A541E">
        <w:rPr>
          <w:rFonts w:ascii="GHEA Grapalat" w:hAnsi="GHEA Grapalat"/>
          <w:lang w:val="ru-RU"/>
        </w:rPr>
        <w:t xml:space="preserve">  </w:t>
      </w:r>
      <w:r w:rsidR="009C60BF" w:rsidRPr="009A541E">
        <w:rPr>
          <w:rFonts w:ascii="GHEA Grapalat" w:hAnsi="GHEA Grapalat" w:cstheme="minorHAnsi"/>
          <w:lang w:val="af-ZA"/>
        </w:rPr>
        <w:t>компьютеры и принтеры</w:t>
      </w:r>
      <w:r w:rsidR="00EE74AC" w:rsidRPr="009A541E">
        <w:rPr>
          <w:rFonts w:ascii="GHEA Grapalat" w:hAnsi="GHEA Grapalat" w:cstheme="minorHAnsi"/>
          <w:lang w:val="ru-RU"/>
        </w:rPr>
        <w:t xml:space="preserve"> </w:t>
      </w:r>
      <w:r w:rsidR="00EE74AC" w:rsidRPr="009A541E">
        <w:rPr>
          <w:rFonts w:ascii="GHEA Grapalat" w:hAnsi="GHEA Grapalat"/>
          <w:lang w:val="ru-RU"/>
        </w:rPr>
        <w:t>для</w:t>
      </w:r>
      <w:r w:rsidR="00EE74AC" w:rsidRPr="009A541E">
        <w:rPr>
          <w:rFonts w:ascii="GHEA Grapalat" w:hAnsi="GHEA Grapalat"/>
          <w:lang w:val="ru-RU"/>
        </w:rPr>
        <w:t xml:space="preserve"> </w:t>
      </w:r>
      <w:r w:rsidR="00EE74AC" w:rsidRPr="009A541E">
        <w:rPr>
          <w:rFonts w:ascii="GHEA Grapalat" w:hAnsi="GHEA Grapalat"/>
          <w:lang w:val="ru-RU"/>
        </w:rPr>
        <w:t>нужд</w:t>
      </w:r>
      <w:r w:rsidR="009A541E" w:rsidRPr="009A541E">
        <w:rPr>
          <w:rFonts w:ascii="GHEA Grapalat" w:hAnsi="GHEA Grapalat"/>
          <w:lang w:val="ru-RU"/>
        </w:rPr>
        <w:t xml:space="preserve"> </w:t>
      </w:r>
      <w:r w:rsidR="00EE74AC" w:rsidRPr="009A541E">
        <w:rPr>
          <w:rFonts w:ascii="GHEA Grapalat" w:hAnsi="GHEA Grapalat"/>
          <w:lang w:val="ru-RU"/>
        </w:rPr>
        <w:t>Муниципалитет Ташир Лорийской области РА</w:t>
      </w:r>
      <w:r w:rsidRPr="009A541E">
        <w:rPr>
          <w:rFonts w:ascii="GHEA Grapalat" w:hAnsi="GHEA Grapalat"/>
          <w:lang w:val="ru-RU"/>
        </w:rPr>
        <w:t>,</w:t>
      </w:r>
      <w:r w:rsidRPr="009A541E">
        <w:rPr>
          <w:rFonts w:ascii="GHEA Grapalat" w:hAnsi="GHEA Grapalat"/>
          <w:lang w:val="ru-RU"/>
        </w:rPr>
        <w:t xml:space="preserve"> внесенного в приглашение по тому же коду, и краткое описание внесенных изменений:</w:t>
      </w:r>
    </w:p>
    <w:p w:rsidR="00E36164" w:rsidRDefault="00E36164" w:rsidP="00617880">
      <w:pPr>
        <w:pStyle w:val="aa"/>
        <w:spacing w:before="0" w:beforeAutospacing="0" w:after="0" w:afterAutospacing="0"/>
        <w:jc w:val="both"/>
        <w:rPr>
          <w:rFonts w:ascii="GHEA Grapalat" w:hAnsi="GHEA Grapalat"/>
          <w:b/>
        </w:rPr>
      </w:pPr>
      <w:r w:rsidRPr="00FE49FB">
        <w:rPr>
          <w:rFonts w:ascii="GHEA Grapalat" w:hAnsi="GHEA Grapalat"/>
          <w:b/>
        </w:rPr>
        <w:t xml:space="preserve">    </w:t>
      </w:r>
      <w:r w:rsidR="00F80725" w:rsidRPr="00E36164">
        <w:rPr>
          <w:rFonts w:ascii="GHEA Grapalat" w:hAnsi="GHEA Grapalat"/>
          <w:b/>
        </w:rPr>
        <w:t xml:space="preserve">Причина возникновения изменения № 1 </w:t>
      </w:r>
    </w:p>
    <w:p w:rsidR="009C60BF" w:rsidRPr="009C60BF" w:rsidRDefault="009C60BF" w:rsidP="009C60BF">
      <w:pPr>
        <w:spacing w:after="0" w:line="240" w:lineRule="auto"/>
        <w:ind w:firstLine="720"/>
        <w:jc w:val="both"/>
        <w:rPr>
          <w:rFonts w:ascii="GHEA Grapalat" w:hAnsi="GHEA Grapalat"/>
          <w:lang w:val="ru-RU"/>
        </w:rPr>
      </w:pPr>
      <w:r w:rsidRPr="009C60BF">
        <w:rPr>
          <w:rFonts w:ascii="GHEA Grapalat" w:hAnsi="GHEA Grapalat"/>
          <w:lang w:val="ru-RU"/>
        </w:rPr>
        <w:t xml:space="preserve">На основании части 2 пункта 1 статьи 26 Закона РА </w:t>
      </w:r>
      <w:r w:rsidRPr="009C60BF">
        <w:rPr>
          <w:rFonts w:ascii="GHEA Grapalat" w:hAnsi="GHEA Grapalat"/>
          <w:lang w:val="ru-RU"/>
        </w:rPr>
        <w:t>«</w:t>
      </w:r>
      <w:r w:rsidRPr="009C60BF">
        <w:rPr>
          <w:rFonts w:ascii="GHEA Grapalat" w:hAnsi="GHEA Grapalat"/>
          <w:lang w:val="ru-RU"/>
        </w:rPr>
        <w:t>О закупках</w:t>
      </w:r>
      <w:r w:rsidRPr="009C60BF">
        <w:rPr>
          <w:rFonts w:ascii="GHEA Grapalat" w:hAnsi="GHEA Grapalat"/>
          <w:lang w:val="ru-RU"/>
        </w:rPr>
        <w:t>»</w:t>
      </w:r>
      <w:r w:rsidRPr="009C60BF">
        <w:rPr>
          <w:rFonts w:ascii="GHEA Grapalat" w:hAnsi="GHEA Grapalat"/>
          <w:lang w:val="ru-RU"/>
        </w:rPr>
        <w:t xml:space="preserve"> и </w:t>
      </w:r>
      <w:r w:rsidRPr="009C60BF">
        <w:rPr>
          <w:rFonts w:ascii="GHEA Grapalat" w:hAnsi="GHEA Grapalat"/>
          <w:lang w:val="es-ES"/>
        </w:rPr>
        <w:t xml:space="preserve">и </w:t>
      </w:r>
      <w:r w:rsidRPr="009C60BF">
        <w:rPr>
          <w:rFonts w:ascii="GHEA Grapalat" w:hAnsi="GHEA Grapalat"/>
        </w:rPr>
        <w:t>՛՛</w:t>
      </w:r>
      <w:r w:rsidRPr="009C60BF">
        <w:rPr>
          <w:rFonts w:ascii="GHEA Grapalat" w:hAnsi="GHEA Grapalat"/>
          <w:lang w:val="es-ES"/>
        </w:rPr>
        <w:t>Об организации процесса закупок</w:t>
      </w:r>
      <w:r w:rsidRPr="009C60BF">
        <w:rPr>
          <w:rFonts w:ascii="GHEA Grapalat" w:hAnsi="GHEA Grapalat"/>
        </w:rPr>
        <w:t>՛՛</w:t>
      </w:r>
      <w:r w:rsidRPr="009C60BF">
        <w:rPr>
          <w:rFonts w:ascii="GHEA Grapalat" w:hAnsi="GHEA Grapalat"/>
          <w:lang w:val="ru-RU"/>
        </w:rPr>
        <w:t xml:space="preserve"> </w:t>
      </w:r>
      <w:r w:rsidRPr="009C60BF">
        <w:rPr>
          <w:rFonts w:ascii="GHEA Grapalat" w:hAnsi="GHEA Grapalat"/>
          <w:lang w:val="es-ES"/>
        </w:rPr>
        <w:t xml:space="preserve">требования подпункта </w:t>
      </w:r>
      <w:r w:rsidRPr="009C60BF">
        <w:rPr>
          <w:rFonts w:ascii="GHEA Grapalat" w:hAnsi="GHEA Grapalat"/>
          <w:lang w:val="ru-RU"/>
        </w:rPr>
        <w:t>2</w:t>
      </w:r>
      <w:r w:rsidRPr="009C60BF">
        <w:rPr>
          <w:rFonts w:ascii="GHEA Grapalat" w:hAnsi="GHEA Grapalat"/>
          <w:lang w:val="es-ES"/>
        </w:rPr>
        <w:t xml:space="preserve"> пункта </w:t>
      </w:r>
      <w:r w:rsidRPr="009C60BF">
        <w:rPr>
          <w:rFonts w:ascii="GHEA Grapalat" w:hAnsi="GHEA Grapalat"/>
          <w:lang w:val="ru-RU"/>
        </w:rPr>
        <w:t>14</w:t>
      </w:r>
      <w:r w:rsidRPr="009C60BF">
        <w:rPr>
          <w:rFonts w:ascii="GHEA Grapalat" w:hAnsi="GHEA Grapalat"/>
          <w:lang w:val="es-ES"/>
        </w:rPr>
        <w:t xml:space="preserve"> Порядка, утвержденного решением N 526-н от 4 мая</w:t>
      </w:r>
      <w:r w:rsidRPr="009C60BF">
        <w:rPr>
          <w:rFonts w:ascii="GHEA Grapalat" w:hAnsi="GHEA Grapalat"/>
          <w:lang w:val="ru-RU"/>
        </w:rPr>
        <w:t xml:space="preserve"> 2017г.</w:t>
      </w:r>
      <w:r w:rsidRPr="009C60BF">
        <w:rPr>
          <w:rFonts w:ascii="GHEA Grapalat" w:hAnsi="GHEA Grapalat"/>
          <w:lang w:val="ru-RU"/>
        </w:rPr>
        <w:t>, в приглашении на процедуру под кодом</w:t>
      </w:r>
      <w:r>
        <w:rPr>
          <w:rFonts w:ascii="GHEA Grapalat" w:hAnsi="GHEA Grapalat"/>
          <w:lang w:val="ru-RU"/>
        </w:rPr>
        <w:t xml:space="preserve"> </w:t>
      </w:r>
      <w:r w:rsidRPr="009C60BF">
        <w:rPr>
          <w:rFonts w:ascii="GHEA Grapalat" w:hAnsi="GHEA Grapalat"/>
          <w:lang w:val="hy-AM"/>
        </w:rPr>
        <w:t>ՀՀ ԼՄՏՀ-ԷԱՃԱՊՁԲ-22/43</w:t>
      </w:r>
      <w:r>
        <w:rPr>
          <w:rFonts w:ascii="GHEA Grapalat" w:hAnsi="GHEA Grapalat"/>
          <w:lang w:val="ru-RU"/>
        </w:rPr>
        <w:t xml:space="preserve"> </w:t>
      </w:r>
      <w:r w:rsidRPr="009C60BF">
        <w:rPr>
          <w:rFonts w:ascii="GHEA Grapalat" w:hAnsi="GHEA Grapalat"/>
          <w:lang w:val="ru-RU"/>
        </w:rPr>
        <w:t>внести изменения и привести технические характеристики товаров в соответствие с требованиями статьи 13 Закона РА" О закупках: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7"/>
      </w:tblGrid>
      <w:tr w:rsidR="00617880" w:rsidRPr="00DC1F48" w:rsidTr="009C60BF">
        <w:trPr>
          <w:trHeight w:val="20"/>
          <w:jc w:val="center"/>
        </w:trPr>
        <w:tc>
          <w:tcPr>
            <w:tcW w:w="9427" w:type="dxa"/>
          </w:tcPr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</w:pP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  <w:t>Минимальные требования к ноутбуку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</w:pP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  <w:t>Диагональ экрана 15.6"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</w:pP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  <w:t>Частота процессора от 3 ГГц до 4,1 ГГц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</w:pP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</w:rPr>
              <w:t>Cache</w:t>
            </w: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  <w:t xml:space="preserve"> 6 </w:t>
            </w: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</w:rPr>
              <w:t>MB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</w:pP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  <w:t>Количество ядер 2 ОЗУ 8 ГБ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</w:pP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  <w:t>Тип видеокарты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</w:pP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  <w:t>Встроенная видеокарта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</w:pP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  <w:t xml:space="preserve">Память </w:t>
            </w: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</w:rPr>
              <w:t>SSD</w:t>
            </w: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  <w:t xml:space="preserve"> 256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</w:pP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  <w:t>Год выпуска: 2021-2022 гг.</w:t>
            </w:r>
          </w:p>
          <w:p w:rsidR="00617880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</w:pP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  <w:t>Согласование цвета с заказчиком</w:t>
            </w:r>
          </w:p>
          <w:p w:rsidR="00617880" w:rsidRPr="00DC1F48" w:rsidRDefault="00617880" w:rsidP="00931AC0">
            <w:pPr>
              <w:widowControl w:val="0"/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AF2C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В технической характеристике использование какого-либо торгового знака, фирменного наименования, патента, эскиза или модели, страны происхождения или конкретного источника или производителя содержит также слова «или эквивалентно», предусмотренные частью 5 статьи 13 Закона РА «О закупках:</w:t>
            </w:r>
          </w:p>
        </w:tc>
      </w:tr>
      <w:tr w:rsidR="00617880" w:rsidRPr="00DC1F48" w:rsidTr="009C60BF">
        <w:trPr>
          <w:trHeight w:val="20"/>
          <w:jc w:val="center"/>
        </w:trPr>
        <w:tc>
          <w:tcPr>
            <w:tcW w:w="9427" w:type="dxa"/>
          </w:tcPr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002033"/>
                <w:sz w:val="20"/>
                <w:szCs w:val="20"/>
                <w:bdr w:val="none" w:sz="0" w:space="0" w:color="auto" w:frame="1"/>
                <w:lang w:val="ru-RU"/>
              </w:rPr>
              <w:t>Минимальные требования к</w:t>
            </w:r>
            <w:r w:rsidRPr="00B622B3">
              <w:rPr>
                <w:rFonts w:ascii="GHEA Grapalat" w:hAnsi="GHEA Grapalat"/>
                <w:sz w:val="20"/>
                <w:szCs w:val="20"/>
                <w:lang w:val="ru-RU"/>
              </w:rPr>
              <w:t xml:space="preserve"> многофункциональный принтер</w:t>
            </w: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 xml:space="preserve"> 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Максимальный Размер Бумаги A4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Основные функции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Принтер-сканер-копирование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Разъемы USB 2.0 Hi-Speed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Размеры (Вхлхв) см 25, 4х37, 2х27, 6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Разрешение копирования (dpi) 600x600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Разрешение сканирования (dpi) 600x1200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Скорость минимум (стр/мин) 15(Гун), 20(Черный) - 18 (A4)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Скорость печати минимум (стр/мин) 18 (А4)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Цвет печати монохромный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Разрешение печати (dpi) 1200x600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Тип Принтера Лазер</w:t>
            </w:r>
          </w:p>
          <w:p w:rsidR="00617880" w:rsidRPr="00B622B3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Картридж ресурс 1600 (725 картридж)</w:t>
            </w:r>
          </w:p>
          <w:p w:rsidR="00617880" w:rsidRDefault="00617880" w:rsidP="00931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</w:pPr>
            <w:r w:rsidRPr="00B622B3">
              <w:rPr>
                <w:rFonts w:ascii="GHEA Grapalat" w:eastAsia="Times New Roman" w:hAnsi="GHEA Grapalat" w:cs="Courier New"/>
                <w:color w:val="202124"/>
                <w:sz w:val="20"/>
                <w:szCs w:val="20"/>
                <w:lang w:val="hy-AM"/>
              </w:rPr>
              <w:t>Подключение электропроводка</w:t>
            </w:r>
          </w:p>
          <w:p w:rsidR="00617880" w:rsidRPr="00DC1F48" w:rsidRDefault="00617880" w:rsidP="00931AC0">
            <w:pPr>
              <w:widowControl w:val="0"/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AF2C11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В технической характеристике использование какого-либо торгового знака, фирменного наименования, патента, эскиза или модели, страны происхождения или конкретного </w:t>
            </w:r>
            <w:r w:rsidRPr="00AF2C11">
              <w:rPr>
                <w:rFonts w:ascii="GHEA Grapalat" w:hAnsi="GHEA Grapalat"/>
                <w:b/>
                <w:sz w:val="20"/>
                <w:szCs w:val="20"/>
                <w:lang w:val="ru-RU"/>
              </w:rPr>
              <w:lastRenderedPageBreak/>
              <w:t>источника или производителя содержит также слова «или эквивалентно», предусмотренные частью 5 статьи 13 Закона РА «О закупках:</w:t>
            </w:r>
          </w:p>
        </w:tc>
      </w:tr>
      <w:tr w:rsidR="00617880" w:rsidRPr="00DC1F48" w:rsidTr="009C60BF">
        <w:trPr>
          <w:trHeight w:val="20"/>
          <w:jc w:val="center"/>
        </w:trPr>
        <w:tc>
          <w:tcPr>
            <w:tcW w:w="9427" w:type="dxa"/>
          </w:tcPr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D4E22">
              <w:rPr>
                <w:rFonts w:ascii="GHEA Grapalat" w:hAnsi="GHEA Grapalat"/>
                <w:sz w:val="20"/>
                <w:lang w:val="ru-RU"/>
              </w:rPr>
              <w:lastRenderedPageBreak/>
              <w:t>настольные компьютеры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 минимальные требования</w:t>
            </w:r>
          </w:p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Талия чехол </w:t>
            </w:r>
            <w:r w:rsidRPr="002A12DA">
              <w:rPr>
                <w:rFonts w:ascii="GHEA Grapalat" w:hAnsi="GHEA Grapalat"/>
                <w:sz w:val="20"/>
                <w:szCs w:val="20"/>
              </w:rPr>
              <w:t>ATX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 / </w:t>
            </w:r>
            <w:r w:rsidRPr="002A12DA">
              <w:rPr>
                <w:rFonts w:ascii="GHEA Grapalat" w:hAnsi="GHEA Grapalat"/>
                <w:sz w:val="20"/>
                <w:szCs w:val="20"/>
              </w:rPr>
              <w:t>mATX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2A12DA">
              <w:rPr>
                <w:rFonts w:ascii="GHEA Grapalat" w:hAnsi="GHEA Grapalat"/>
                <w:sz w:val="20"/>
                <w:szCs w:val="20"/>
              </w:rPr>
              <w:t>standard</w:t>
            </w:r>
          </w:p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Источник питания 550</w:t>
            </w:r>
            <w:r w:rsidRPr="002A12DA">
              <w:rPr>
                <w:rFonts w:ascii="GHEA Grapalat" w:hAnsi="GHEA Grapalat"/>
                <w:sz w:val="20"/>
                <w:szCs w:val="20"/>
              </w:rPr>
              <w:t>W</w:t>
            </w:r>
          </w:p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Материнская плата (Материнская плата) </w:t>
            </w:r>
            <w:r w:rsidRPr="002A12DA">
              <w:rPr>
                <w:rFonts w:ascii="GHEA Grapalat" w:hAnsi="GHEA Grapalat"/>
                <w:sz w:val="20"/>
                <w:szCs w:val="20"/>
              </w:rPr>
              <w:t>HDV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 / </w:t>
            </w:r>
            <w:r w:rsidRPr="002A12DA">
              <w:rPr>
                <w:rFonts w:ascii="GHEA Grapalat" w:hAnsi="GHEA Grapalat"/>
                <w:sz w:val="20"/>
                <w:szCs w:val="20"/>
              </w:rPr>
              <w:t>M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.2</w:t>
            </w:r>
          </w:p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Процессор (Процессор) частота процессора от 3,6 ГГц до 4,2 Количество ядер 2</w:t>
            </w:r>
          </w:p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Оперативная память (</w:t>
            </w:r>
            <w:r w:rsidRPr="002A12DA">
              <w:rPr>
                <w:rFonts w:ascii="GHEA Grapalat" w:hAnsi="GHEA Grapalat"/>
                <w:sz w:val="20"/>
                <w:szCs w:val="20"/>
              </w:rPr>
              <w:t>RAM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) 8</w:t>
            </w:r>
            <w:r w:rsidRPr="002A12DA">
              <w:rPr>
                <w:rFonts w:ascii="GHEA Grapalat" w:hAnsi="GHEA Grapalat"/>
                <w:sz w:val="20"/>
                <w:szCs w:val="20"/>
              </w:rPr>
              <w:t>GB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2A12DA">
              <w:rPr>
                <w:rFonts w:ascii="GHEA Grapalat" w:hAnsi="GHEA Grapalat"/>
                <w:sz w:val="20"/>
                <w:szCs w:val="20"/>
              </w:rPr>
              <w:t>DDR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-4</w:t>
            </w:r>
          </w:p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Жесткий диск (</w:t>
            </w:r>
            <w:r w:rsidRPr="002A12DA">
              <w:rPr>
                <w:rFonts w:ascii="GHEA Grapalat" w:hAnsi="GHEA Grapalat"/>
                <w:sz w:val="20"/>
                <w:szCs w:val="20"/>
              </w:rPr>
              <w:t>SSD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) 256 ГБ, </w:t>
            </w:r>
            <w:r w:rsidRPr="002A12DA">
              <w:rPr>
                <w:rFonts w:ascii="GHEA Grapalat" w:hAnsi="GHEA Grapalat"/>
                <w:sz w:val="20"/>
                <w:szCs w:val="20"/>
              </w:rPr>
              <w:t>NVME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2A12DA">
              <w:rPr>
                <w:rFonts w:ascii="GHEA Grapalat" w:hAnsi="GHEA Grapalat"/>
                <w:sz w:val="20"/>
                <w:szCs w:val="20"/>
              </w:rPr>
              <w:t>M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.2</w:t>
            </w:r>
          </w:p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Экран (монитор) 22 </w:t>
            </w:r>
            <w:r w:rsidRPr="002A12DA">
              <w:rPr>
                <w:rFonts w:ascii="GHEA Grapalat" w:hAnsi="GHEA Grapalat"/>
                <w:sz w:val="20"/>
                <w:szCs w:val="20"/>
              </w:rPr>
              <w:t>inch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Клавиатура компьютер (клавиатура)</w:t>
            </w:r>
          </w:p>
          <w:p w:rsidR="00617880" w:rsidRPr="000E39B0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E39B0">
              <w:rPr>
                <w:rFonts w:ascii="GHEA Grapalat" w:hAnsi="GHEA Grapalat"/>
                <w:sz w:val="20"/>
                <w:szCs w:val="20"/>
                <w:lang w:val="ru-RU"/>
              </w:rPr>
              <w:t>Мышь компьютерная (оптическая мышь)</w:t>
            </w:r>
          </w:p>
          <w:p w:rsidR="00617880" w:rsidRPr="00DC1F48" w:rsidRDefault="00617880" w:rsidP="00931AC0">
            <w:pPr>
              <w:widowControl w:val="0"/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AF2C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В технической характеристике использование какого-либо торгового знака, фирменного наименования, патента, эскиза или модели, страны происхождения или конкретного источника или производителя содержит также слова «или эквивалентно», предусмотренные частью 5 статьи 13 Закона РА «О закупках:</w:t>
            </w:r>
          </w:p>
        </w:tc>
      </w:tr>
      <w:tr w:rsidR="00617880" w:rsidRPr="00DC1F48" w:rsidTr="009C60BF">
        <w:trPr>
          <w:trHeight w:val="20"/>
          <w:jc w:val="center"/>
        </w:trPr>
        <w:tc>
          <w:tcPr>
            <w:tcW w:w="9427" w:type="dxa"/>
          </w:tcPr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lang w:val="ru-RU"/>
              </w:rPr>
              <w:t>настольные компьютеры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 минимальные требования</w:t>
            </w:r>
          </w:p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Талия чехол </w:t>
            </w:r>
            <w:r w:rsidRPr="002A12DA">
              <w:rPr>
                <w:rFonts w:ascii="GHEA Grapalat" w:hAnsi="GHEA Grapalat"/>
                <w:sz w:val="20"/>
                <w:szCs w:val="20"/>
              </w:rPr>
              <w:t>ATX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 / </w:t>
            </w:r>
            <w:r w:rsidRPr="002A12DA">
              <w:rPr>
                <w:rFonts w:ascii="GHEA Grapalat" w:hAnsi="GHEA Grapalat"/>
                <w:sz w:val="20"/>
                <w:szCs w:val="20"/>
              </w:rPr>
              <w:t>mATX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2A12DA">
              <w:rPr>
                <w:rFonts w:ascii="GHEA Grapalat" w:hAnsi="GHEA Grapalat"/>
                <w:sz w:val="20"/>
                <w:szCs w:val="20"/>
              </w:rPr>
              <w:t>standard</w:t>
            </w:r>
          </w:p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Источник питания 550</w:t>
            </w:r>
            <w:r w:rsidRPr="002A12DA">
              <w:rPr>
                <w:rFonts w:ascii="GHEA Grapalat" w:hAnsi="GHEA Grapalat"/>
                <w:sz w:val="20"/>
                <w:szCs w:val="20"/>
              </w:rPr>
              <w:t>W</w:t>
            </w:r>
          </w:p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Материнская плата (Материнская плата) </w:t>
            </w:r>
            <w:r w:rsidRPr="002A12DA">
              <w:rPr>
                <w:rFonts w:ascii="GHEA Grapalat" w:hAnsi="GHEA Grapalat"/>
                <w:sz w:val="20"/>
                <w:szCs w:val="20"/>
              </w:rPr>
              <w:t>HDV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 / </w:t>
            </w:r>
            <w:r w:rsidRPr="002A12DA">
              <w:rPr>
                <w:rFonts w:ascii="GHEA Grapalat" w:hAnsi="GHEA Grapalat"/>
                <w:sz w:val="20"/>
                <w:szCs w:val="20"/>
              </w:rPr>
              <w:t>M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.2</w:t>
            </w:r>
          </w:p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Процессор (Процессор) частота процессора от 3,6 ГГц до 4,2 Количество ядер 2</w:t>
            </w:r>
          </w:p>
          <w:p w:rsidR="00617880" w:rsidRPr="002A12DA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Оперативная память (</w:t>
            </w:r>
            <w:r w:rsidRPr="002A12DA">
              <w:rPr>
                <w:rFonts w:ascii="GHEA Grapalat" w:hAnsi="GHEA Grapalat"/>
                <w:sz w:val="20"/>
                <w:szCs w:val="20"/>
              </w:rPr>
              <w:t>RAM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) 8</w:t>
            </w:r>
            <w:r w:rsidRPr="002A12DA">
              <w:rPr>
                <w:rFonts w:ascii="GHEA Grapalat" w:hAnsi="GHEA Grapalat"/>
                <w:sz w:val="20"/>
                <w:szCs w:val="20"/>
              </w:rPr>
              <w:t>GB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2A12DA">
              <w:rPr>
                <w:rFonts w:ascii="GHEA Grapalat" w:hAnsi="GHEA Grapalat"/>
                <w:sz w:val="20"/>
                <w:szCs w:val="20"/>
              </w:rPr>
              <w:t>DDR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-4</w:t>
            </w:r>
          </w:p>
          <w:p w:rsidR="00617880" w:rsidRDefault="00617880" w:rsidP="00931AC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>Жесткий диск (</w:t>
            </w:r>
            <w:r w:rsidRPr="002A12DA">
              <w:rPr>
                <w:rFonts w:ascii="GHEA Grapalat" w:hAnsi="GHEA Grapalat"/>
                <w:sz w:val="20"/>
                <w:szCs w:val="20"/>
              </w:rPr>
              <w:t>SSD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) 256 ГБ, </w:t>
            </w:r>
            <w:r w:rsidRPr="002A12DA">
              <w:rPr>
                <w:rFonts w:ascii="GHEA Grapalat" w:hAnsi="GHEA Grapalat"/>
                <w:sz w:val="20"/>
                <w:szCs w:val="20"/>
              </w:rPr>
              <w:t>NVME</w:t>
            </w:r>
            <w:r w:rsidRPr="002A12DA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2A12DA">
              <w:rPr>
                <w:rFonts w:ascii="GHEA Grapalat" w:hAnsi="GHEA Grapalat"/>
                <w:sz w:val="20"/>
                <w:szCs w:val="20"/>
              </w:rPr>
              <w:t>M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.2</w:t>
            </w:r>
          </w:p>
          <w:p w:rsidR="00617880" w:rsidRPr="00DC1F48" w:rsidRDefault="00617880" w:rsidP="00931AC0">
            <w:pPr>
              <w:widowControl w:val="0"/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AF2C11">
              <w:rPr>
                <w:rFonts w:ascii="GHEA Grapalat" w:hAnsi="GHEA Grapalat"/>
                <w:b/>
                <w:sz w:val="20"/>
                <w:szCs w:val="20"/>
                <w:lang w:val="ru-RU"/>
              </w:rPr>
              <w:t>В технической характеристике использование какого-либо торгового знака, фирменного наименования, патента, эскиза или модели, страны происхождения или конкретного источника или производителя содержит также слова «или эквивалентно», предусмотренные частью 5 статьи 13 Закона РА «О закупках:</w:t>
            </w:r>
          </w:p>
        </w:tc>
      </w:tr>
    </w:tbl>
    <w:p w:rsidR="00617880" w:rsidRPr="00E36164" w:rsidRDefault="00617880" w:rsidP="00617880">
      <w:pPr>
        <w:pStyle w:val="aa"/>
        <w:spacing w:before="0" w:beforeAutospacing="0" w:after="0" w:afterAutospacing="0"/>
        <w:jc w:val="both"/>
        <w:rPr>
          <w:rFonts w:ascii="GHEA Grapalat" w:hAnsi="GHEA Grapalat"/>
          <w:b/>
        </w:rPr>
      </w:pPr>
    </w:p>
    <w:p w:rsidR="00E36164" w:rsidRPr="00E36164" w:rsidRDefault="00E36164" w:rsidP="00617880">
      <w:pPr>
        <w:widowControl w:val="0"/>
        <w:spacing w:after="0" w:line="240" w:lineRule="auto"/>
        <w:jc w:val="both"/>
        <w:rPr>
          <w:rFonts w:ascii="GHEA Grapalat" w:hAnsi="GHEA Grapalat"/>
          <w:b/>
          <w:szCs w:val="24"/>
          <w:lang w:val="af-ZA"/>
        </w:rPr>
      </w:pPr>
      <w:r w:rsidRPr="00E36164">
        <w:rPr>
          <w:rFonts w:ascii="GHEA Grapalat" w:hAnsi="GHEA Grapalat"/>
          <w:b/>
          <w:szCs w:val="24"/>
          <w:lang w:val="af-ZA"/>
        </w:rPr>
        <w:t>Обоснование изменений</w:t>
      </w:r>
    </w:p>
    <w:p w:rsidR="009C60BF" w:rsidRDefault="009C60BF" w:rsidP="000112BB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Cs w:val="24"/>
          <w:lang w:val="af-ZA"/>
        </w:rPr>
      </w:pPr>
      <w:bookmarkStart w:id="0" w:name="_GoBack"/>
      <w:r>
        <w:rPr>
          <w:rFonts w:ascii="GHEA Grapalat" w:hAnsi="GHEA Grapalat"/>
          <w:szCs w:val="24"/>
          <w:lang w:val="af-ZA"/>
        </w:rPr>
        <w:t xml:space="preserve">Статья 13 Закона РА О закупках </w:t>
      </w:r>
      <w:r w:rsidRPr="00AF2C11">
        <w:rPr>
          <w:rFonts w:ascii="GHEA Grapalat" w:hAnsi="GHEA Grapalat"/>
          <w:b/>
          <w:sz w:val="20"/>
          <w:szCs w:val="20"/>
          <w:lang w:val="ru-RU"/>
        </w:rPr>
        <w:t>и</w:t>
      </w:r>
      <w:r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9C60BF">
        <w:rPr>
          <w:rFonts w:ascii="GHEA Grapalat" w:hAnsi="GHEA Grapalat"/>
          <w:szCs w:val="24"/>
          <w:lang w:val="af-ZA"/>
        </w:rPr>
        <w:t xml:space="preserve">20 апреля 2022г. Письмо отправленное Государственной контрольной службой </w:t>
      </w:r>
      <w:r w:rsidR="00F75E95">
        <w:rPr>
          <w:rFonts w:ascii="GHEA Grapalat" w:hAnsi="GHEA Grapalat"/>
          <w:szCs w:val="24"/>
          <w:lang w:val="ru-RU"/>
        </w:rPr>
        <w:t>Ե</w:t>
      </w:r>
      <w:r w:rsidRPr="009C60BF">
        <w:rPr>
          <w:rFonts w:ascii="GHEA Grapalat" w:hAnsi="GHEA Grapalat"/>
          <w:szCs w:val="24"/>
          <w:lang w:val="af-ZA"/>
        </w:rPr>
        <w:t>/707-22:</w:t>
      </w:r>
    </w:p>
    <w:p w:rsidR="007B6125" w:rsidRDefault="007B6125" w:rsidP="000112BB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Cs w:val="24"/>
          <w:lang w:val="af-ZA"/>
        </w:rPr>
      </w:pPr>
      <w:r w:rsidRPr="007B6125">
        <w:rPr>
          <w:rFonts w:ascii="GHEA Grapalat" w:hAnsi="GHEA Grapalat"/>
          <w:szCs w:val="24"/>
          <w:lang w:val="af-ZA"/>
        </w:rPr>
        <w:t xml:space="preserve">Для получения дополнительной информации, связанной с данным заявлением, можете обратиться к секретарю оценочной комиссии по кодам </w:t>
      </w:r>
      <w:r>
        <w:rPr>
          <w:rFonts w:ascii="GHEA Grapalat" w:hAnsi="GHEA Grapalat"/>
          <w:lang w:val="hy-AM"/>
        </w:rPr>
        <w:t>ՀՀ ԼՄՏՀ-ԷԱՃԱՊՁԲ-22/43</w:t>
      </w:r>
      <w:r w:rsidRPr="007B6125">
        <w:rPr>
          <w:rFonts w:ascii="GHEA Grapalat" w:hAnsi="GHEA Grapalat"/>
          <w:szCs w:val="24"/>
          <w:lang w:val="af-ZA"/>
        </w:rPr>
        <w:t xml:space="preserve"> Севад</w:t>
      </w:r>
      <w:r w:rsidRPr="007B6125">
        <w:rPr>
          <w:rFonts w:ascii="GHEA Grapalat" w:hAnsi="GHEA Grapalat"/>
          <w:szCs w:val="24"/>
          <w:lang w:val="af-ZA"/>
        </w:rPr>
        <w:t>а</w:t>
      </w:r>
      <w:r>
        <w:rPr>
          <w:rFonts w:ascii="GHEA Grapalat" w:hAnsi="GHEA Grapalat"/>
          <w:szCs w:val="24"/>
          <w:lang w:val="ru-RU"/>
        </w:rPr>
        <w:t xml:space="preserve"> </w:t>
      </w:r>
      <w:r w:rsidRPr="00225FAA">
        <w:rPr>
          <w:rFonts w:ascii="GHEA Grapalat" w:hAnsi="GHEA Grapalat"/>
          <w:szCs w:val="20"/>
          <w:lang w:val="ru-RU"/>
        </w:rPr>
        <w:t>Саргсян</w:t>
      </w:r>
      <w:r w:rsidRPr="007B6125">
        <w:rPr>
          <w:rFonts w:ascii="GHEA Grapalat" w:hAnsi="GHEA Grapalat"/>
          <w:szCs w:val="24"/>
          <w:lang w:val="af-ZA"/>
        </w:rPr>
        <w:t>:</w:t>
      </w:r>
    </w:p>
    <w:p w:rsidR="00F80725" w:rsidRPr="00F80725" w:rsidRDefault="00F80725" w:rsidP="000112BB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Телефон: </w:t>
      </w:r>
      <w:r w:rsidR="009C60BF">
        <w:rPr>
          <w:rFonts w:ascii="GHEA Grapalat" w:hAnsi="GHEA Grapalat"/>
          <w:szCs w:val="24"/>
          <w:lang w:val="ru-RU"/>
        </w:rPr>
        <w:t>0254-2-12-94</w:t>
      </w:r>
    </w:p>
    <w:p w:rsidR="009C60BF" w:rsidRPr="006D3387" w:rsidRDefault="00F80725" w:rsidP="000112BB">
      <w:pPr>
        <w:spacing w:after="0" w:line="240" w:lineRule="auto"/>
        <w:ind w:firstLine="567"/>
        <w:jc w:val="both"/>
        <w:rPr>
          <w:rFonts w:ascii="GHEA Grapalat" w:hAnsi="GHEA Grapalat"/>
          <w:lang w:val="af-ZA"/>
        </w:rPr>
      </w:pPr>
      <w:r w:rsidRPr="00F80725">
        <w:rPr>
          <w:rFonts w:ascii="GHEA Grapalat" w:hAnsi="GHEA Grapalat"/>
          <w:szCs w:val="24"/>
          <w:lang w:val="ru-RU"/>
        </w:rPr>
        <w:t xml:space="preserve">Электронная почта: </w:t>
      </w:r>
      <w:r w:rsidR="009C60BF" w:rsidRPr="006D3387">
        <w:rPr>
          <w:rFonts w:ascii="GHEA Grapalat" w:hAnsi="GHEA Grapalat"/>
          <w:lang w:val="af-ZA"/>
        </w:rPr>
        <w:t>sevadanor89@gmail.com</w:t>
      </w:r>
    </w:p>
    <w:p w:rsidR="009C60BF" w:rsidRPr="00F80725" w:rsidRDefault="00F80725" w:rsidP="000112BB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Cs w:val="24"/>
          <w:lang w:val="ru-RU"/>
        </w:rPr>
      </w:pPr>
      <w:r w:rsidRPr="00E36164">
        <w:rPr>
          <w:rFonts w:ascii="GHEA Grapalat" w:hAnsi="GHEA Grapalat" w:cs="Sylfaen"/>
          <w:lang w:val="af-ZA"/>
        </w:rPr>
        <w:t>Оценочная комиссия процедуры закупки под кодом</w:t>
      </w:r>
      <w:r w:rsidR="001F6D67" w:rsidRPr="00E36164">
        <w:rPr>
          <w:rFonts w:ascii="GHEA Grapalat" w:hAnsi="GHEA Grapalat" w:cs="Sylfaen"/>
          <w:lang w:val="af-ZA"/>
        </w:rPr>
        <w:t xml:space="preserve"> </w:t>
      </w:r>
      <w:r w:rsidR="009C60BF" w:rsidRPr="006D3387">
        <w:rPr>
          <w:rFonts w:ascii="GHEA Grapalat" w:hAnsi="GHEA Grapalat"/>
          <w:lang w:val="hy-AM"/>
        </w:rPr>
        <w:t>ՀՀ ԼՄՏՀ-ԷԱՃԱՊՁԲ-22/43</w:t>
      </w:r>
    </w:p>
    <w:bookmarkEnd w:id="0"/>
    <w:p w:rsidR="008B35C1" w:rsidRPr="00625296" w:rsidRDefault="008B35C1" w:rsidP="00617880">
      <w:pPr>
        <w:spacing w:after="0" w:line="240" w:lineRule="auto"/>
        <w:ind w:firstLine="720"/>
        <w:jc w:val="center"/>
        <w:rPr>
          <w:rFonts w:ascii="GHEA Grapalat" w:hAnsi="GHEA Grapalat"/>
          <w:b/>
          <w:lang w:val="ru-RU"/>
        </w:rPr>
      </w:pPr>
    </w:p>
    <w:p w:rsidR="00E36164" w:rsidRPr="008B35C1" w:rsidRDefault="00E36164" w:rsidP="00617880">
      <w:pPr>
        <w:spacing w:after="0" w:line="240" w:lineRule="auto"/>
        <w:ind w:right="85"/>
        <w:jc w:val="both"/>
        <w:rPr>
          <w:rFonts w:ascii="GHEA Grapalat" w:hAnsi="GHEA Grapalat" w:cs="Sylfaen"/>
          <w:lang w:val="ru-RU"/>
        </w:rPr>
      </w:pPr>
    </w:p>
    <w:p w:rsidR="00F47186" w:rsidRPr="00CC02BA" w:rsidRDefault="00F47186" w:rsidP="00617880">
      <w:pPr>
        <w:widowControl w:val="0"/>
        <w:spacing w:after="0" w:line="240" w:lineRule="auto"/>
        <w:jc w:val="both"/>
        <w:rPr>
          <w:lang w:val="ru-RU"/>
        </w:rPr>
      </w:pPr>
    </w:p>
    <w:sectPr w:rsidR="00F47186" w:rsidRPr="00CC02BA" w:rsidSect="009C60BF">
      <w:footerReference w:type="even" r:id="rId7"/>
      <w:footerReference w:type="default" r:id="rId8"/>
      <w:pgSz w:w="11906" w:h="16838" w:code="9"/>
      <w:pgMar w:top="851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9A" w:rsidRDefault="007D589A" w:rsidP="00CA478D">
      <w:pPr>
        <w:spacing w:after="0" w:line="240" w:lineRule="auto"/>
      </w:pPr>
      <w:r>
        <w:separator/>
      </w:r>
    </w:p>
  </w:endnote>
  <w:endnote w:type="continuationSeparator" w:id="0">
    <w:p w:rsidR="007D589A" w:rsidRDefault="007D589A" w:rsidP="00CA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4584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71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7D589A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8629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C4584F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F47186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0112BB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9A" w:rsidRDefault="007D589A" w:rsidP="00CA478D">
      <w:pPr>
        <w:spacing w:after="0" w:line="240" w:lineRule="auto"/>
      </w:pPr>
      <w:r>
        <w:separator/>
      </w:r>
    </w:p>
  </w:footnote>
  <w:footnote w:type="continuationSeparator" w:id="0">
    <w:p w:rsidR="007D589A" w:rsidRDefault="007D589A" w:rsidP="00CA4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6294"/>
    <w:multiLevelType w:val="multilevel"/>
    <w:tmpl w:val="3C2E436C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Sylfaen" w:hAnsi="Sylfae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EE5"/>
    <w:rsid w:val="00006CCE"/>
    <w:rsid w:val="000112BB"/>
    <w:rsid w:val="00060BE3"/>
    <w:rsid w:val="000D4D72"/>
    <w:rsid w:val="000D624D"/>
    <w:rsid w:val="001276AF"/>
    <w:rsid w:val="00187DDD"/>
    <w:rsid w:val="001F6D67"/>
    <w:rsid w:val="002910B7"/>
    <w:rsid w:val="002A7816"/>
    <w:rsid w:val="0035454B"/>
    <w:rsid w:val="00474869"/>
    <w:rsid w:val="005E4E42"/>
    <w:rsid w:val="00617880"/>
    <w:rsid w:val="00717EE8"/>
    <w:rsid w:val="007B6125"/>
    <w:rsid w:val="007D589A"/>
    <w:rsid w:val="00846EC4"/>
    <w:rsid w:val="00865BA1"/>
    <w:rsid w:val="008B35C1"/>
    <w:rsid w:val="008B71F1"/>
    <w:rsid w:val="00900C6E"/>
    <w:rsid w:val="009A0E8D"/>
    <w:rsid w:val="009A541E"/>
    <w:rsid w:val="009C60BF"/>
    <w:rsid w:val="00AB1030"/>
    <w:rsid w:val="00AC6A75"/>
    <w:rsid w:val="00B146A5"/>
    <w:rsid w:val="00B47084"/>
    <w:rsid w:val="00BE1AAB"/>
    <w:rsid w:val="00C4584F"/>
    <w:rsid w:val="00CA2C40"/>
    <w:rsid w:val="00CA478D"/>
    <w:rsid w:val="00CC02BA"/>
    <w:rsid w:val="00CE1EE5"/>
    <w:rsid w:val="00D2271D"/>
    <w:rsid w:val="00DF2B69"/>
    <w:rsid w:val="00E36164"/>
    <w:rsid w:val="00EB2797"/>
    <w:rsid w:val="00EE74AC"/>
    <w:rsid w:val="00F26CBC"/>
    <w:rsid w:val="00F47186"/>
    <w:rsid w:val="00F54F9C"/>
    <w:rsid w:val="00F75E95"/>
    <w:rsid w:val="00F80725"/>
    <w:rsid w:val="00F80AF9"/>
    <w:rsid w:val="00F815CD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8AB7"/>
  <w15:docId w15:val="{9A0CBE28-38C4-415E-9F11-938188B7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8D"/>
  </w:style>
  <w:style w:type="paragraph" w:styleId="3">
    <w:name w:val="heading 3"/>
    <w:basedOn w:val="a"/>
    <w:next w:val="a"/>
    <w:link w:val="30"/>
    <w:qFormat/>
    <w:rsid w:val="00BE1AA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5BA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character" w:customStyle="1" w:styleId="a4">
    <w:name w:val="Основной текст Знак"/>
    <w:basedOn w:val="a0"/>
    <w:link w:val="a3"/>
    <w:rsid w:val="00865BA1"/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paragraph" w:styleId="a5">
    <w:name w:val="Body Text Indent"/>
    <w:aliases w:val=" Char Char Char, Char Char Char Char, Char"/>
    <w:basedOn w:val="a"/>
    <w:link w:val="a6"/>
    <w:rsid w:val="00865BA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865BA1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1">
    <w:name w:val="Body Text Indent 3"/>
    <w:basedOn w:val="a"/>
    <w:link w:val="32"/>
    <w:rsid w:val="00865BA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32">
    <w:name w:val="Основной текст с отступом 3 Знак"/>
    <w:basedOn w:val="a0"/>
    <w:link w:val="31"/>
    <w:rsid w:val="00865BA1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a7">
    <w:name w:val="page number"/>
    <w:basedOn w:val="a0"/>
    <w:rsid w:val="00865BA1"/>
  </w:style>
  <w:style w:type="paragraph" w:styleId="a8">
    <w:name w:val="footer"/>
    <w:basedOn w:val="a"/>
    <w:link w:val="a9"/>
    <w:uiPriority w:val="99"/>
    <w:rsid w:val="00865B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865BA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BE1AA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aa">
    <w:name w:val="Normal (Web)"/>
    <w:basedOn w:val="a"/>
    <w:uiPriority w:val="99"/>
    <w:rsid w:val="00B1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b">
    <w:name w:val="List Paragraph"/>
    <w:basedOn w:val="a"/>
    <w:link w:val="ac"/>
    <w:uiPriority w:val="34"/>
    <w:qFormat/>
    <w:rsid w:val="0035454B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c">
    <w:name w:val="Абзац списка Знак"/>
    <w:link w:val="ab"/>
    <w:uiPriority w:val="34"/>
    <w:qFormat/>
    <w:locked/>
    <w:rsid w:val="0035454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TEST</cp:lastModifiedBy>
  <cp:revision>38</cp:revision>
  <cp:lastPrinted>2019-05-27T06:04:00Z</cp:lastPrinted>
  <dcterms:created xsi:type="dcterms:W3CDTF">2019-05-27T05:35:00Z</dcterms:created>
  <dcterms:modified xsi:type="dcterms:W3CDTF">2022-04-21T13:53:00Z</dcterms:modified>
</cp:coreProperties>
</file>