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C7" w:rsidRPr="00CE72D6" w:rsidRDefault="002A566B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>
        <w:rPr>
          <w:rFonts w:ascii="GHEA Grapalat" w:hAnsi="GHEA Grapalat"/>
          <w:sz w:val="20"/>
          <w:szCs w:val="20"/>
          <w:lang w:val="ru-RU"/>
        </w:rPr>
        <w:t>2020</w:t>
      </w:r>
      <w:r>
        <w:rPr>
          <w:rFonts w:ascii="GHEA Grapalat" w:hAnsi="GHEA Grapalat"/>
          <w:sz w:val="20"/>
          <w:szCs w:val="20"/>
          <w:lang w:val="hy-AM"/>
        </w:rPr>
        <w:t>/</w:t>
      </w:r>
      <w:r w:rsidR="00606243">
        <w:rPr>
          <w:rFonts w:ascii="GHEA Grapalat" w:hAnsi="GHEA Grapalat"/>
          <w:sz w:val="20"/>
          <w:szCs w:val="20"/>
        </w:rPr>
        <w:t>10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012C7" w:rsidRPr="00CE72D6" w:rsidRDefault="001012C7" w:rsidP="001012C7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E72D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012C7" w:rsidRPr="00CE72D6" w:rsidRDefault="004961C3" w:rsidP="001012C7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hy-AM"/>
        </w:rPr>
        <w:t>20</w:t>
      </w:r>
      <w:r w:rsidRPr="004961C3">
        <w:rPr>
          <w:rFonts w:ascii="GHEA Grapalat" w:hAnsi="GHEA Grapalat"/>
          <w:sz w:val="20"/>
          <w:szCs w:val="20"/>
          <w:lang w:val="af-ZA"/>
        </w:rPr>
        <w:t>20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606243">
        <w:rPr>
          <w:rFonts w:ascii="GHEA Grapalat" w:hAnsi="GHEA Grapalat"/>
          <w:sz w:val="20"/>
          <w:szCs w:val="20"/>
          <w:lang w:val="hy-AM"/>
        </w:rPr>
        <w:t>հուն</w:t>
      </w:r>
      <w:r w:rsidR="00B81783">
        <w:rPr>
          <w:rFonts w:ascii="GHEA Grapalat" w:hAnsi="GHEA Grapalat"/>
          <w:sz w:val="20"/>
          <w:szCs w:val="20"/>
          <w:lang w:val="hy-AM"/>
        </w:rPr>
        <w:t>իս</w:t>
      </w:r>
      <w:r w:rsidR="002A566B">
        <w:rPr>
          <w:rFonts w:ascii="GHEA Grapalat" w:hAnsi="GHEA Grapalat"/>
          <w:sz w:val="20"/>
          <w:szCs w:val="20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</w:t>
      </w:r>
      <w:r w:rsidR="00B81783">
        <w:rPr>
          <w:rFonts w:ascii="GHEA Grapalat" w:hAnsi="GHEA Grapalat"/>
          <w:sz w:val="20"/>
          <w:szCs w:val="20"/>
          <w:lang w:val="hy-AM"/>
        </w:rPr>
        <w:t>1</w:t>
      </w:r>
      <w:r w:rsidR="00606243">
        <w:rPr>
          <w:rFonts w:ascii="GHEA Grapalat" w:hAnsi="GHEA Grapalat"/>
          <w:sz w:val="20"/>
          <w:szCs w:val="20"/>
          <w:lang w:val="hy-AM"/>
        </w:rPr>
        <w:t>2</w:t>
      </w:r>
      <w:r w:rsidR="001012C7" w:rsidRPr="00CE72D6">
        <w:rPr>
          <w:rFonts w:ascii="GHEA Grapalat" w:hAnsi="GHEA Grapalat"/>
          <w:sz w:val="20"/>
          <w:szCs w:val="20"/>
          <w:lang w:val="af-ZA"/>
        </w:rPr>
        <w:t>-</w:t>
      </w:r>
      <w:r w:rsidR="001012C7" w:rsidRPr="00CE72D6">
        <w:rPr>
          <w:rFonts w:ascii="GHEA Grapalat" w:hAnsi="GHEA Grapalat"/>
          <w:sz w:val="20"/>
          <w:szCs w:val="20"/>
        </w:rPr>
        <w:t>ի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N </w:t>
      </w:r>
      <w:r w:rsidR="002E4FD3">
        <w:rPr>
          <w:rFonts w:ascii="GHEA Grapalat" w:hAnsi="GHEA Grapalat"/>
          <w:sz w:val="20"/>
          <w:szCs w:val="20"/>
          <w:lang w:val="hy-AM"/>
        </w:rPr>
        <w:t>3</w:t>
      </w:r>
      <w:r w:rsidR="001012C7" w:rsidRPr="00CE72D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012C7" w:rsidRPr="00CE72D6" w:rsidRDefault="001012C7" w:rsidP="001012C7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012C7" w:rsidRPr="00CE72D6" w:rsidRDefault="00562CC3" w:rsidP="00101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Չափաբաժիններ </w:t>
      </w:r>
      <w:r w:rsidR="006062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1, 3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,</w:t>
      </w:r>
      <w:r w:rsidR="00B817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062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4, 5, 8, 9, 10, 11, 17, 18, 19, 20</w:t>
      </w:r>
      <w:r w:rsidR="00B817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60624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21, 2</w:t>
      </w:r>
      <w:r w:rsidR="00B817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-ը</w:t>
      </w:r>
      <w:r w:rsidR="001012C7" w:rsidRPr="00CE72D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012C7" w:rsidRPr="00CE72D6" w:rsidRDefault="001012C7" w:rsidP="001012C7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B81783" w:rsidRDefault="001012C7" w:rsidP="00101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794AB5">
        <w:rPr>
          <w:rFonts w:ascii="GHEA Grapalat" w:hAnsi="GHEA Grapalat"/>
          <w:sz w:val="20"/>
          <w:szCs w:val="20"/>
          <w:lang w:val="af-ZA"/>
        </w:rPr>
        <w:t>10</w:t>
      </w: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left="-27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«Թափառող կենդանիների 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վնասազերծման կենտրոն» ՀՈԱԿ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66B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B817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դեղորայքի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B92F12">
        <w:rPr>
          <w:rFonts w:ascii="GHEA Grapalat" w:hAnsi="GHEA Grapalat"/>
          <w:sz w:val="20"/>
          <w:szCs w:val="20"/>
          <w:lang w:val="hy-AM"/>
        </w:rPr>
        <w:t>10</w:t>
      </w:r>
      <w:bookmarkStart w:id="0" w:name="_GoBack"/>
      <w:bookmarkEnd w:id="0"/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0"/>
        <w:gridCol w:w="2258"/>
        <w:gridCol w:w="2463"/>
        <w:gridCol w:w="2341"/>
        <w:gridCol w:w="2336"/>
      </w:tblGrid>
      <w:tr w:rsidR="001012C7" w:rsidRPr="00606243" w:rsidTr="000C712B">
        <w:trPr>
          <w:trHeight w:val="626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CE72D6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1012C7" w:rsidRPr="00CE72D6" w:rsidRDefault="001012C7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E72D6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E72D6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B81783" w:rsidRPr="00606243" w:rsidTr="00290C88">
        <w:trPr>
          <w:trHeight w:val="159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Pr="00CE72D6" w:rsidRDefault="00B81783" w:rsidP="00030CC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CE72D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CE72D6" w:rsidRDefault="00794AB5" w:rsidP="00030CC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հակաբակտերիալ միջոցներ`  դիդեցիլդիմեթիլ ամոնիումի քլորիդի հիմքով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670D7B" w:rsidRDefault="00794AB5" w:rsidP="000C712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794AB5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794AB5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794AB5" w:rsidRDefault="00B15F2D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B81783" w:rsidRPr="00606243" w:rsidTr="00290C88">
        <w:trPr>
          <w:trHeight w:val="1840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Pr="00CE72D6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124F2C" w:rsidRDefault="00794AB5" w:rsidP="00B81783">
            <w:pPr>
              <w:rPr>
                <w:rFonts w:ascii="Sylfaen" w:hAnsi="Sylfaen"/>
                <w:sz w:val="18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ցեֆազոլին j01db04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114AD8" w:rsidRDefault="00B81783" w:rsidP="00B81783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81783">
              <w:rPr>
                <w:rFonts w:ascii="GHEA Grapalat" w:hAnsi="GHEA Grapalat"/>
                <w:sz w:val="16"/>
                <w:szCs w:val="16"/>
                <w:lang w:val="hy-AM"/>
              </w:rPr>
              <w:t>Լեյկո»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4961C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912DFD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912DFD" w:rsidRDefault="00B81783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Մասնակց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ներկայացված գնային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ը գերազանցում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արժեքը</w:t>
            </w:r>
          </w:p>
          <w:p w:rsidR="00B81783" w:rsidRPr="000C712B" w:rsidRDefault="00B81783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81783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2E4FD3" w:rsidRDefault="00794AB5" w:rsidP="00B81783">
            <w:pPr>
              <w:jc w:val="center"/>
              <w:rPr>
                <w:rFonts w:ascii="Sylfaen" w:hAnsi="Sylfaen"/>
                <w:sz w:val="18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Լիդոկային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794AB5" w:rsidRDefault="00794AB5" w:rsidP="00B81783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794AB5" w:rsidRDefault="00B81783" w:rsidP="00B8178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B8178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794AB5" w:rsidRDefault="00B81783" w:rsidP="00B8178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794AB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B81783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0C712B" w:rsidRDefault="00B15F2D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B81783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2E4FD3" w:rsidRDefault="00B15F2D" w:rsidP="00B81783">
            <w:pPr>
              <w:jc w:val="center"/>
              <w:rPr>
                <w:rFonts w:ascii="Sylfaen" w:hAnsi="Sylfaen"/>
                <w:sz w:val="18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թիոպենտալ n01af03, n05ca19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B15F2D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B15F2D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0C712B" w:rsidRDefault="00B15F2D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B81783" w:rsidRPr="00B8178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8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Pr="002E4FD3" w:rsidRDefault="00B15F2D" w:rsidP="00B81783">
            <w:pPr>
              <w:jc w:val="center"/>
              <w:rPr>
                <w:rFonts w:ascii="Sylfaen" w:hAnsi="Sylfaen"/>
                <w:sz w:val="18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վիկասոլ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81783" w:rsidRPr="00912DFD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81783" w:rsidRPr="00CE72D6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81783" w:rsidRPr="00912DFD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B81783" w:rsidP="00F13F77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912DFD" w:rsidRDefault="00B81783" w:rsidP="00F13F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B81783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81783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81783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դիցինոն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81783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  <w:p w:rsidR="00B81783" w:rsidRPr="00B81783" w:rsidRDefault="00B81783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56345B" w:rsidRPr="00B15F2D" w:rsidRDefault="0056345B" w:rsidP="0056345B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56345B" w:rsidRPr="00CE72D6" w:rsidRDefault="0056345B" w:rsidP="0056345B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56345B" w:rsidRPr="00B15F2D" w:rsidRDefault="0056345B" w:rsidP="0056345B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B81783" w:rsidRPr="004961C3" w:rsidRDefault="0056345B" w:rsidP="0056345B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81783" w:rsidRPr="00912DFD" w:rsidRDefault="00B15F2D" w:rsidP="00B15F2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794AB5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794AB5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94AB5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մելոքսիկամ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94AB5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794AB5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94AB5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794AB5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794AB5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94AB5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Գլյուկոզ b05cx01, v04ca02, v06dc01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94AB5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794AB5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94AB5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794AB5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794AB5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94AB5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կալցիումի քլորիդ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94AB5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794AB5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94AB5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այտ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ներկայացվել</w:t>
            </w:r>
          </w:p>
        </w:tc>
      </w:tr>
      <w:tr w:rsidR="00B15F2D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15F2D" w:rsidRDefault="00B15F2D" w:rsidP="00B15F2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15F2D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սպիրտ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15F2D" w:rsidRPr="00114AD8" w:rsidRDefault="00B15F2D" w:rsidP="00B15F2D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81783">
              <w:rPr>
                <w:rFonts w:ascii="GHEA Grapalat" w:hAnsi="GHEA Grapalat"/>
                <w:sz w:val="16"/>
                <w:szCs w:val="16"/>
                <w:lang w:val="hy-AM"/>
              </w:rPr>
              <w:t>Լեյկո»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4961C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912DF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15F2D" w:rsidRPr="00912DFD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Մասնակց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ներկայացված գնային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ը գերազանցում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արժեքը</w:t>
            </w:r>
          </w:p>
          <w:p w:rsidR="00B15F2D" w:rsidRPr="000C712B" w:rsidRDefault="00B15F2D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5F2D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15F2D" w:rsidRDefault="00B15F2D" w:rsidP="00B15F2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15F2D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Սավաններ ստերիլ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15F2D" w:rsidRPr="00114AD8" w:rsidRDefault="00B15F2D" w:rsidP="00B15F2D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81783">
              <w:rPr>
                <w:rFonts w:ascii="GHEA Grapalat" w:hAnsi="GHEA Grapalat"/>
                <w:sz w:val="16"/>
                <w:szCs w:val="16"/>
                <w:lang w:val="hy-AM"/>
              </w:rPr>
              <w:t>Լեյկո»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4961C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912DF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15F2D" w:rsidRPr="00912DFD" w:rsidRDefault="00B15F2D" w:rsidP="00B15F2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Մասնակց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ներկայացված գնային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ը գերազանցում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արժեքը</w:t>
            </w:r>
          </w:p>
          <w:p w:rsidR="00B15F2D" w:rsidRPr="000C712B" w:rsidRDefault="00B15F2D" w:rsidP="00B15F2D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94AB5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794AB5" w:rsidRDefault="00794AB5" w:rsidP="00B81783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20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94AB5" w:rsidRDefault="00B15F2D" w:rsidP="00B15F2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Փոխներարկման ինֆուզիոն համակարգ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94AB5" w:rsidRPr="00B15F2D" w:rsidRDefault="00B15F2D" w:rsidP="00B8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lang w:val="hy-AM"/>
              </w:rPr>
              <w:t>1-ին կետի</w:t>
            </w:r>
          </w:p>
          <w:p w:rsidR="00B15F2D" w:rsidRPr="00B15F2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B15F2D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2-րդ կետի</w:t>
            </w:r>
          </w:p>
          <w:p w:rsidR="00B15F2D" w:rsidRPr="00912DF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:rsidR="00794AB5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794AB5" w:rsidRPr="00B15F2D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F7A68">
              <w:rPr>
                <w:rFonts w:ascii="GHEA Grapalat" w:hAnsi="GHEA Grapalat"/>
                <w:sz w:val="16"/>
                <w:szCs w:val="16"/>
                <w:lang w:val="hy-AM"/>
              </w:rPr>
              <w:t>դադարում է գոյություն ունենալ գնման պահանջը</w:t>
            </w:r>
          </w:p>
        </w:tc>
      </w:tr>
      <w:tr w:rsidR="00B15F2D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15F2D" w:rsidRDefault="00B15F2D" w:rsidP="00B15F2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15F2D" w:rsidRPr="00E12DA7" w:rsidRDefault="00B15F2D" w:rsidP="00B15F2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Թելեր ներծծվող 1 համար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15F2D" w:rsidRPr="00114AD8" w:rsidRDefault="00B15F2D" w:rsidP="00B15F2D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81783">
              <w:rPr>
                <w:rFonts w:ascii="GHEA Grapalat" w:hAnsi="GHEA Grapalat"/>
                <w:sz w:val="16"/>
                <w:szCs w:val="16"/>
                <w:lang w:val="hy-AM"/>
              </w:rPr>
              <w:t>Լեյկո»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4961C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912DF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15F2D" w:rsidRPr="00912DFD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Մասնակց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ներկայացված գնային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ը գերազանցում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արժեքը</w:t>
            </w:r>
          </w:p>
          <w:p w:rsidR="00B15F2D" w:rsidRPr="000C712B" w:rsidRDefault="00B15F2D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5F2D" w:rsidRPr="00606243" w:rsidTr="00290C88">
        <w:trPr>
          <w:trHeight w:val="2107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B15F2D" w:rsidRDefault="00B15F2D" w:rsidP="00B15F2D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15F2D" w:rsidRPr="00E12DA7" w:rsidRDefault="00B15F2D" w:rsidP="00B15F2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12DA7">
              <w:rPr>
                <w:rFonts w:ascii="Sylfaen" w:hAnsi="Sylfaen"/>
                <w:sz w:val="18"/>
                <w:szCs w:val="18"/>
                <w:lang w:val="hy-AM"/>
              </w:rPr>
              <w:t>Թելեր ներծծվող 2 համար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15F2D" w:rsidRPr="00114AD8" w:rsidRDefault="00B15F2D" w:rsidP="00B15F2D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B81783">
              <w:rPr>
                <w:rFonts w:ascii="GHEA Grapalat" w:hAnsi="GHEA Grapalat"/>
                <w:sz w:val="16"/>
                <w:szCs w:val="16"/>
                <w:lang w:val="hy-AM"/>
              </w:rPr>
              <w:t>Լեյկո» ՍՊԸ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4961C3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  <w:p w:rsidR="00B15F2D" w:rsidRPr="00CE72D6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B15F2D" w:rsidRPr="00912DFD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>3-րդ կետի</w:t>
            </w:r>
          </w:p>
          <w:p w:rsidR="00B15F2D" w:rsidRPr="004961C3" w:rsidRDefault="00B15F2D" w:rsidP="00B15F2D">
            <w:pPr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CE72D6">
              <w:rPr>
                <w:rFonts w:ascii="GHEA Grapalat" w:hAnsi="GHEA Grapalat"/>
                <w:sz w:val="16"/>
                <w:szCs w:val="16"/>
              </w:rPr>
              <w:t>4</w:t>
            </w:r>
            <w:r w:rsidRPr="00CE72D6">
              <w:rPr>
                <w:rFonts w:ascii="GHEA Grapalat" w:hAnsi="GHEA Grapalat"/>
                <w:sz w:val="16"/>
                <w:szCs w:val="16"/>
                <w:lang w:val="hy-AM"/>
              </w:rPr>
              <w:t>-րդ կետի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B15F2D" w:rsidRPr="00912DFD" w:rsidRDefault="00B15F2D" w:rsidP="002F7A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Մասնակց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ներկայացված գնային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առաջարկ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ը գերազանցում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912DFD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նախահաշվային արժեքը</w:t>
            </w:r>
          </w:p>
          <w:p w:rsidR="00B15F2D" w:rsidRPr="000C712B" w:rsidRDefault="00B15F2D" w:rsidP="002F7A68">
            <w:pPr>
              <w:pStyle w:val="ListParagraph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12C7" w:rsidRPr="00CE72D6" w:rsidRDefault="001012C7" w:rsidP="00101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E72D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4961C3">
        <w:rPr>
          <w:rFonts w:ascii="GHEA Grapalat" w:hAnsi="GHEA Grapalat"/>
          <w:sz w:val="20"/>
          <w:szCs w:val="20"/>
          <w:lang w:val="hy-AM"/>
        </w:rPr>
        <w:t>ԹԿՎԿ-ԳՀԱՊՁԲ-</w:t>
      </w:r>
      <w:r w:rsidR="004961C3" w:rsidRPr="004961C3">
        <w:rPr>
          <w:rFonts w:ascii="GHEA Grapalat" w:hAnsi="GHEA Grapalat"/>
          <w:sz w:val="20"/>
          <w:szCs w:val="20"/>
          <w:lang w:val="af-ZA"/>
        </w:rPr>
        <w:t>2020</w:t>
      </w:r>
      <w:r w:rsidR="004961C3">
        <w:rPr>
          <w:rFonts w:ascii="GHEA Grapalat" w:hAnsi="GHEA Grapalat"/>
          <w:sz w:val="20"/>
          <w:szCs w:val="20"/>
          <w:lang w:val="hy-AM"/>
        </w:rPr>
        <w:t>/</w:t>
      </w:r>
      <w:r w:rsidR="002F7A68">
        <w:rPr>
          <w:rFonts w:ascii="GHEA Grapalat" w:hAnsi="GHEA Grapalat"/>
          <w:sz w:val="20"/>
          <w:szCs w:val="20"/>
          <w:lang w:val="hy-AM"/>
        </w:rPr>
        <w:t>10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4961C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Ամիրխան</w:t>
      </w:r>
      <w:r w:rsidRPr="00CE72D6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4961C3" w:rsidRDefault="004961C3" w:rsidP="001012C7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E72D6">
        <w:rPr>
          <w:rFonts w:ascii="GHEA Grapalat" w:hAnsi="GHEA Grapalat"/>
          <w:lang w:val="af-ZA"/>
        </w:rPr>
        <w:t>Հեռախոս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>
        <w:rPr>
          <w:rFonts w:ascii="GHEA Grapalat" w:hAnsi="GHEA Grapalat"/>
          <w:b/>
          <w:lang w:val="hy-AM"/>
        </w:rPr>
        <w:t>011</w:t>
      </w:r>
      <w:r w:rsidR="004961C3">
        <w:rPr>
          <w:rFonts w:ascii="Courier New" w:hAnsi="Courier New" w:cs="Courier New"/>
          <w:b/>
          <w:lang w:val="hy-AM"/>
        </w:rPr>
        <w:t> </w:t>
      </w:r>
      <w:r w:rsidR="004961C3">
        <w:rPr>
          <w:rFonts w:ascii="GHEA Grapalat" w:hAnsi="GHEA Grapalat"/>
          <w:b/>
          <w:lang w:val="hy-AM"/>
        </w:rPr>
        <w:t>514 539</w:t>
      </w:r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Էլ. Փոստ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lang w:val="af-ZA"/>
        </w:rPr>
        <w:t xml:space="preserve"> </w:t>
      </w:r>
      <w:r w:rsidR="004961C3" w:rsidRPr="004961C3">
        <w:rPr>
          <w:rStyle w:val="Hyperlink"/>
          <w:b/>
          <w:lang w:val="af-ZA"/>
        </w:rPr>
        <w:t>yerevan.</w:t>
      </w:r>
      <w:hyperlink r:id="rId5" w:history="1">
        <w:r w:rsidR="004961C3" w:rsidRPr="00913EB2">
          <w:rPr>
            <w:rStyle w:val="Hyperlink"/>
            <w:rFonts w:ascii="GHEA Grapalat" w:hAnsi="GHEA Grapalat"/>
            <w:b/>
            <w:lang w:val="af-ZA"/>
          </w:rPr>
          <w:t>cnsa@gmail.com</w:t>
        </w:r>
      </w:hyperlink>
    </w:p>
    <w:p w:rsidR="001012C7" w:rsidRPr="00CE72D6" w:rsidRDefault="001012C7" w:rsidP="001012C7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E72D6">
        <w:rPr>
          <w:rFonts w:ascii="GHEA Grapalat" w:hAnsi="GHEA Grapalat"/>
          <w:lang w:val="af-ZA"/>
        </w:rPr>
        <w:t>Պատվիրատու</w:t>
      </w:r>
      <w:r w:rsidR="004961C3">
        <w:rPr>
          <w:rFonts w:ascii="GHEA Grapalat" w:hAnsi="GHEA Grapalat"/>
          <w:lang w:val="af-ZA"/>
        </w:rPr>
        <w:t>`</w:t>
      </w:r>
      <w:r w:rsidRPr="00CE72D6">
        <w:rPr>
          <w:rFonts w:ascii="GHEA Grapalat" w:hAnsi="GHEA Grapalat"/>
          <w:b/>
          <w:lang w:val="af-ZA"/>
        </w:rPr>
        <w:t xml:space="preserve"> </w:t>
      </w:r>
      <w:r w:rsidRPr="00CE72D6">
        <w:rPr>
          <w:rFonts w:ascii="GHEA Grapalat" w:hAnsi="GHEA Grapalat"/>
          <w:b/>
          <w:lang w:val="hy-AM"/>
        </w:rPr>
        <w:t>«Թափառող կենդանիների վնասազերծման կենտրոն» ՀՈԱԿ</w:t>
      </w:r>
    </w:p>
    <w:p w:rsidR="00060345" w:rsidRPr="001012C7" w:rsidRDefault="00060345">
      <w:pPr>
        <w:rPr>
          <w:lang w:val="af-ZA"/>
        </w:rPr>
      </w:pPr>
    </w:p>
    <w:sectPr w:rsidR="00060345" w:rsidRPr="001012C7" w:rsidSect="00CE72D6">
      <w:pgSz w:w="11907" w:h="16839" w:code="9"/>
      <w:pgMar w:top="630" w:right="90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4124"/>
    <w:multiLevelType w:val="hybridMultilevel"/>
    <w:tmpl w:val="144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A"/>
    <w:rsid w:val="00060345"/>
    <w:rsid w:val="000C712B"/>
    <w:rsid w:val="001012C7"/>
    <w:rsid w:val="00290C88"/>
    <w:rsid w:val="002A566B"/>
    <w:rsid w:val="002E4FD3"/>
    <w:rsid w:val="002F7A68"/>
    <w:rsid w:val="004961C3"/>
    <w:rsid w:val="00562CC3"/>
    <w:rsid w:val="0056345B"/>
    <w:rsid w:val="00606243"/>
    <w:rsid w:val="00650ADA"/>
    <w:rsid w:val="00670D7B"/>
    <w:rsid w:val="00794AB5"/>
    <w:rsid w:val="007D28FA"/>
    <w:rsid w:val="008F6CB4"/>
    <w:rsid w:val="00912DFD"/>
    <w:rsid w:val="00B15F2D"/>
    <w:rsid w:val="00B81783"/>
    <w:rsid w:val="00B92F12"/>
    <w:rsid w:val="00CF7468"/>
    <w:rsid w:val="00D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F3AD0-44DF-42E2-A1DE-9FA1336C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/>
  <dc:description/>
  <cp:lastModifiedBy>User</cp:lastModifiedBy>
  <cp:revision>12</cp:revision>
  <cp:lastPrinted>2020-06-12T11:31:00Z</cp:lastPrinted>
  <dcterms:created xsi:type="dcterms:W3CDTF">2019-12-03T08:45:00Z</dcterms:created>
  <dcterms:modified xsi:type="dcterms:W3CDTF">2020-06-12T11:33:00Z</dcterms:modified>
</cp:coreProperties>
</file>