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 xml:space="preserve">Հավելված N 1 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8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 xml:space="preserve">հունիսի 29-ի N  323-Ա  հրամանի          </w:t>
      </w:r>
    </w:p>
    <w:p>
      <w:pPr>
        <w:spacing w:before="0" w:after="0"/>
        <w:ind w:left="0" w:firstLine="720"/>
        <w:jc w:val="center"/>
        <w:rPr>
          <w:rFonts w:ascii="GHEA Grapalat" w:hAnsi="GHEA Grapalat" w:eastAsia="Times New Roman"/>
          <w:sz w:val="24"/>
          <w:szCs w:val="20"/>
          <w:lang w:val="hy-AM" w:eastAsia="ru-RU"/>
        </w:rPr>
      </w:pPr>
      <w:r>
        <w:rPr>
          <w:rFonts w:ascii="GHEA Grapalat" w:hAnsi="GHEA Grapalat" w:eastAsia="Times New Roman"/>
          <w:sz w:val="24"/>
          <w:szCs w:val="20"/>
          <w:lang w:val="hy-AM" w:eastAsia="ru-RU"/>
        </w:rPr>
        <w:tab/>
      </w:r>
    </w:p>
    <w:p>
      <w:pPr>
        <w:spacing w:before="0" w:after="0"/>
        <w:ind w:left="0" w:firstLine="720"/>
        <w:jc w:val="right"/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hAnsi="GHEA Grapalat" w:eastAsia="Times New Roman"/>
          <w:sz w:val="24"/>
          <w:szCs w:val="20"/>
          <w:lang w:val="af-ZA" w:eastAsia="ru-RU"/>
        </w:rPr>
        <w:tab/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Օրինակելի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ձև</w:t>
      </w: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hy-AM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ՀԱՅՏԱՐԱՐՈՒԹՅՈՒՆ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 xml:space="preserve"> </w:t>
      </w:r>
      <w:r>
        <w:rPr>
          <w:rFonts w:ascii="Sylfaen" w:hAnsi="Sylfaen"/>
          <w:b/>
          <w:i/>
        </w:rPr>
        <w:t>ՃԱԿ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</w:rPr>
        <w:t>ԳՀԱՊՁԲ</w:t>
      </w:r>
      <w:r>
        <w:rPr>
          <w:rFonts w:ascii="Sylfaen" w:hAnsi="Sylfaen"/>
          <w:b/>
          <w:i/>
          <w:lang w:val="af-ZA"/>
        </w:rPr>
        <w:t>-24/04</w:t>
      </w:r>
      <w:r>
        <w:rPr>
          <w:rFonts w:ascii="Sylfaen" w:hAnsi="Sylfaen"/>
          <w:b/>
          <w:i/>
          <w:lang w:val="hy-AM"/>
        </w:rPr>
        <w:t xml:space="preserve">   </w:t>
      </w:r>
      <w:r>
        <w:rPr>
          <w:rFonts w:ascii="Sylfaen" w:hAnsi="Sylfaen" w:cs="Sylfaen"/>
          <w:b/>
          <w:lang w:val="af-ZA" w:eastAsia="ru-RU"/>
        </w:rPr>
        <w:t>ծածկագրով</w:t>
      </w:r>
    </w:p>
    <w:p>
      <w:pPr>
        <w:spacing w:before="0" w:line="360" w:lineRule="auto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կնքված պայմանագր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>եր</w:t>
      </w: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ի մասին</w:t>
      </w:r>
    </w:p>
    <w:p>
      <w:pPr>
        <w:spacing w:before="0" w:after="0" w:line="480" w:lineRule="auto"/>
        <w:ind w:left="0" w:firstLine="709"/>
        <w:jc w:val="both"/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</w:pPr>
      <w:r>
        <w:rPr>
          <w:rFonts w:ascii="Sylfaen" w:hAnsi="Sylfaen"/>
          <w:b/>
          <w:i/>
          <w:lang w:val="af-ZA"/>
        </w:rPr>
        <w:t>Ճամբարակի Առողջության Կենտրոն ՓԲԸ-ն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, </w:t>
      </w:r>
      <w:r>
        <w:rPr>
          <w:rFonts w:ascii="Sylfaen" w:hAnsi="Sylfaen"/>
          <w:b/>
          <w:i/>
          <w:lang w:val="af-ZA"/>
        </w:rPr>
        <w:t>որը գտնվում է ՀՀ Գեղարքունիքի մարզ, ք. Ճամբարակ Տ. Մեծ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  <w:t xml:space="preserve">ստորև ներկայացնում է </w:t>
      </w:r>
      <w:r>
        <w:rPr>
          <w:rFonts w:ascii="Sylfaen" w:hAnsi="Sylfaen" w:cs="Sylfaen"/>
          <w:b/>
          <w:i/>
          <w:lang w:val="af-ZA" w:eastAsia="ru-RU"/>
        </w:rPr>
        <w:t xml:space="preserve"> </w:t>
      </w:r>
      <w:r>
        <w:rPr>
          <w:rFonts w:ascii="Sylfaen" w:hAnsi="Sylfaen"/>
          <w:b/>
          <w:i/>
          <w:lang w:val="hy-AM"/>
        </w:rPr>
        <w:t>Ճամբարակի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Առողջության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Կենտրոն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ՓԲԸ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կարիքների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համար</w:t>
      </w:r>
      <w:r>
        <w:rPr>
          <w:rFonts w:ascii="Sylfaen" w:hAnsi="Sylfaen" w:cs="Arial"/>
          <w:b/>
          <w:i/>
          <w:lang w:val="hy-AM"/>
        </w:rPr>
        <w:t xml:space="preserve"> բժշկական նշանակության առարկաների </w:t>
      </w:r>
      <w:r>
        <w:rPr>
          <w:rFonts w:ascii="Sylfaen" w:hAnsi="Sylfaen" w:cs="Sylfaen"/>
          <w:b/>
          <w:i/>
          <w:lang w:val="af-ZA" w:eastAsia="ru-RU"/>
        </w:rPr>
        <w:t xml:space="preserve">ձեռքբերման նպատակով կազմակերպված </w:t>
      </w:r>
      <w:r>
        <w:rPr>
          <w:rFonts w:ascii="Sylfaen" w:hAnsi="Sylfaen"/>
          <w:b/>
          <w:i/>
          <w:lang w:val="hy-AM"/>
        </w:rPr>
        <w:t>ՃԱԿ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  <w:lang w:val="hy-AM"/>
        </w:rPr>
        <w:t>ԳՀԱՊՁԲ</w:t>
      </w:r>
      <w:r>
        <w:rPr>
          <w:rFonts w:ascii="Sylfaen" w:hAnsi="Sylfaen"/>
          <w:b/>
          <w:i/>
          <w:lang w:val="af-ZA"/>
        </w:rPr>
        <w:t>-24/04</w:t>
      </w:r>
      <w:r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af-ZA" w:eastAsia="ru-RU"/>
        </w:rPr>
        <w:t xml:space="preserve">ծածկագրով </w:t>
      </w:r>
      <w:r>
        <w:rPr>
          <w:rFonts w:ascii="Sylfaen" w:hAnsi="Sylfaen" w:cs="Sylfaen"/>
          <w:b/>
          <w:i/>
          <w:lang w:val="hy-AM" w:eastAsia="ru-RU"/>
        </w:rPr>
        <w:t xml:space="preserve">/ ընթացակարգը կազմակրեպվել է Գումների մասին հհ օրենքի </w:t>
      </w:r>
      <w:r>
        <w:rPr>
          <w:rFonts w:ascii="Sylfaen" w:hAnsi="Sylfaen"/>
          <w:b/>
          <w:i/>
          <w:lang w:val="hy-AM"/>
        </w:rPr>
        <w:t>15րդ հոդվածի  2-րդ կետով/</w:t>
      </w:r>
      <w:r>
        <w:rPr>
          <w:rFonts w:ascii="Sylfaen" w:hAnsi="Sylfaen" w:cs="Sylfaen"/>
          <w:b/>
          <w:i/>
          <w:lang w:val="af-ZA" w:eastAsia="ru-RU"/>
        </w:rPr>
        <w:t>գնման ընթացակարգի արդյունքում կնքված պայմանագրերի մասին տեղեկատվությունը`</w:t>
      </w:r>
    </w:p>
    <w:p>
      <w:pPr>
        <w:spacing w:before="0" w:after="0" w:line="360" w:lineRule="auto"/>
        <w:ind w:left="0" w:firstLine="0"/>
        <w:jc w:val="both"/>
        <w:rPr>
          <w:rFonts w:ascii="GHEA Grapalat" w:hAnsi="GHEA Grapalat" w:eastAsia="Times New Roman" w:cs="Sylfaen"/>
          <w:b/>
          <w:sz w:val="20"/>
          <w:szCs w:val="20"/>
          <w:lang w:val="af-ZA" w:eastAsia="ru-RU"/>
        </w:rPr>
      </w:pPr>
    </w:p>
    <w:tbl>
      <w:tblPr>
        <w:tblStyle w:val="12"/>
        <w:tblW w:w="20782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63"/>
        <w:gridCol w:w="1855"/>
        <w:gridCol w:w="279"/>
        <w:gridCol w:w="144"/>
        <w:gridCol w:w="68"/>
        <w:gridCol w:w="489"/>
        <w:gridCol w:w="226"/>
        <w:gridCol w:w="310"/>
        <w:gridCol w:w="381"/>
        <w:gridCol w:w="96"/>
        <w:gridCol w:w="856"/>
        <w:gridCol w:w="182"/>
        <w:gridCol w:w="359"/>
        <w:gridCol w:w="850"/>
        <w:gridCol w:w="786"/>
        <w:gridCol w:w="348"/>
        <w:gridCol w:w="144"/>
        <w:gridCol w:w="12"/>
        <w:gridCol w:w="6"/>
        <w:gridCol w:w="797"/>
        <w:gridCol w:w="808"/>
        <w:gridCol w:w="360"/>
        <w:gridCol w:w="1133"/>
        <w:gridCol w:w="439"/>
        <w:gridCol w:w="1829"/>
        <w:gridCol w:w="1984"/>
        <w:gridCol w:w="8"/>
        <w:gridCol w:w="720"/>
        <w:gridCol w:w="720"/>
        <w:gridCol w:w="720"/>
        <w:gridCol w:w="720"/>
        <w:gridCol w:w="163"/>
        <w:gridCol w:w="557"/>
        <w:gridCol w:w="720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6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812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10" w:hRule="atLeast"/>
        </w:trPr>
        <w:tc>
          <w:tcPr>
            <w:tcW w:w="9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19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218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քանակը</w:t>
            </w:r>
            <w:r>
              <w:rPr>
                <w:rStyle w:val="51"/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footnoteReference w:id="0"/>
            </w:r>
          </w:p>
        </w:tc>
        <w:tc>
          <w:tcPr>
            <w:tcW w:w="19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նախահաշվային գինը</w:t>
            </w:r>
          </w:p>
        </w:tc>
        <w:tc>
          <w:tcPr>
            <w:tcW w:w="3699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81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75" w:hRule="atLeast"/>
        </w:trPr>
        <w:tc>
          <w:tcPr>
            <w:tcW w:w="9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Style w:val="51"/>
                <w:rFonts w:ascii="GHEA Grapalat" w:hAnsi="GHEA Grapalat" w:eastAsia="Times New Roman"/>
                <w:b/>
                <w:sz w:val="12"/>
                <w:szCs w:val="12"/>
                <w:lang w:eastAsia="ru-RU"/>
              </w:rPr>
              <w:footnoteReference w:id="1"/>
            </w:r>
          </w:p>
        </w:tc>
        <w:tc>
          <w:tcPr>
            <w:tcW w:w="139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369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75" w:hRule="atLeast"/>
        </w:trPr>
        <w:tc>
          <w:tcPr>
            <w:tcW w:w="9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Style w:val="51"/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footnoteReference w:id="2"/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369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Բժշկական  բամբակ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00գ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</w:rPr>
              <w:t>17325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</w:rPr>
              <w:t>17325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Բամբակ ստերիլ, սպիտակ, նախատեսված բժշկական նպատակների համար:  Մեկ տուփում պարունակող բամբակի ծավալը   ոչ պակաս քան 100գր և ոչ ավել քան 300գր: Պահպանման պայմանների ապահովվում: 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Բամբակ ստերիլ, սպիտակ, նախատեսված բժշկական նպատակների համար:  Մեկ տուփում պարունակող բամբակի ծավալը   ոչ պակաս քան 100գր և ոչ ավել քան 300գր: Պահպանման պայմանների ապահովվում: 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Բախիլ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Բախիլ՝ մեկանգամյա օգտագործման /բժշկական հողաթափ/: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Ռեզինի տեսակը կրկնակի,նյութը ցածր ճնշման պոլիէթիլեն,չափսը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14x40սմ,խտությունը 2.0գր,հաստությունը 12 միկրո,ԶՈՒՅԳ N100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Բժշկական  թանզիֆ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մետր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2000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172680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172680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-25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Բժշկական թանզիվ/ մարլյա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Sylfaen" w:hAnsi="Sylfaen"/>
                <w:sz w:val="16"/>
                <w:szCs w:val="16"/>
              </w:rPr>
              <w:t xml:space="preserve"> խտությունը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Sylfaen" w:hAnsi="Sylfaen"/>
                <w:sz w:val="16"/>
                <w:szCs w:val="16"/>
              </w:rPr>
              <w:t xml:space="preserve">գր:  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-25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Բժշկական թանզիվ/ մարլյա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Sylfaen" w:hAnsi="Sylfaen"/>
                <w:sz w:val="16"/>
                <w:szCs w:val="16"/>
              </w:rPr>
              <w:t xml:space="preserve"> խտությունը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Sylfaen" w:hAnsi="Sylfaen"/>
                <w:sz w:val="16"/>
                <w:szCs w:val="16"/>
              </w:rPr>
              <w:t>գր:  100M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Բինտ</w:t>
            </w:r>
            <w:r>
              <w:rPr>
                <w:rFonts w:ascii="Arial" w:hAnsi="Arial" w:cs="Arial"/>
                <w:sz w:val="20"/>
                <w:szCs w:val="20"/>
              </w:rPr>
              <w:t xml:space="preserve"> 5x10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700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Բինտ՝ ստերիլ: Ստերիլ փաթեթավորում: Չափսերը 5մх10մ):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Բինտ՝ ստերիլ: Ստերիլ փաթեթավորում: Չափսերը 5մх10մ):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Բինտ</w:t>
            </w:r>
            <w:r>
              <w:rPr>
                <w:rFonts w:ascii="Arial" w:hAnsi="Arial" w:cs="Arial"/>
                <w:sz w:val="20"/>
                <w:szCs w:val="20"/>
              </w:rPr>
              <w:t xml:space="preserve"> 7x14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Բինտ՝ ստերիլ: Ստերիլ փաթեթավորում: Չափսերը 7մх14սմ,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Բինտ՝ ստերիլ: Ստերիլ փաթեթավորում: Չափսերը 7մх14սմ,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Գի</w:t>
            </w:r>
            <w:r>
              <w:rPr>
                <w:rFonts w:ascii="Arial" w:hAnsi="Arial" w:cs="Arial"/>
                <w:sz w:val="20"/>
                <w:szCs w:val="20"/>
              </w:rPr>
              <w:t>պսակապ  բժշկական  20X270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      </w:t>
            </w:r>
            <w:r>
              <w:rPr>
                <w:rFonts w:ascii="Sylfaen" w:hAnsi="Sylfaen"/>
                <w:sz w:val="16"/>
                <w:szCs w:val="16"/>
              </w:rPr>
              <w:t>Գի</w:t>
            </w:r>
            <w:r>
              <w:rPr>
                <w:rFonts w:ascii="Sylfaen" w:hAnsi="Sylfaen" w:cs="Sylfaen"/>
                <w:sz w:val="16"/>
                <w:szCs w:val="16"/>
              </w:rPr>
              <w:t>պսակապ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>բժշկական: Չափը`</w:t>
            </w:r>
            <w:r>
              <w:rPr>
                <w:rFonts w:ascii="Arial" w:hAnsi="Arial" w:cs="Arial"/>
                <w:sz w:val="16"/>
                <w:szCs w:val="16"/>
              </w:rPr>
              <w:t xml:space="preserve">  20X270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  </w:t>
            </w:r>
            <w:r>
              <w:rPr>
                <w:rFonts w:ascii="Sylfaen" w:hAnsi="Sylfaen"/>
                <w:sz w:val="16"/>
                <w:szCs w:val="16"/>
              </w:rPr>
              <w:t>Գի</w:t>
            </w:r>
            <w:r>
              <w:rPr>
                <w:rFonts w:ascii="Sylfaen" w:hAnsi="Sylfaen" w:cs="Sylfaen"/>
                <w:sz w:val="16"/>
                <w:szCs w:val="16"/>
              </w:rPr>
              <w:t>պսակապ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>բժշկական: Չափը`</w:t>
            </w:r>
            <w:r>
              <w:rPr>
                <w:rFonts w:ascii="Arial" w:hAnsi="Arial" w:cs="Arial"/>
                <w:sz w:val="16"/>
                <w:szCs w:val="16"/>
              </w:rPr>
              <w:t xml:space="preserve">  20X270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Գի</w:t>
            </w:r>
            <w:r>
              <w:rPr>
                <w:rFonts w:ascii="Arial" w:hAnsi="Arial" w:cs="Arial"/>
                <w:sz w:val="20"/>
                <w:szCs w:val="20"/>
              </w:rPr>
              <w:t>պսակապ  բժշկական  3X20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Sylfaen" w:hAnsi="Sylfaen"/>
                <w:sz w:val="16"/>
                <w:szCs w:val="16"/>
              </w:rPr>
              <w:t>Գի</w:t>
            </w:r>
            <w:r>
              <w:rPr>
                <w:rFonts w:ascii="Sylfaen" w:hAnsi="Sylfaen" w:cs="Sylfaen"/>
                <w:sz w:val="16"/>
                <w:szCs w:val="16"/>
              </w:rPr>
              <w:t>պսակապ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>բժշկական:Չափը</w:t>
            </w:r>
            <w:r>
              <w:rPr>
                <w:rFonts w:ascii="Arial" w:hAnsi="Arial" w:cs="Arial"/>
                <w:sz w:val="16"/>
                <w:szCs w:val="16"/>
              </w:rPr>
              <w:t xml:space="preserve">  3X20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Sylfaen" w:hAnsi="Sylfaen"/>
                <w:sz w:val="16"/>
                <w:szCs w:val="16"/>
              </w:rPr>
              <w:t>Գի</w:t>
            </w:r>
            <w:r>
              <w:rPr>
                <w:rFonts w:ascii="Sylfaen" w:hAnsi="Sylfaen" w:cs="Sylfaen"/>
                <w:sz w:val="16"/>
                <w:szCs w:val="16"/>
              </w:rPr>
              <w:t>պսակապ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>բժշկական:Չափը</w:t>
            </w:r>
            <w:r>
              <w:rPr>
                <w:rFonts w:ascii="Arial" w:hAnsi="Arial" w:cs="Arial"/>
                <w:sz w:val="16"/>
                <w:szCs w:val="16"/>
              </w:rPr>
              <w:t xml:space="preserve">  3X20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Զննմ</w:t>
            </w:r>
            <w:r>
              <w:rPr>
                <w:rFonts w:ascii="Arial" w:hAnsi="Arial" w:cs="Arial"/>
                <w:sz w:val="20"/>
                <w:szCs w:val="20"/>
              </w:rPr>
              <w:t xml:space="preserve">ան փայտիկ  /  </w:t>
            </w:r>
            <w:r>
              <w:rPr>
                <w:rFonts w:ascii="Sylfaen" w:hAnsi="Sylfaen"/>
                <w:sz w:val="20"/>
                <w:szCs w:val="20"/>
              </w:rPr>
              <w:t>շ</w:t>
            </w:r>
            <w:r>
              <w:rPr>
                <w:rFonts w:ascii="Arial" w:hAnsi="Arial" w:cs="Arial"/>
                <w:sz w:val="20"/>
                <w:szCs w:val="20"/>
              </w:rPr>
              <w:t>պատել/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Շպատել փայտե` ոչ ստերիլ: Երկարությունը՝ ոչ պակաս քան 140մմ և ոչ ավել 160մմ, լայնությունը՝ ոչ պակաս քան 16մմ և ոչ ավել 20մմ: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Շպատել փայտե` ոչ ստերիլ: Երկարությունը՝ ոչ պակաս քան 140մմ և ոչ ավել 160մմ, լայնությունը՝ ոչ պակաս քան 16մմ և ոչ ավել 20մմ: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էսգ ԺԱՊԱՎԵՆ  210x140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ԷԿԳ Ջերմային թուղթ: Չափսերը` 210х140-20M 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16"/>
                <w:szCs w:val="16"/>
              </w:rPr>
              <w:t>9110P/9130P/1350P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ԷԿԳ Ջերմային թուղթ: Չափսերը` 210х140-20M 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16"/>
                <w:szCs w:val="16"/>
              </w:rPr>
              <w:t>9110P/9130P/1350P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Է</w:t>
            </w:r>
            <w:r>
              <w:rPr>
                <w:rFonts w:ascii="Arial" w:hAnsi="Arial" w:cs="Arial"/>
                <w:sz w:val="20"/>
                <w:szCs w:val="20"/>
              </w:rPr>
              <w:t xml:space="preserve">ՍԳ  ժապավեն80x30 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59500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ԷԿԳ Ջերմային թուղթ: Չափսերը` 80մմх30մմ,</w:t>
            </w:r>
            <w:r>
              <w:rPr>
                <w:rFonts w:ascii="Arial" w:hAnsi="Arial" w:cs="Arial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vesta301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ԷԿԳ Ջերմային թուղթ: Չափսերը` 80մմх30մմ,</w:t>
            </w:r>
            <w:r>
              <w:rPr>
                <w:rFonts w:ascii="Arial" w:hAnsi="Arial" w:cs="Arial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vesta301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Է</w:t>
            </w:r>
            <w:r>
              <w:rPr>
                <w:rFonts w:ascii="Arial" w:hAnsi="Arial" w:cs="Arial"/>
                <w:sz w:val="20"/>
                <w:szCs w:val="20"/>
              </w:rPr>
              <w:t xml:space="preserve">ՍԳ  ժապավեն50x30 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ՍԳ  ժապավեն50x30 vesta ֆիրմայի կամ համարժեք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ՍԳ  ժապավեն50x30 vesta ֆիրմայի կամ համարժեք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պրինտերի թուղթ  canon  ֆիրմային UPP-110S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պրինտերի թուղթ  canon  ֆիրմային 4 տվիչով ուլտրաձայնային սարքավորման համար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UPP-110S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պրինտերի թուղթ  canon  ֆիրմային 4 տվիչով ուլտրաձայնային սարքավորման համար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UPP-110S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ԷԿԳ Էլեկտրոդներ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600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600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ԷԿԳ էլեկտրոդ մեկ անգամյա օգտագործման գելով: Նախատեսված (Հոլտեր, տրեդմիլ կամ այլ հետազոտություն համար: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ԷԿԳ էլեկտրոդ մեկ անգամյա օգտագործման գելով: Նախատեսված (Հոլտեր, տրեդմիլ կամ այլ հետազոտություն համար: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Թիթե</w:t>
            </w:r>
            <w:r>
              <w:rPr>
                <w:rFonts w:ascii="Arial" w:hAnsi="Arial" w:cs="Arial"/>
                <w:sz w:val="20"/>
                <w:szCs w:val="20"/>
              </w:rPr>
              <w:t>ռնիկ  ն/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</w:rPr>
              <w:t xml:space="preserve"> 21G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թիթեռնիկ Luer տեսակի: Ասեղ  21G,: Ունի Ճկուն, բարակ թափանցիկ խողովակ, երկարությունը ոչ պակաս քան 29սմ և ոչ ավել քան 31սմ: Վակումային փորձանոթին միանալու հնարավորությամբ: Որակի սերտիֆիկատներ`ISO13485 կամ ГОСТ Р ИСО 13485 կամ համարժեք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թիթեռնիկ Luer տեսակի: Ասեղ  21G,: Ունի Ճկուն, բարակ թափանցիկ խողովակ, երկարությունը ոչ պակաս քան 29սմ և ոչ ավել քան 31սմ: Վակումային փորձանոթին միանալու հնարավորությամբ: Որակի սերտիֆիկատներ`ISO13485 կամ ГОСТ Р ИСО 13485 կամ համարժեք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Թիթե</w:t>
            </w:r>
            <w:r>
              <w:rPr>
                <w:rFonts w:ascii="Arial" w:hAnsi="Arial" w:cs="Arial"/>
                <w:sz w:val="20"/>
                <w:szCs w:val="20"/>
              </w:rPr>
              <w:t>ռնիկ  ն/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</w:rPr>
              <w:t xml:space="preserve"> 22G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Կատետր թիթեռնիկ Luer տեսակի: Ասեղ  22G,: Ունի Ճկուն, բարակ թափանցիկ խողովակ, երկարությունը ոչ պակաս քան 29սմ և ոչ ավել քան 31սմ: Վակումային փորձանոթին միանալու հնարավորությամբ: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Որակի սերտիֆիկատներ`ISO13485 կամ ГОСТ Р ИСО 13485 կամ համարժեք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Կատետր թիթեռնիկ Luer տեսակի: Ասեղ  22G,: Ունի Ճկուն, բարակ թափանցիկ խողովակ, երկարությունը ոչ պակաս քան 29սմ և ոչ ավել քան 31սմ: Վակումային փորձանոթին միանալու հնարավորությամբ: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Որակի սերտիֆիկատներ`ISO13485 կամ ГОСТ Р ИСО 13485 կամ համարժեք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Թիթե</w:t>
            </w:r>
            <w:r>
              <w:rPr>
                <w:rFonts w:ascii="Arial" w:hAnsi="Arial" w:cs="Arial"/>
                <w:sz w:val="20"/>
                <w:szCs w:val="20"/>
              </w:rPr>
              <w:t>ռնիկ  ն/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</w:rPr>
              <w:t xml:space="preserve"> 23G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թիթեռնիկ Luer տեսակի: Ասեղ  23G,: Ունի Ճկուն, բարակ թափանցիկ խողովակ, երկարությունը ոչ պակաս քան 29սմ և ոչ ավել քան 31սմ: Վակումային փորձանոթին միանալու հնարավորությամբ:  Որակի սերտիֆիկատներ`ISO13485 կամ ГОСТ Р ИСО 13485 կամ համարժեք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թիթեռնիկ Luer տեսակի: Ասեղ  23G,: Ունի Ճկուն, բարակ թափանցիկ խողովակ, երկարությունը ոչ պակաս քան 29սմ և ոչ ավել քան 31սմ: Վակումային փորձանոթին միանալու հնարավորությամբ:  Որակի սերտիֆիկատներ`ISO13485 կամ ГОСТ Р ИСО 13485 կամ համարժեք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Ատսորբենտ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կգ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Ատսորբենտ, ածխաթթու գազի կլանիչ /ցերկուլյացիոննի ատսորբերի բակի համար համար հատիկավոր, սպիտակ-մանուշակագույն/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Ատսորբենտ, ածխաթթու գազի կլանիչ /ցերկուլյացիոննի ատսորբերի բակի համար համար հատիկավոր, սպիտակ-մանուշակագույն/venti sorb./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Արտաշնչման խողովակների համար ֆիլտրեր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16"/>
                <w:szCs w:val="16"/>
                <w:lang w:val="ru-RU"/>
              </w:rPr>
              <w:t>Ա</w:t>
            </w:r>
            <w:r>
              <w:rPr>
                <w:rFonts w:ascii="Sylfaen" w:hAnsi="Sylfaen" w:cs="Sylfaen"/>
                <w:sz w:val="16"/>
                <w:szCs w:val="16"/>
              </w:rPr>
              <w:t>րտաշնչման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խողովակների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համար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ֆիլտրեր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rPr>
                <w:rFonts w:ascii="Sylfaen" w:hAnsi="Sylfaen" w:cs="Sylfaen"/>
                <w:sz w:val="16"/>
                <w:szCs w:val="16"/>
              </w:rPr>
            </w:pP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16"/>
                <w:szCs w:val="16"/>
                <w:lang w:val="ru-RU"/>
              </w:rPr>
              <w:t>Ա</w:t>
            </w:r>
            <w:r>
              <w:rPr>
                <w:rFonts w:ascii="Sylfaen" w:hAnsi="Sylfaen" w:cs="Sylfaen"/>
                <w:sz w:val="16"/>
                <w:szCs w:val="16"/>
              </w:rPr>
              <w:t>րտաշնչման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խողովակների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համար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ֆիլտրեր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ԹԹվածնի քթի բեղիկներ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ԹԹվածնի</w:t>
            </w:r>
            <w:r>
              <w:rPr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քթի</w:t>
            </w:r>
            <w:r>
              <w:rPr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բեղիկներ շնչառման խողովակ բեղիկներով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Քթի կանյուլա թթվածնային,պատրաստված է փափուկ, ատրավմատիկ PVC-ից: Խողովակի ներքին լուսանցքը խոնավանալուց կամ տաքանալուց չպետք է փակվի: Ամրացվում է ականջների վրայով: Հարմարավետ տեղադրվում է հիվանդի քթանցքների մեջ</w:t>
            </w:r>
          </w:p>
          <w:p>
            <w:pPr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Ինտուբացիոն  խողովակ  N7.5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7,5: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7,5: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Ինտուբացիոն  խողովակ  N6.5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6,5: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6,5: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Ինտուբացիոն  խողովակ  N5.0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5,0: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5,0: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Ինտուբացիոն  խողովակ  N5.5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5,5: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5,5: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Ինտուբա</w:t>
            </w:r>
            <w:r>
              <w:rPr>
                <w:rFonts w:ascii="Arial" w:hAnsi="Arial" w:cs="Arial"/>
                <w:sz w:val="20"/>
                <w:szCs w:val="20"/>
              </w:rPr>
              <w:t>ցիոն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խողովակ</w:t>
            </w:r>
            <w:r>
              <w:rPr>
                <w:rFonts w:ascii="Arial Narrow" w:hAnsi="Arial Narrow"/>
                <w:sz w:val="20"/>
                <w:szCs w:val="20"/>
              </w:rPr>
              <w:t xml:space="preserve">  N6.0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6.0: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6.0: 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Ինտուբա</w:t>
            </w:r>
            <w:r>
              <w:rPr>
                <w:rFonts w:ascii="Arial" w:hAnsi="Arial" w:cs="Arial"/>
                <w:sz w:val="20"/>
                <w:szCs w:val="20"/>
              </w:rPr>
              <w:t>ցիոն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խողովակ</w:t>
            </w:r>
            <w:r>
              <w:rPr>
                <w:rFonts w:ascii="Arial Narrow" w:hAnsi="Arial Narrow"/>
                <w:sz w:val="20"/>
                <w:szCs w:val="20"/>
              </w:rPr>
              <w:t xml:space="preserve">  N7.0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5060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7.0: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7.0: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Ինտուբա</w:t>
            </w:r>
            <w:r>
              <w:rPr>
                <w:rFonts w:ascii="Arial" w:hAnsi="Arial" w:cs="Arial"/>
                <w:sz w:val="20"/>
                <w:szCs w:val="20"/>
              </w:rPr>
              <w:t>ցիոն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խողովակ</w:t>
            </w:r>
            <w:r>
              <w:rPr>
                <w:rFonts w:ascii="Arial Narrow" w:hAnsi="Arial Narrow"/>
                <w:sz w:val="20"/>
                <w:szCs w:val="20"/>
              </w:rPr>
              <w:t xml:space="preserve">  N8.0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5080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8.0: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Էնդոտրախեալ խողովակ(մանժետով ստերիլ, մեկ անգամյա օգտագործման: Թափանցիկ, սանդղակի առկայություն: Ատորմատիկ դիստալ վերջավորությունը Մերֆիի կողային անցքով: Չափսը  8.0: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>
              <w:rPr>
                <w:rFonts w:ascii="Arial" w:hAnsi="Arial" w:cs="Arial"/>
                <w:sz w:val="20"/>
                <w:szCs w:val="20"/>
              </w:rPr>
              <w:t>ատետր  ն/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</w:rPr>
              <w:t xml:space="preserve"> 20G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36000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ներերակային Luer տեսակի: Ասեղ 20G,: Պաշտպանիչ գլխարկով:  Որակի սերտիֆիկատներ`ISO13485 կամ ГОСТ Р ИСО 13485 կամ համարժեք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ներերակային Luer տեսակի: Ասեղ 20G,: Պաշտպանիչ գլխարկով:  Որակի սերտիֆիկատներ`ISO13485 կամ ГОСТ Р ИСО 13485 կամ համարժեք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>
              <w:rPr>
                <w:rFonts w:ascii="Arial" w:hAnsi="Arial" w:cs="Arial"/>
                <w:sz w:val="20"/>
                <w:szCs w:val="20"/>
              </w:rPr>
              <w:t>ատետր  ն/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</w:rPr>
              <w:t xml:space="preserve"> 24G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ներերակային Luer տեսակի: Ասեղ 24G,: Պաշտպանիչ գլխարկով:  Որակի սերտիֆիկատներ`ISO13485 կամ ГОСТ Р ИСО 13485 կամ համարժեք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ներերակային Luer տեսակի: Ասեղ 24G,: Պաշտպանիչ գլխարկով:  Որակի սերտիֆիկատներ`ISO13485 կամ ГОСТ Р ИСО 13485 կամ համարժեք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>
              <w:rPr>
                <w:rFonts w:ascii="Arial" w:hAnsi="Arial" w:cs="Arial"/>
                <w:sz w:val="20"/>
                <w:szCs w:val="20"/>
              </w:rPr>
              <w:t>ատետր  ն/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</w:rPr>
              <w:t xml:space="preserve"> 22G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37600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ներերակային Luer տեսակի: Ասեղ 22G,: Պաշտպանիչ գլխարկով:  Որակի սերտիֆիկատներ`ISO13485 կամ ГОСТ Р ИСО 13485 կամ համարժեք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ներերակային Luer տեսակի: Ասեղ 22G,: Պաշտպանիչ գլխարկով:  Որակի սերտիֆիկատներ`ISO13485 կամ ГОСТ Р ИСО 13485 կամ համարժեք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>
              <w:rPr>
                <w:rFonts w:ascii="Arial" w:hAnsi="Arial" w:cs="Arial"/>
                <w:sz w:val="20"/>
                <w:szCs w:val="20"/>
              </w:rPr>
              <w:t>ատետր  ն/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</w:rPr>
              <w:t xml:space="preserve"> 18G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ներերակային Luer տեսակի: Ասեղ 18G,: Պաշտպանիչ գլխարկով:  Որակի սերտիֆիկատներ`ISO13485 կամ ГОСТ Р ИСО 13485 կամ համարժեք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ներերակային Luer տեսակի: Ասեղ 18G,: Պաշտպանիչ գլխարկով:  Որակի սերտիֆիկատներ`ISO13485 կամ ГОСТ Р ИСО 13485 կամ համարժեք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>
              <w:rPr>
                <w:rFonts w:ascii="Arial" w:hAnsi="Arial" w:cs="Arial"/>
                <w:sz w:val="20"/>
                <w:szCs w:val="20"/>
              </w:rPr>
              <w:t>ատետր  ֆոլեի  N14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2150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Կատետր ֆոլի երկճյուղ`ճկուն սիլիկոնապատ կամ ռեզինե ծածկույթով: Չափսերը` N14,: Ունի Ճկուն, բարակ թափանցիկ խողովակ, երկարությունը ոչ պակաս քան 29սմ և ոչ ավել քան 31սմ: Պաշտպանիչ գլխարկով: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Կատետր ֆոլի երկճյուղ`ճկուն սիլիկոնապատ կամ ռեզինե ծածկույթով: Չափսերը` N14,: Ունի Ճկուն, բարակ թափանցիկ խողովակ, երկարությունը ոչ պակաս քան 29սմ և ոչ ավել քան 31սմ: Պաշտպանիչ գլխարկով: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>
              <w:rPr>
                <w:rFonts w:ascii="Arial" w:hAnsi="Arial" w:cs="Arial"/>
                <w:sz w:val="20"/>
                <w:szCs w:val="20"/>
              </w:rPr>
              <w:t>ատետր  ֆոլեի  N16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Կատետր ֆոլի երկճյուղ`ճկուն սիլիկոնապատ կամ ռեզինե ծածկույթով: Չափսերը` N16,: Ունի Ճկուն, բարակ թափանցիկ խողովակ, երկարությունը ոչ պակաս քան 29սմ և ոչ ավել քան 31սմ: Պաշտպանիչ գլխարկով: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Կատետր ֆոլի երկճյուղ`ճկուն սիլիկոնապատ կամ ռեզինե ծածկույթով: Չափսերը` N16,: Ունի Ճկուն, բարակ թափանցիկ խողովակ, երկարությունը ոչ պակաս քան 29սմ և ոչ ավել քան 31սմ: Պաշտպանիչ գլխարկով: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>
              <w:rPr>
                <w:rFonts w:ascii="Arial" w:hAnsi="Arial" w:cs="Arial"/>
                <w:sz w:val="20"/>
                <w:szCs w:val="20"/>
              </w:rPr>
              <w:t>ատետր  ֆոլեի  N18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10850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Կատետր ֆոլի երկճյուղ`ճկուն սիլիկոնապատ կամ ռեզինե ծածկույթով: ՉափսերըN18: Ունի Ճկուն, բարակ թափանցիկ խողովակ, երկարությունը ոչ պակաս քան 29սմ և ոչ ավել քան 31սմ: Պաշտպանիչ գլխարկով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Միզային կաթետր Ֆոլի երկճյուղ 18Fr սիլիկոնապատFoley կաթետերներ 2 -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ուղի ուրոլոգիական - նախատեսված են միզապարկի երկարատև (մինչև 7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օր) կաթետերիզացման (դրենաժի) և տարբեր բժշկական պրոցեդուրաների, միզապարկի հիվանդությունների ախտորոշման և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բուժման համար: Պատրաստված չեզոք, ջերմապլաստիկ բարձրորակ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լատեքսային ռետինից: Ֆոլիի երկկողմանի կաթետերն ունի փակ ծայր և 2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կողային անցք (հեռավոր ծայր) և առաձգական հակադարձ փական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(մոտակա ծայրը), որը նախատեսված է օդապարիկը առանց ասեղի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ներարկիչով լցնելու և արտահոսքը կանխելու համա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Կատետր ֆոլի երկճյուղ`ճկուն սիլիկոնապատ կամ ռեզինե ծածկույթով: ՉափսերըN18: Ունի Ճկուն, բարակ թափանցիկ խողովակ, երկարությունը ոչ պակաս քան 29սմ և ոչ ավել քան 31սմ: Պաշտպանիչ գլխարկով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 Ձեռնոց ոչ ստերիլ առանց տալկ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Ձեռնոց ոչ ստերիլ առանց տալկ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Ձեռնոց ոչ ստերիլ առանց տալկ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Ձե</w:t>
            </w:r>
            <w:r>
              <w:rPr>
                <w:rFonts w:ascii="Arial" w:hAnsi="Arial" w:cs="Arial"/>
                <w:sz w:val="20"/>
                <w:szCs w:val="20"/>
              </w:rPr>
              <w:t xml:space="preserve">ռնոց ոչ ստերիլ  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40000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1160000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1160000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Ձեռնոցներ զննման լատեքսից՝ ոչ ստերիլ (L,M)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Ձեռնոցներ զննման լատեքսից՝ ոչ ստերիլ (L,M)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Sylfaen" w:hAnsi="Sylfaen"/>
                <w:sz w:val="20"/>
                <w:szCs w:val="20"/>
              </w:rPr>
              <w:t xml:space="preserve">.5 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տուփ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Sylfaen" w:hAnsi="Sylfaen"/>
                <w:sz w:val="20"/>
                <w:szCs w:val="20"/>
              </w:rPr>
              <w:t>.5  N50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Sylfaen" w:hAnsi="Sylfaen"/>
                <w:sz w:val="20"/>
                <w:szCs w:val="20"/>
              </w:rPr>
              <w:t>.5  N50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 xml:space="preserve">.0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տուփ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71000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.0 N50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.0 N50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 xml:space="preserve">.5 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տուփ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.5  N50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.5  N50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 xml:space="preserve">.0 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տուփ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57720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57720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.0  N50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Ձեռնոց ստերիլ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.0  N50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Միզահավաք  պարկ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34500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Մեզընդունիչ պարկ կափարիչով: Ծավալը՝ 2000մլ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Մեզընդունիչ պարկ կափարիչով: Ծավալը՝ 2000մլ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Նազոգաստրալ զոնդ </w:t>
            </w:r>
            <w:r>
              <w:rPr>
                <w:rFonts w:ascii="Arial Narrow" w:hAnsi="Arial Narrow"/>
                <w:sz w:val="20"/>
                <w:szCs w:val="20"/>
              </w:rPr>
              <w:t>CH</w:t>
            </w:r>
            <w:r>
              <w:rPr>
                <w:rFonts w:ascii="Sylfaen" w:hAnsi="Sylfaen"/>
                <w:sz w:val="20"/>
                <w:szCs w:val="20"/>
              </w:rPr>
              <w:t>-16 5.3   մմ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20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2600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Զոնդ նազոգաստրալ  Չապսերը`</w:t>
            </w:r>
            <w:r>
              <w:rPr>
                <w:rFonts w:ascii="Arial Narrow" w:hAnsi="Arial Narrow"/>
                <w:sz w:val="16"/>
                <w:szCs w:val="16"/>
                <w:lang w:val="hy-AM"/>
              </w:rPr>
              <w:t xml:space="preserve"> CH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-16 5.3   մմ: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Զոնդ նազոգաստրալ  Չապսերը`</w:t>
            </w:r>
            <w:r>
              <w:rPr>
                <w:rFonts w:ascii="Arial Narrow" w:hAnsi="Arial Narrow"/>
                <w:sz w:val="16"/>
                <w:szCs w:val="16"/>
                <w:lang w:val="hy-AM"/>
              </w:rPr>
              <w:t xml:space="preserve"> CH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-16 5.3   մմ: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Նազոգաստրալ զոնդ </w:t>
            </w:r>
            <w:r>
              <w:rPr>
                <w:rFonts w:ascii="Arial Narrow" w:hAnsi="Arial Narrow"/>
                <w:sz w:val="20"/>
                <w:szCs w:val="20"/>
              </w:rPr>
              <w:t>CH</w:t>
            </w:r>
            <w:r>
              <w:rPr>
                <w:rFonts w:ascii="Sylfaen" w:hAnsi="Sylfaen"/>
                <w:sz w:val="20"/>
                <w:szCs w:val="20"/>
              </w:rPr>
              <w:t>-14 5.3   մմ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13000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Զոնդ նազոգաստրալ  Չապսերը` </w:t>
            </w:r>
            <w:r>
              <w:rPr>
                <w:rFonts w:ascii="Arial Narrow" w:hAnsi="Arial Narrow"/>
                <w:sz w:val="16"/>
                <w:szCs w:val="16"/>
                <w:lang w:val="hy-AM"/>
              </w:rPr>
              <w:t>CH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-145.3   մմ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Զոնդ նազոգաստրալ  Չապսերը` </w:t>
            </w:r>
            <w:r>
              <w:rPr>
                <w:rFonts w:ascii="Arial Narrow" w:hAnsi="Arial Narrow"/>
                <w:sz w:val="16"/>
                <w:szCs w:val="16"/>
                <w:lang w:val="hy-AM"/>
              </w:rPr>
              <w:t>CH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-145.3   մմ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Ներարկիչ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0գ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10մլ եռակոմպոնենտ,, Ներարկիչը պատրաստված է թափանցիկ, ոչ տոքսիկ  նյութից/ բրաուն ֆիրմայի կամ համարժեք 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10մլ եռակոմպոնենտ,, Ներարկիչը պատրաստված է թափանցիկ, ոչ տոքսիկ  նյութից/ բրաուն ֆիրմայի կամ համարժեք 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Ներարկիչ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0գ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20մլ, եռակոմպոնենտ: Ներարկիչը պատրաստված է թափանցիկ, ոչ տոքսիկ  նյութից /բրաուն ֆիրմայի կամ համարժեք/: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20մլ, եռակոմպոնենտ: Ներարկիչը պատրաստված է թափանցիկ, ոչ տոքսիկ  նյութից /բրաուն ֆիրմայի կամ համարժեք/: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Ներարկիչ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2մլ, եռակոմպոնենտ, Ներարկիչը պատրաստված է թափանցիկ, ոչ տոքսիկ  նյութից/ բրաուն ֆիրմայի կամ համարժեք/: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2մլ, եռակոմպոնենտ, Ներարկիչը պատրաստված է թափանցիկ, ոչ տոքսիկ  նյութից/ բրաուն ֆիրմայի կամ համարժեք/: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Ներարկիչ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 xml:space="preserve">գ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3մլ, եռակոմպոնենտ,, Ներարկիչը պատրաստված է թափանցիկ, ոչ տոքսիկ  նյութից / բրաուն ֆիրմայի կամ համարժեք/: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3մլ, եռակոմպոնենտ,, Ներարկիչը պատրաստված է թափանցիկ, ոչ տոքսիկ  նյութից / բրաուն ֆիրմայի կամ համարժեք/: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Ներարկիչ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 xml:space="preserve">գ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147000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Ներարկիչ, 5մլ, եռակոմպոնենտ,:Ներարկիչը պատրաստված է թափանցիկ, ոչ տոքսիկ  նյութից/ բրաուն ֆիրմայի կամ համարժեք/: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Ներարկիչ, 5մլ, եռակոմպոնենտ,:Ներարկիչը պատրաստված է թափանցիկ, ոչ տոքսիկ  նյութից/ բրաուն ֆիրմայի կամ համարժեք/: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Ներարկիչ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 xml:space="preserve">գ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 xml:space="preserve">  ինսուլին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64000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ինսուլինային 1մլ/ բրաուն ֆիրմայի 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Ներարկիչ ինսուլինային 1մլ/ բրաուն ֆիրմայի 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ԿԱՐԻՉ ՄԱՇԿԻ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225000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Կարիչ մաշկի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Կարիչ մաշկի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ոլկ ծակող  մեծ ասեղով  N1 30մմ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Կարելանյութ: Տեսակը` Մետաքս, Թելի հաստւթյունը` 1, Թելի երկարություն ոչ պակաս քան` 75սմ,: Ասեղի տեսակը` ծակող: Չափման միավորը  հասկանալ տուփ՝, 1 տուփում 12 հատ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Կարելանյութ: Տեսակը` Մետաքս, Թելի հաստւթյունը` 1, Թելի երկարություն ոչ պակաս քան` 75սմ,: Ասեղի տեսակը` ծակող: Չափման միավորը  հասկանալ տուփ՝, 1 տուփում 12 հատ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ոլկ ծակող    N0 ասեղ 25mm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42500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Կարելանյութ: Տեսակը` Մետաքս, Թելի հաստւթյունը` 0, Թելի երկարություն ոչ պակաս քան` 75սմ,: Ասեղի տեսակը` ծակող: Չափման միավորը  հասկանալ տուփ՝, 1 տուփում 12 հատ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Կարելանյութ: Տեսակը` Մետաքս, Թելի հաստւթյունը` 0, Թելի երկարություն ոչ պակաս քան` 75սմ,: Ասեղի տեսակը` ծակող: Չափման միավորը  հասկանալ տուփ՝, 1 տուփում 12 հատ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Ո</w:t>
            </w:r>
            <w:r>
              <w:rPr>
                <w:rFonts w:ascii="Arial" w:hAnsi="Arial" w:cs="Arial"/>
                <w:sz w:val="20"/>
                <w:szCs w:val="20"/>
              </w:rPr>
              <w:t xml:space="preserve">ղնուղեղային  ասեղ  27G31/2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5925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Ողնուղեղայի ասեղ 27G31/2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Ողնուղեղայի ասեղ 27G31/2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Ո</w:t>
            </w:r>
            <w:r>
              <w:rPr>
                <w:rFonts w:ascii="Arial" w:hAnsi="Arial" w:cs="Arial"/>
                <w:sz w:val="20"/>
                <w:szCs w:val="20"/>
              </w:rPr>
              <w:t>ղնուղեղային  ասեղ  25G31/2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Ողնուղեղայի ասեղ 25G 31/2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Ողնուղեղայի ասեղ 25G 31/2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Վիրադանակե սայր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Վիրադանակե սայր</w:t>
            </w:r>
            <w:r>
              <w:rPr>
                <w:rFonts w:ascii="Sylfaen" w:hAnsi="Sylfaen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N11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սրածայր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Վիրադանակե սայր</w:t>
            </w:r>
            <w:r>
              <w:rPr>
                <w:rFonts w:ascii="Sylfaen" w:hAnsi="Sylfaen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N11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սրածայր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մկրատ ուղիղ վիրաբուժական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մկրատ ուղիղ վիրաբուժական  փոքր, չժանգոտվող պողպատ. Որակյալ ,15 սմ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մկրատ ուղիղ վիրաբուժական  փոքր, չժանգոտվող պողպատ. </w:t>
            </w:r>
            <w:r>
              <w:rPr>
                <w:sz w:val="20"/>
                <w:szCs w:val="20"/>
              </w:rPr>
              <w:t>Որակյալ</w:t>
            </w:r>
            <w:r>
              <w:rPr>
                <w:sz w:val="20"/>
                <w:szCs w:val="20"/>
                <w:lang w:val="hy-AM"/>
              </w:rPr>
              <w:t xml:space="preserve"> ,15 սմ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Գինեկելոգիական հայելի S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</w:rPr>
              <w:t>Գինեկելոգիական հայելի S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</w:rPr>
              <w:t>Գինեկելոգիական հայելի 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Գինեկելոգիական հայելի 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Գինեկելոգիական հայելի М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Գինեկելոգիական հայելի 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Էսմարխի  գավաթ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Էսմարխի  գավաթ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Էսմարխի  գավաթ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Ջերմաչափ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Ջերմաչափ- մարմնի ջերմաստիճանը չափելու համար, սնդիկային, չափման նվազագույն միջակայք` 32-42°C: Չափսը`  L,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Ջերմաչափ- մարմնի ջերմաստիճանը չափելու համար, սնդիկային, չափման նվազագույն միջակայք` 32-42°C: Չափսը`  L,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Տարա անալիզների համար/ստերիլ 50 մլ/</w:t>
            </w:r>
          </w:p>
          <w:p>
            <w:pPr>
              <w:jc w:val="center"/>
              <w:rPr>
                <w:sz w:val="16"/>
                <w:szCs w:val="16"/>
                <w:lang w:val="hy-AM"/>
              </w:rPr>
            </w:pP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Տարա անալիզների համար/ստերիլ 50 մլ/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Տարա անալիզների համար/ստերիլ 50 մլ/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Սիստեմա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2500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2500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162500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Սիստեմա </w:t>
            </w:r>
          </w:p>
          <w:p>
            <w:pPr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Ունի Ճկուն, բարակ թափանցիկ խողովակ, Պաշտպանիչ գլխարկով, թիթեռնիկի առկայությամբ/:արյան և պլազմայի համար: ասեղի հաստությունը 21G,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Որակի սերտիֆիկատներ`ISO13485 կամ ГОСТ Р ИСО 13485 կամ համարժեք, ANgeltouch ֆիրմայի կամ համարժեք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Սիստեմա </w:t>
            </w:r>
          </w:p>
          <w:p>
            <w:pPr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Ունի Ճկուն, բարակ թափանցիկ խողովակ, Պաշտպանիչ գլխարկով, թիթեռնիկի առկայությամբ/:արյան և պլազմայի համար: ասեղի հաստությունը 21G,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Որակի սերտիֆիկատներ`ISO13485 կամ ГОСТ Р ИСО 13485 կամ համարժեք, ANgeltouch ֆիրմայի կամ համարժեք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Նշտարի սայրեր</w:t>
            </w:r>
            <w:r>
              <w:rPr>
                <w:rFonts w:ascii="Arial" w:hAnsi="Arial" w:cs="Arial"/>
                <w:sz w:val="20"/>
                <w:szCs w:val="20"/>
              </w:rPr>
              <w:t xml:space="preserve">  N11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200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Նշտարի սայրեր` ստերիլ, մեկ անգամյա օգտագործման: Պատրաստված չժանգոտվող պողպատից կամ կարբոնային ածխածնի պողպատից:  Չափսը` N11, 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firstLine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Շեղբ վիրահատական(նշտարի սայր)՝ N11 : Տուփում 100 հատ ,չժանգոտվող մետաղից։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Ս</w:t>
            </w:r>
            <w:r>
              <w:rPr>
                <w:rFonts w:ascii="Arial" w:hAnsi="Arial" w:cs="Arial"/>
                <w:sz w:val="20"/>
                <w:szCs w:val="20"/>
              </w:rPr>
              <w:t>պեղանի /</w:t>
            </w:r>
            <w:r>
              <w:rPr>
                <w:rFonts w:ascii="Sylfaen" w:hAnsi="Sylfaen"/>
                <w:sz w:val="20"/>
                <w:szCs w:val="20"/>
              </w:rPr>
              <w:t>Լեյ</w:t>
            </w:r>
            <w:r>
              <w:rPr>
                <w:rFonts w:ascii="Arial" w:hAnsi="Arial" w:cs="Arial"/>
                <w:sz w:val="20"/>
                <w:szCs w:val="20"/>
              </w:rPr>
              <w:t>կոպլաստիր 2x500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Առաջին  օգնության սպեղանի: Տեսակը` (Սովորական, Չափսերը` +-2սմx5մ,  Ունի կլանող բարձիկ և ամուր կպչուն հատված: Թույլ է տալիս մաշկին շնչել: 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Առաջին  օգնության սպեղանի: Տեսակը` (Սովորական, Չափսերը` +-2սմx5մ,  Ունի կլանող բարձիկ և ամուր կպչուն հատված: Թույլ է տալիս մաշկին շնչել: 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</w:t>
            </w:r>
            <w:r>
              <w:rPr>
                <w:rFonts w:ascii="Arial" w:hAnsi="Arial" w:cs="Arial"/>
                <w:sz w:val="20"/>
                <w:szCs w:val="20"/>
              </w:rPr>
              <w:t>պեղանի/</w:t>
            </w:r>
            <w:r>
              <w:rPr>
                <w:rFonts w:ascii="Sylfaen" w:hAnsi="Sylfaen"/>
                <w:sz w:val="20"/>
                <w:szCs w:val="20"/>
              </w:rPr>
              <w:t>Լեյ</w:t>
            </w:r>
            <w:r>
              <w:rPr>
                <w:rFonts w:ascii="Arial" w:hAnsi="Arial" w:cs="Arial"/>
                <w:sz w:val="20"/>
                <w:szCs w:val="20"/>
              </w:rPr>
              <w:t>կոպլաստիր  թղթե  3x500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Առաջին  օգնության սպեղանի,թղթե: Տեսակը` (Սովորական, Չափսերը` +-3սմx5մ,  Ունի կլանող բարձիկ և ամուր կպչուն հատված: Թույլ է տալիս մաշկին շնչել: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Առաջին  օգնության սպեղանի,թղթե: Տեսակը` (Սովորական, Չափսերը` +-3սմx5մ,  Ունի կլանող բարձիկ և ամուր կպչուն հատված: Թույլ է տալիս մաշկին շնչել: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Սպիրտային  շարիկ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Սպիրտային  շարիկ. Ալկոհոլի հիմքով ձեռքերի ախտահանիչ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70%-ից ոչ պակաս էթանոլով ներծծված անձեռոցիկ խոնավ, երկտակ,չափսը 30մմ*65մմ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Տոնոմետր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Տոնոմետր մեխանիկական: Ձեռքի մանժետը` մեծահասակների ֆոնենդոսկոպի առկայությունը, АДьютор ֆիրմայի  կամ համարժեք,որակյալ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Որակի սերտիֆիկատներ`ISO13485 կամ ГОСТ Р ИСО 13485 կամ համարժեք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Տոնոմետր մեխանիկական: Ձեռքի մանժետը` մեծահասակների ֆոնենդոսկոպի առկայությունը, АДьютор ֆիրմայի  կամ համարժեք,որակյալ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Որակի սերտիֆիկատներ`ISO13485 կամ ГОСТ Р ИСО 13485 կամ համարժեք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Ս</w:t>
            </w:r>
            <w:r>
              <w:rPr>
                <w:rFonts w:ascii="Times LatArm" w:hAnsi="Times LatArm" w:cs="Times LatArm"/>
                <w:sz w:val="20"/>
                <w:szCs w:val="20"/>
              </w:rPr>
              <w:t>áÝá·»É</w:t>
            </w:r>
            <w:r>
              <w:rPr>
                <w:rFonts w:ascii="Times LatArm" w:hAnsi="Times LatArm"/>
                <w:sz w:val="20"/>
                <w:szCs w:val="20"/>
              </w:rPr>
              <w:t>0.250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Սոնոգրաֆիայի գել (ուլտրաձայնային գել): Մեկ տարայում պարունակող գելի ծավալը   ոչ պակաս քան 100մլ և ոչ ավել քան 300մլ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Սոնոգրաֆիայի գել (ուլտրաձայնային գել): Մեկ տարայում պարունակող գելի ծավալը   ոչ պակաս քան 100մլ և ոչ ավել քան 300մլ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Ռեն</w:t>
            </w:r>
            <w:r>
              <w:rPr>
                <w:rFonts w:ascii="Arial" w:hAnsi="Arial" w:cs="Arial"/>
                <w:sz w:val="20"/>
                <w:szCs w:val="20"/>
              </w:rPr>
              <w:t xml:space="preserve">տգեն  ժապավեն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264000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Ռեն</w:t>
            </w:r>
            <w:r>
              <w:rPr>
                <w:rFonts w:ascii="Arial" w:hAnsi="Arial" w:cs="Arial"/>
                <w:sz w:val="16"/>
                <w:szCs w:val="16"/>
                <w:lang w:val="hy-AM"/>
              </w:rPr>
              <w:t>տգեն  ժապավեն 20*25 /8*10 Mediphol DL BLUE  BASE150 հատ, չափման միավոր հասկանալ տուփ, տուփում 150 հատ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Ռեն</w:t>
            </w:r>
            <w:r>
              <w:rPr>
                <w:rFonts w:ascii="Arial" w:hAnsi="Arial" w:cs="Arial"/>
                <w:sz w:val="16"/>
                <w:szCs w:val="16"/>
                <w:lang w:val="hy-AM"/>
              </w:rPr>
              <w:t>տգեն  ժապավեն 20*25 /8*10 Mediphol DL BLUE  BASE150 հատ, չափման միավոր տուփ, տուփում 150 հատ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Ռեն</w:t>
            </w:r>
            <w:r>
              <w:rPr>
                <w:rFonts w:ascii="Arial" w:hAnsi="Arial" w:cs="Arial"/>
                <w:sz w:val="20"/>
                <w:szCs w:val="20"/>
              </w:rPr>
              <w:t xml:space="preserve">տգեն  ժապավեն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1310000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Ռեն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տգեն  ժապավեն 35*43 /14*17 Mediphol DL BLUE  BASE , չափման միավոր հասկանալ տուփ՝ տուփում 100 հատ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Ռեն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տգեն  ժապավեն 35*43 /14*17 Mediphol DL BLUE  BASE , չափման միավոր տուփ՝ տուփում 100 հատ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Պորտսեղմիչ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Պորտսեղմիչ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Պորտսեղմիչ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</w:rPr>
              <w:t>վիրահատական ցանց 20</w:t>
            </w:r>
            <w:r>
              <w:rPr>
                <w:sz w:val="20"/>
                <w:szCs w:val="20"/>
                <w:lang w:val="hy-AM"/>
              </w:rPr>
              <w:t>սմ</w:t>
            </w:r>
            <w:r>
              <w:rPr>
                <w:sz w:val="20"/>
                <w:szCs w:val="20"/>
              </w:rPr>
              <w:t>*20</w:t>
            </w:r>
            <w:r>
              <w:rPr>
                <w:sz w:val="20"/>
                <w:szCs w:val="20"/>
                <w:lang w:val="hy-AM"/>
              </w:rPr>
              <w:t>սմ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270000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ճողվածքային ցանց 20սմ*20սմ, բարձր խտությամբ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ճողվածքային ցանց 20սմ*20սմ, բարձր խտությամբ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Արյունականգ  ցանց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shd w:val="clear" w:color="auto" w:fill="FFFFFF"/>
                <w:lang w:val="hy-AM"/>
              </w:rPr>
              <w:t>Ներծծվող հեմոստատիկ նյութ օքսիգենացված վերականգնված ցելյուլոզայի հիման վրա: Կարողանում է ֆիքսել ֆիբրինը իր մակերեսին, ունի բակտերոցիդ հատկություն, թթվային Ph, հակաբակտերիալ ակտիվություն ավելի քան 40մանրենների դեմ:Ունի հեմոստատիկ արդյունք 3-4րոպեում, ներծծվի 1-2 շաբաթվա ընթացքում: Նվազագույն անհրաժեշտ չափսերը 10.0սմ x 20.0սմ,թույլատրելի առավելագուն շեղումը 1%-ի չափով:Ստերիլ գործարանային փաթեթավորում  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shd w:val="clear" w:color="auto" w:fill="FFFFFF"/>
                <w:lang w:val="hy-AM"/>
              </w:rPr>
              <w:t>Ներծծվող հեմոստատիկ նյութ օքսիգենացված վերականգնված ցելյուլոզայի հիման վրա: Կարողանում է ֆիքսել ֆիբրինը իր մակերեսին, ունի բակտերոցիդ հատկություն, թթվային Ph, հակաբակտերիալ ակտիվություն ավելի քան 40մանրենների դեմ:Ունի հեմոստատիկ արդյունք 3-4րոպեում, ներծծվի 1-2 շաբաթվա ընթացքում: Նվազագույն անհրաժեշտ չափսերը 10.0սմ x 20.0սմ,թույլատրելի առավելագուն շեղումը 1%-ի չափով:Ստերիլ գործարանային փաթեթավորում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ասեղնաբռնիչ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t>ասեղնաբռնիչ 23cm TC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t>ասեղնաբռնիչ 23cm 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անատոմիական փոքր պինցետ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անատոմիական փոքր պինցետ 12</w:t>
            </w:r>
            <w:r>
              <w:rPr>
                <w:sz w:val="20"/>
                <w:szCs w:val="20"/>
                <w:lang w:val="hy-AM"/>
              </w:rPr>
              <w:t>սմ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անատոմիական փոքր պինցետ 12</w:t>
            </w:r>
            <w:r>
              <w:rPr>
                <w:sz w:val="20"/>
                <w:szCs w:val="20"/>
                <w:lang w:val="hy-AM"/>
              </w:rPr>
              <w:t>սմ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անատոմիական մեծ պինցետ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անատոմիական մեծ պինցետ </w:t>
            </w:r>
            <w:r>
              <w:t xml:space="preserve">18սմ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անատոմիական մեծ պինցետ </w:t>
            </w:r>
            <w:r>
              <w:t xml:space="preserve">18սմ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t>սեղմիչ կոր անատամ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սեղմիչ կոր անատամ 18սմ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սեղմիչ կոր անատամ 18սմ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կլոր ծայրով երկար մկրատ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lang w:val="hy-AM"/>
              </w:rPr>
              <w:t>մկրատ կոր բութ ծայրով 18սմ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lang w:val="hy-AM"/>
              </w:rPr>
              <w:t>մկրատ կոր բութ ծայրով 18սմ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Որովայնի դրենաժ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t>Որովայնի դրենաժ</w:t>
            </w:r>
            <w:r>
              <w:rPr>
                <w:lang w:val="zh-CN"/>
              </w:rPr>
              <w:t xml:space="preserve">, </w:t>
            </w:r>
            <w:r>
              <w:rPr>
                <w:lang w:val="hy-AM"/>
              </w:rPr>
              <w:t>երկարությունը 70սմ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t>Որովայնի դրենաժ</w:t>
            </w:r>
            <w:r>
              <w:rPr>
                <w:lang w:val="zh-CN"/>
              </w:rPr>
              <w:t xml:space="preserve">, </w:t>
            </w:r>
            <w:r>
              <w:rPr>
                <w:lang w:val="hy-AM"/>
              </w:rPr>
              <w:t>երկարությունը 70սմ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Ինդիկատոր սուխաժարի համար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4"/>
                <w:szCs w:val="14"/>
                <w:lang w:val="hy-AM"/>
              </w:rPr>
              <w:t>Ինդիկատոր սուխաժարի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4"/>
                <w:szCs w:val="14"/>
                <w:lang w:val="hy-AM"/>
              </w:rPr>
              <w:t>Ինդիկատոր սուխաժարի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7" w:hRule="atLeast"/>
        </w:trPr>
        <w:tc>
          <w:tcPr>
            <w:tcW w:w="56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Կիառված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ընթացակարգը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դրա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ընտրության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1004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նումների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ՀՀ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օրենքի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22-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րդ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հոդված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96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10348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Հրավեր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ուղարկելու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կամ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հրապարակելու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53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FFFFFF" w:sz="6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13.03.2024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4" w:hRule="atLeast"/>
        </w:trPr>
        <w:tc>
          <w:tcPr>
            <w:tcW w:w="7873" w:type="dxa"/>
            <w:gridSpan w:val="1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ամսաթիվը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3"/>
            </w: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  <w:t>15․03․2024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87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3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873" w:type="dxa"/>
            <w:gridSpan w:val="1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Հրավերի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վերաբերյալ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պարզաբանումների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eastAsia="ru-RU"/>
              </w:rPr>
              <w:t>Հարցարդման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eastAsia="ru-RU"/>
              </w:rPr>
              <w:t>ստացման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eastAsia="ru-RU"/>
              </w:rPr>
              <w:t>Պարզաբանման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87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  <w:t>14․03․2023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val="hy-AM" w:eastAsia="ru-RU"/>
              </w:rPr>
              <w:t>ՊԱրզաբանումներ եղել են կապված տեխնիկական պարամետրերի և չափման միավորների հստակեցման հետ կապվապ, պարզաբանմանը պատասխանել ենք և հրավերում կատարել փոփոխություն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787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5" w:hRule="atLeast"/>
        </w:trPr>
        <w:tc>
          <w:tcPr>
            <w:tcW w:w="9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Հ</w:t>
            </w:r>
          </w:p>
        </w:tc>
        <w:tc>
          <w:tcPr>
            <w:tcW w:w="3752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10997" w:type="dxa"/>
            <w:gridSpan w:val="1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Յուրաքանչյուր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հայտով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ներառյալ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միաժամանակյա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կազմակերպման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արդյունքում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ներկայացված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գինը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 /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ՀՀ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դրամ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4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5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52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Գինն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առանց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62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5753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752" w:type="dxa"/>
            <w:gridSpan w:val="8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8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700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11250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2250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3000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800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5000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3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Լևոն և Լամարա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40000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Լևոն և Լամարա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155000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Լևոն և Լամարա Դեղատուն 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3000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7500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3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7300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1460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13666,7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2733,3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Վիտա Մեդ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7300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1460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Վիոլա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9000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40830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8166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48996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49583,3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9916,7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Վիտա Մեդ ՍՊԸ 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49166,7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9833,3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92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Վիոլա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78000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lang w:val="hy-AM"/>
              </w:rPr>
              <w:t>78000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99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7600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36600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7320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37083.3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7416,7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4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Վիտա Մեդ ՍՊԸ 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37083.3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7416,7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1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Վիոլա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49000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5120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8000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25333,3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5066,7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4400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Վիտա Մեդ ՍՊԸ 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19666,7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3933,3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Կոնցեռն Էներգոմաշ ՓԲԸ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Վիոլա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9680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Լևոն և Լամարա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33000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46200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27600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7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Վիտա ՄԵԴ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59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4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93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11000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4200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24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4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26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6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1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9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99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31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32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1690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2300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6666,7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36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533333,3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106666,7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640000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496000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99200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595200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666666,7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133333,3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37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38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39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42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34500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7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44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45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28900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46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14640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20400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64800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10440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49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76300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98000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128800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52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2250000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Կվանտա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117000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2400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56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6300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Խաչպաչ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57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34000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Խաչպաչ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25600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58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38900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59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10833,3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61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14583,3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3333,3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12000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ՍՊՒ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25000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64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1250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4250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850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Մեսիտեք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137500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105000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262500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262500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162500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66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67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4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68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69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Վիկտոր Ձլավյան Ռաֆիկի ԱՁ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71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Լևոն և Լամարա Դեղատուն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4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ՍԱՎ ԳՐՈՒՊ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Վիկտոր Ձլավյան Ռաֆիկի ԱՁ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72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Դիավանտ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Դիավանտ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500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3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76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700000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Կվանտա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500000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78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79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80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1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81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Մեդտեխսերվիս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56000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83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85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Մեդիտեք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400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Խաչպար ՍՊԸ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1200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17444" w:type="dxa"/>
          <w:trHeight w:val="283" w:hRule="atLeast"/>
        </w:trPr>
        <w:tc>
          <w:tcPr>
            <w:tcW w:w="3338" w:type="dxa"/>
            <w:gridSpan w:val="6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98" w:type="dxa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վյալներ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մերժված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</w:p>
        </w:tc>
        <w:tc>
          <w:tcPr>
            <w:tcW w:w="3043" w:type="dxa"/>
            <w:gridSpan w:val="5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hy-AM" w:eastAsia="ru-RU"/>
              </w:rPr>
              <w:t>Արփիմեդ ՍՊԸ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9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Չափա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բաժնի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12894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Գնահատման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արդյունքները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բավարար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կամ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անբավարար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17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Հրավերով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պահանջվող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փաստաթղթերի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առկայությունը</w:t>
            </w:r>
          </w:p>
        </w:tc>
        <w:tc>
          <w:tcPr>
            <w:tcW w:w="15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Հայտով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փաստաթղթերի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համապատասխանությունը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հրավերով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սահմանված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24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Arial Armenia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Առաջարկած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առարկայի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տեխնիկական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բնութագրերի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համապատասխանությունը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հրավերով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սահմանված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736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Գնային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առաջարկ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Կոնցեռն Էներգոմաշ ՓԲԸ</w:t>
            </w: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2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Sylfaen" w:hAnsi="Sylfaen" w:cs="ArialArmUni"/>
                <w:sz w:val="16"/>
                <w:szCs w:val="16"/>
              </w:rPr>
            </w:pPr>
            <w:r>
              <w:rPr>
                <w:rFonts w:ascii="Sylfaen" w:hAnsi="Sylfaen" w:cs="ArialArmUni"/>
                <w:sz w:val="16"/>
                <w:szCs w:val="16"/>
              </w:rPr>
              <w:t>Խաչպար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Դեզսերվիս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4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Նատալի Ֆարմ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Կվանտա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Վիկտոր Ձլավյան Ռաֆիկի ԱՁ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1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Դիավանտ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Վիտա Մեդ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1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9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Վիոլա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Մեդիտեք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11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Լևոն և  Լամարա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12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ՍԱՎ ԳՐՈՒՊ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6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13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ԼևՈՆ և ԼԱՄԱՐԱ ԴԵՂԱՏՈՒՆ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1" w:hRule="atLeast"/>
        </w:trPr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14</w:t>
            </w:r>
          </w:p>
        </w:tc>
        <w:tc>
          <w:tcPr>
            <w:tcW w:w="18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Մեդտեխսերվիս ՍՊԸ</w:t>
            </w: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505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58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9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  <w:t>55  չափաբաժնի համար գնային առաջարկ ներկայացրած Խաչպար ՍՊԸ-ի գնային առաջարկը մերժվում է, քանի որ գնային առաջարկում կա անհամապատասխանություն ինքնարժեքի , ԱԱհ-ի և ընդհանուր արժեքի որոշման մեջ։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 xml:space="preserve">37-40  </w:t>
            </w:r>
            <w:r>
              <w:rPr>
                <w:rFonts w:ascii="Times New Roman" w:hAnsi="Times New Roman" w:eastAsia="Calibri"/>
                <w:sz w:val="16"/>
                <w:szCs w:val="16"/>
                <w:lang w:val="hy-AM"/>
              </w:rPr>
              <w:t>չափաբաժին</w:t>
            </w: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 xml:space="preserve">ների համար  ցածր գնային առաջարկ ներկայացրել է Նատալի Ֆարմ ՍՊԸ-ն՝ հաշվի չառնելով հրավերի փոփոխությունը /հրավերում կատարվել էր փոփոխություն հենց վերնոշյալ </w:t>
            </w:r>
            <w:r>
              <w:rPr>
                <w:rFonts w:ascii="Times New Roman" w:hAnsi="Times New Roman" w:eastAsia="Calibri"/>
                <w:sz w:val="16"/>
                <w:szCs w:val="16"/>
                <w:lang w:val="hy-AM"/>
              </w:rPr>
              <w:t>չափաբաժին</w:t>
            </w: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 xml:space="preserve">ների համար/, ուստի  գնահատող հանձնաժողովը որոշեց վերջինիս կողմից նշված </w:t>
            </w:r>
            <w:r>
              <w:rPr>
                <w:rFonts w:ascii="Times New Roman" w:hAnsi="Times New Roman" w:eastAsia="Calibri"/>
                <w:sz w:val="16"/>
                <w:szCs w:val="16"/>
                <w:lang w:val="hy-AM"/>
              </w:rPr>
              <w:t>չափաբաժինների</w:t>
            </w: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>ների համար ներկայացված գնային առաջարկները մերժել  և հաղթող մասնակից ճանաչել  երկրորդ տեղ զբաղեցրած մատակարարին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6" w:hRule="atLeast"/>
        </w:trPr>
        <w:tc>
          <w:tcPr>
            <w:tcW w:w="708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որոշման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26․03․2024թ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087" w:type="dxa"/>
            <w:gridSpan w:val="1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Անգործության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43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Անգործության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ժամկետի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սկիզբ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Անգործության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ժամկետի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ավարտ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087" w:type="dxa"/>
            <w:gridSpan w:val="1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3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28.03.2024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թ․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06.04.2024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8" w:hRule="atLeast"/>
        </w:trPr>
        <w:tc>
          <w:tcPr>
            <w:tcW w:w="15741" w:type="dxa"/>
            <w:gridSpan w:val="2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Ընտրված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մասնակցին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պայմանագիր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կնքելու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առաջարկի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ծանուցման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ամսաթիվը՝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     10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04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708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կողմից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ստորագրված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պայմանագիրը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պատվիրատուի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մոտ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մուտքագրվելու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16-20,04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708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Պատվիրատուի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կողմից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պայմանագրի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ստորագրման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16-20.04,2024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9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Չափա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բաժնի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11914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ru-RU" w:eastAsia="ru-RU"/>
              </w:rPr>
              <w:t>այմանագ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րի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37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Պայմանագրի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Կնքման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2127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Կատարման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վերջնա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ժամկետը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Կանխա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վճարի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չափը</w:t>
            </w:r>
          </w:p>
        </w:tc>
        <w:tc>
          <w:tcPr>
            <w:tcW w:w="42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Գինը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38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դրամ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63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Առկա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ֆինանսական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միջոցներով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Ընդհանուր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5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53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9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68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80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44800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5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102000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7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14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15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16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29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31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1690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45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28900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14640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49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76300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56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6300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66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69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75</w:t>
            </w:r>
          </w:p>
          <w:p/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Նատալաի Ֆարմ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23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24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83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72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Դիավանտ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N15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Դիավանտ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N15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6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21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26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43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44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Խաչպար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66000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66000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Լևոն և Լամարա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N16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36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Լևոն և Լամարա Դեղատուն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528000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37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Լևոն և Լամարա Դեղատուն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Լևոն և Լամարա Դեղատուն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Լևոն և Լամարա Դեղատուն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Լևոն և Լամարա Դեղատուն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52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Կվանտա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N19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117000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76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Կվանտա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N19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Մեդիտեք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Մեդիտեք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Մեդիտեք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Մեդտեխսերվիս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59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Մեդտեխսերվիս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Մեդտեխսերվիս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Մեդտեխսերվիս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Մեդտեխսերվիս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81 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Մեդտեխսերվիս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Մեդտեխսերվիս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12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Վիոլա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N23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11616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9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8760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48996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11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43920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35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7440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38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39 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40 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64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71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ՍԱՎ ԳՐՈՒՊ ՍՊԸ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ՃԱԿ-ԳՀԱՊՁԲ-24/04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25․12․2024թ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42000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1" w:type="dxa"/>
            <w:gridSpan w:val="2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1" w:type="dxa"/>
          <w:trHeight w:val="200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8"/>
              <w:suppressAutoHyphens w:val="0"/>
              <w:spacing w:before="0" w:after="200" w:line="276" w:lineRule="auto"/>
              <w:ind w:left="144" w:firstLine="0"/>
              <w:rPr>
                <w:rFonts w:ascii="Sylfaen" w:hAnsi="Sylfaen" w:eastAsia="Calibri"/>
                <w:sz w:val="23"/>
                <w:szCs w:val="23"/>
                <w:shd w:val="clear" w:color="auto" w:fill="FFFFFF"/>
                <w:lang w:val="hy-AM"/>
              </w:rPr>
            </w:pPr>
            <w:r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  <w:t>Ծանոթություն</w:t>
            </w:r>
            <w:r>
              <w:rPr>
                <w:rFonts w:ascii="GHEA Grapalat" w:hAnsi="GHEA Grapalat" w:eastAsia="Times New Roman"/>
                <w:b/>
                <w:sz w:val="16"/>
                <w:szCs w:val="16"/>
                <w:lang w:val="hy-AM" w:eastAsia="ru-RU"/>
              </w:rPr>
              <w:t>`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Հ</w:t>
            </w: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 xml:space="preserve"> ամաձայն  ՀՀ Կառավարության 2022թ.-ի հոկտեմբերի  10-ի N1593-Ն որոշման 10-րդ կետի`և ՃԱԿ-ԳՀԱՊՁԲ-24/04 ծածկագրով հրավերի 7.7կետի գնահատող հանձնաժողովը որոշեց` </w:t>
            </w:r>
            <w:r>
              <w:rPr>
                <w:rFonts w:ascii="Sylfaen" w:hAnsi="Sylfaen" w:eastAsia="Calibri" w:cs="Sylfaen"/>
                <w:sz w:val="16"/>
                <w:szCs w:val="16"/>
                <w:lang w:val="hy-AM"/>
              </w:rPr>
              <w:t xml:space="preserve">Քանի որ </w:t>
            </w:r>
            <w:r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  <w:t>ներկա մասնակիցների կողմից 21-27,43,44,58,73,76</w:t>
            </w:r>
            <w:r>
              <w:rPr>
                <w:rFonts w:ascii="Sylfaen" w:hAnsi="Sylfaen" w:eastAsia="Calibri"/>
                <w:b/>
                <w:i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  <w:t xml:space="preserve">չափաբաժինների համար ներկայացրած գները գերազանցում են Ճամբարակի ԱԿ ՓԲԸ գնման հայտով սահմանված կանխատեսվող գինը, գնահատող հանձնաժողովը որոշեց  ցածր գնային առաջարկ ներկայացրած մասնակցներին հայտարարել ընտրված մասնակից` պայմանով, որ վերջինիս հետ կնքվող պայմանագրով նախատեսված կողմերի իրավունքներն ու պարտականություններն ուժի մեջ են մտնում ֆինանսական միջոցներ նախատեսվելու/ գնման հայտով սահմանված գինը գերազանցող չափով լրացուցիչ/ և դրա հիման վրա կողմերի միջև համաձայնագիր կնքելու դեպքում: Համաձայն Գնումների կարգավորման մասին 526-ն որոշման 40-րդ կետի 5-րդ ենթակետի, քանի որ 9-րդ  չափաբաժնի համար մասնակիցները ներկայացրել էին հավասար գնային առաջարկ, ապա  հանձնաժողովի նիստը մեկ օրով կասեցվել է և մասնակիցները հրավիրվել են գնային առաջարկների իջեցման շուրջ միաժամանակյա բանակցությունների/ ծանուցումն ուղարկվել է armeps էլեկտրոնային համակարգի միջոցով։Նոր գնային առաջարկները ներկայացվելէ միայն ՍԱՎ Գրուպ ՍՊԸ-ի կողմից  սահմանված ժամկետում </w:t>
            </w:r>
            <w:r>
              <w:fldChar w:fldCharType="begin"/>
            </w:r>
            <w:r>
              <w:instrText xml:space="preserve"> HYPERLINK "mailto:chambarak@bk.ru" </w:instrText>
            </w:r>
            <w:r>
              <w:fldChar w:fldCharType="separate"/>
            </w:r>
            <w:r>
              <w:rPr>
                <w:rFonts w:ascii="Sylfaen" w:hAnsi="Sylfaen" w:eastAsia="Calibri"/>
                <w:sz w:val="16"/>
                <w:szCs w:val="16"/>
                <w:u w:val="single"/>
                <w:shd w:val="clear" w:color="auto" w:fill="FFFFFF"/>
                <w:lang w:val="hy-AM"/>
              </w:rPr>
              <w:t>chambarak@bk.ru</w:t>
            </w:r>
            <w:r>
              <w:rPr>
                <w:rFonts w:ascii="Sylfaen" w:hAnsi="Sylfaen" w:eastAsia="Calibri"/>
                <w:sz w:val="16"/>
                <w:szCs w:val="16"/>
                <w:u w:val="single"/>
                <w:shd w:val="clear" w:color="auto" w:fill="FFFFFF"/>
                <w:lang w:val="hy-AM"/>
              </w:rPr>
              <w:fldChar w:fldCharType="end"/>
            </w:r>
            <w:r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  <w:t xml:space="preserve">  էլեկտրոնային փոստի հասցեով ։</w:t>
            </w:r>
            <w:r>
              <w:rPr>
                <w:rFonts w:ascii="Sylfaen" w:hAnsi="Sylfaen" w:eastAsia="Calibri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</w:p>
          <w:p>
            <w:pPr>
              <w:pStyle w:val="108"/>
              <w:suppressAutoHyphens w:val="0"/>
              <w:spacing w:before="0" w:after="200" w:line="276" w:lineRule="auto"/>
              <w:ind w:left="144" w:firstLine="0"/>
              <w:rPr>
                <w:rFonts w:ascii="Sylfaen" w:hAnsi="Sylfaen" w:eastAsia="Calibri"/>
                <w:sz w:val="16"/>
                <w:szCs w:val="16"/>
                <w:lang w:val="hy-AM"/>
              </w:rPr>
            </w:pPr>
          </w:p>
          <w:p>
            <w:pPr>
              <w:pStyle w:val="108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Ինչպես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սույն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ընթացակարգի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տվյալ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չափաբաժնի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մասով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ներկայացրած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մասնակիցները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այնպես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Հայաստանի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պետական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գրանցում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ստացած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հասարակական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կազմակերպությունները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լրատվական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իրականացնող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անձինք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կարող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են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ընթացակարգը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կազմակերպած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պատվիրատուին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ներկայացնել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կնքված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պայմանագրի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տվյալ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չափաբաժնի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արդյունքի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ընդունման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գործընթացին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պատասխանատու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հետ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համատեղ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մասնակցելու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գրավոր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պահանջ՝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սույն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հայտարարությունը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հրապարակվելուց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հետո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------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օրացուցային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օրվա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ընթացքում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: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Գրավոր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կից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ներկայացվում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է՝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1)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տրամադրված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լիազորագրի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բնօրինակը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Ընդ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որում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լիազորված՝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անձանց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քանակը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չի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կարող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գերազանցել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երկուսը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.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անձամբ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պետք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կատարի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գործողությունները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որոնց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.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2)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ինչպես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գործընթացին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մասնակցելու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ներկայացրած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այնպես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անձանց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կողմից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ստորագրված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բնօրինակ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հայտարարություններ՝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օրենքի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5.1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հոդվածի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2-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րդ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մասով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նախատեսված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շահերի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բախման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բացակայության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.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3)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էլեկտրոնային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փոստի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հասցեները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հեռախոսահամարները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որոնց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միջոցով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պատվիրատուն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կարող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հաստատել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ներկայացրած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վերջինիս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կողմից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հետ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4)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Հայաստանի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պետական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գրանցում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ստացած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հասարակական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կազմակերպությունների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լրատվական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իրականացնող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անձանց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դեպքում՝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նաև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պետական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գրանցման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վկայականի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պատճենը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Պատվիրատուի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պատասխանատու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ղեկավարի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էլեկտրոնային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փոստի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պաշտոնական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հասցեն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---------------------------: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6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5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Մասնակիցների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ներգրավման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նպատակով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&lt;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օրենքի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համաձայն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իրականացված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հրապարակումների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տեղեկությունները</w:t>
            </w: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ՀԱՅՏԱՐԱՐՈՒԹՅԱՆ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ՀՐԱՎԵՐԻ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ՏԵՔՍՏԸ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ՀՐԱՊԱՐԱԿՎԵԼ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ՏԵՂԵԿԱԳՐՈՒՄ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ընթացակարգի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ԵՂԵԼ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Այլ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անհրաժեշտ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7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Սույն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հայտարարության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հետ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կապված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լրացուցիչ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տեղեկություններ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ստանալու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համար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կարող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եք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դիմել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գնումների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համակարգող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Ազգանուն</w:t>
            </w:r>
          </w:p>
        </w:tc>
        <w:tc>
          <w:tcPr>
            <w:tcW w:w="51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65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Էլ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փոստի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Մելինե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Մուսայելյան</w:t>
            </w:r>
          </w:p>
        </w:tc>
        <w:tc>
          <w:tcPr>
            <w:tcW w:w="51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  <w:t>+026522044</w:t>
            </w:r>
          </w:p>
        </w:tc>
        <w:tc>
          <w:tcPr>
            <w:tcW w:w="65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  <w:t>Chambarak@bk.ru</w:t>
            </w:r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0"/>
        <w:jc w:val="both"/>
        <w:rPr>
          <w:rFonts w:ascii="GHEA Grapalat" w:hAnsi="GHEA Grapalat" w:eastAsia="Times New Roman"/>
          <w:strike/>
          <w:sz w:val="20"/>
          <w:szCs w:val="20"/>
          <w:lang w:val="ru-RU" w:eastAsia="ru-RU"/>
        </w:rPr>
      </w:pPr>
    </w:p>
    <w:p>
      <w:pPr>
        <w:spacing w:before="0" w:line="360" w:lineRule="auto"/>
        <w:ind w:left="0" w:firstLine="0"/>
        <w:rPr>
          <w:rFonts w:ascii="GHEA Grapalat" w:hAnsi="GHEA Grapalat" w:eastAsia="Times New Roman" w:cs="Sylfaen"/>
          <w:i/>
          <w:sz w:val="20"/>
          <w:szCs w:val="20"/>
          <w:lang w:val="hy-AM" w:eastAsia="ru-RU"/>
        </w:rPr>
      </w:pPr>
    </w:p>
    <w:p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Приложение № 1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Министра финансов Республики Армения в 2021 году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8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приказа N 323-А от 29 июня</w:t>
      </w:r>
    </w:p>
    <w:p>
      <w:pPr>
        <w:spacing w:before="0" w:after="0"/>
        <w:ind w:left="0" w:firstLine="720"/>
        <w:jc w:val="center"/>
        <w:rPr>
          <w:rFonts w:ascii="GHEA Grapalat" w:hAnsi="GHEA Grapalat" w:eastAsia="Times New Roman"/>
          <w:sz w:val="24"/>
          <w:szCs w:val="20"/>
          <w:lang w:val="hy-AM" w:eastAsia="ru-RU"/>
        </w:rPr>
      </w:pPr>
      <w:r>
        <w:rPr>
          <w:rFonts w:ascii="GHEA Grapalat" w:hAnsi="GHEA Grapalat" w:eastAsia="Times New Roman"/>
          <w:sz w:val="24"/>
          <w:szCs w:val="20"/>
          <w:lang w:val="hy-AM" w:eastAsia="ru-RU"/>
        </w:rPr>
        <w:tab/>
      </w:r>
    </w:p>
    <w:p>
      <w:pPr>
        <w:spacing w:before="0" w:after="0"/>
        <w:ind w:left="0" w:firstLine="720"/>
        <w:jc w:val="right"/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hAnsi="GHEA Grapalat" w:eastAsia="Times New Roman"/>
          <w:sz w:val="24"/>
          <w:szCs w:val="20"/>
          <w:lang w:val="af-ZA" w:eastAsia="ru-RU"/>
        </w:rPr>
        <w:tab/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Образцовый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форма</w:t>
      </w: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hy-AM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ЗАЯВЛЕНИЕ: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 xml:space="preserve"> </w:t>
      </w:r>
      <w:r>
        <w:rPr>
          <w:rFonts w:ascii="Sylfaen" w:hAnsi="Sylfaen"/>
          <w:b/>
          <w:i/>
        </w:rPr>
        <w:t xml:space="preserve">ЧАК 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</w:rPr>
        <w:t xml:space="preserve">ГЫПДСБ </w:t>
      </w:r>
      <w:r>
        <w:rPr>
          <w:rFonts w:ascii="Sylfaen" w:hAnsi="Sylfaen"/>
          <w:b/>
          <w:i/>
          <w:lang w:val="af-ZA"/>
        </w:rPr>
        <w:t>- 24/04</w:t>
      </w:r>
      <w:r>
        <w:rPr>
          <w:rFonts w:ascii="Sylfaen" w:hAnsi="Sylfaen"/>
          <w:b/>
          <w:i/>
          <w:lang w:val="hy-AM"/>
        </w:rPr>
        <w:t xml:space="preserve">   </w:t>
      </w:r>
      <w:r>
        <w:rPr>
          <w:rFonts w:ascii="Sylfaen" w:hAnsi="Sylfaen" w:cs="Sylfaen"/>
          <w:b/>
          <w:lang w:val="af-ZA" w:eastAsia="ru-RU"/>
        </w:rPr>
        <w:t>с кодом</w:t>
      </w:r>
    </w:p>
    <w:p>
      <w:pPr>
        <w:spacing w:before="0" w:line="360" w:lineRule="auto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 xml:space="preserve">о заключенных 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>договорах</w:t>
      </w:r>
    </w:p>
    <w:p>
      <w:pPr>
        <w:spacing w:before="0" w:after="0" w:line="480" w:lineRule="auto"/>
        <w:ind w:left="0" w:firstLine="709"/>
        <w:jc w:val="both"/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</w:pPr>
      <w:r>
        <w:rPr>
          <w:rFonts w:ascii="Sylfaen" w:hAnsi="Sylfaen"/>
          <w:b/>
          <w:i/>
          <w:lang w:val="af-ZA"/>
        </w:rPr>
        <w:t xml:space="preserve">ЗАО «Центр здоровья Чамбарак» 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, </w:t>
      </w:r>
      <w:r>
        <w:rPr>
          <w:rFonts w:ascii="Sylfaen" w:hAnsi="Sylfaen"/>
          <w:b/>
          <w:i/>
          <w:lang w:val="af-ZA"/>
        </w:rPr>
        <w:t>который расположен в Гегаркуникском марзе РА. Т. Чамбарак Большой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  <w:t>ниже представлены</w:t>
      </w:r>
      <w:r>
        <w:rPr>
          <w:rFonts w:ascii="Sylfaen" w:hAnsi="Sylfaen" w:cs="Sylfaen"/>
          <w:b/>
          <w:i/>
          <w:lang w:val="af-ZA" w:eastAsia="ru-RU"/>
        </w:rPr>
        <w:t xml:space="preserve"> </w:t>
      </w:r>
      <w:r>
        <w:rPr>
          <w:rFonts w:ascii="Sylfaen" w:hAnsi="Sylfaen"/>
          <w:b/>
          <w:i/>
          <w:lang w:val="hy-AM"/>
        </w:rPr>
        <w:t>Лагерь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Здоровье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Центр: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ЗАО: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потребности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организовано с </w:t>
      </w:r>
      <w:r>
        <w:rPr>
          <w:rFonts w:ascii="Sylfaen" w:hAnsi="Sylfaen"/>
          <w:b/>
          <w:i/>
          <w:lang w:val="af-ZA"/>
        </w:rPr>
        <w:t xml:space="preserve">целью </w:t>
      </w:r>
      <w:r>
        <w:rPr>
          <w:rFonts w:ascii="Sylfaen" w:hAnsi="Sylfaen" w:cs="Sylfaen"/>
          <w:b/>
          <w:i/>
          <w:lang w:val="af-ZA" w:eastAsia="ru-RU"/>
        </w:rPr>
        <w:t xml:space="preserve">приобретения объектов </w:t>
      </w:r>
      <w:r>
        <w:rPr>
          <w:rFonts w:ascii="Sylfaen" w:hAnsi="Sylfaen"/>
          <w:b/>
          <w:i/>
          <w:lang w:val="af-ZA"/>
        </w:rPr>
        <w:t xml:space="preserve">медицинского </w:t>
      </w:r>
      <w:r>
        <w:rPr>
          <w:rFonts w:ascii="Sylfaen" w:hAnsi="Sylfaen" w:cs="Arial"/>
          <w:b/>
          <w:i/>
          <w:lang w:val="hy-AM"/>
        </w:rPr>
        <w:t xml:space="preserve">значения </w:t>
      </w:r>
      <w:r>
        <w:rPr>
          <w:rFonts w:ascii="Sylfaen" w:hAnsi="Sylfaen"/>
          <w:b/>
          <w:i/>
          <w:lang w:val="hy-AM"/>
        </w:rPr>
        <w:t xml:space="preserve">на 24.04. </w:t>
      </w:r>
      <w:r>
        <w:rPr>
          <w:rFonts w:ascii="Sylfaen" w:hAnsi="Sylfaen" w:cs="Sylfaen"/>
          <w:b/>
          <w:i/>
          <w:lang w:val="af-ZA" w:eastAsia="ru-RU"/>
        </w:rPr>
        <w:t xml:space="preserve">с кодом </w:t>
      </w:r>
      <w:r>
        <w:rPr>
          <w:rFonts w:ascii="Sylfaen" w:hAnsi="Sylfaen" w:cs="Sylfaen"/>
          <w:b/>
          <w:i/>
          <w:lang w:val="hy-AM" w:eastAsia="ru-RU"/>
        </w:rPr>
        <w:t xml:space="preserve">/процедура организована </w:t>
      </w:r>
      <w:r>
        <w:rPr>
          <w:rFonts w:ascii="Sylfaen" w:hAnsi="Sylfaen"/>
          <w:b/>
          <w:i/>
          <w:lang w:val="hy-AM"/>
        </w:rPr>
        <w:t xml:space="preserve">в соответствии с пунктом 2 статьи 15 Закона о закупках/ </w:t>
      </w:r>
      <w:r>
        <w:rPr>
          <w:rFonts w:ascii="Sylfaen" w:hAnsi="Sylfaen" w:cs="Sylfaen"/>
          <w:b/>
          <w:i/>
          <w:lang w:val="af-ZA" w:eastAsia="ru-RU"/>
        </w:rPr>
        <w:t>информация о договорах, заключенных в результате процедуры закупки:</w:t>
      </w:r>
    </w:p>
    <w:p>
      <w:pPr>
        <w:spacing w:before="0" w:after="0" w:line="360" w:lineRule="auto"/>
        <w:ind w:left="0" w:firstLine="0"/>
        <w:jc w:val="both"/>
        <w:rPr>
          <w:rFonts w:ascii="GHEA Grapalat" w:hAnsi="GHEA Grapalat" w:eastAsia="Times New Roman" w:cs="Sylfaen"/>
          <w:b/>
          <w:sz w:val="20"/>
          <w:szCs w:val="20"/>
          <w:lang w:val="af-ZA" w:eastAsia="ru-RU"/>
        </w:rPr>
      </w:pPr>
    </w:p>
    <w:tbl>
      <w:tblPr>
        <w:tblStyle w:val="12"/>
        <w:tblW w:w="20782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63"/>
        <w:gridCol w:w="1855"/>
        <w:gridCol w:w="279"/>
        <w:gridCol w:w="144"/>
        <w:gridCol w:w="68"/>
        <w:gridCol w:w="489"/>
        <w:gridCol w:w="226"/>
        <w:gridCol w:w="310"/>
        <w:gridCol w:w="381"/>
        <w:gridCol w:w="96"/>
        <w:gridCol w:w="856"/>
        <w:gridCol w:w="182"/>
        <w:gridCol w:w="359"/>
        <w:gridCol w:w="850"/>
        <w:gridCol w:w="786"/>
        <w:gridCol w:w="348"/>
        <w:gridCol w:w="144"/>
        <w:gridCol w:w="12"/>
        <w:gridCol w:w="6"/>
        <w:gridCol w:w="797"/>
        <w:gridCol w:w="808"/>
        <w:gridCol w:w="360"/>
        <w:gridCol w:w="1133"/>
        <w:gridCol w:w="439"/>
        <w:gridCol w:w="1829"/>
        <w:gridCol w:w="1984"/>
        <w:gridCol w:w="8"/>
        <w:gridCol w:w="720"/>
        <w:gridCol w:w="720"/>
        <w:gridCol w:w="720"/>
        <w:gridCol w:w="720"/>
        <w:gridCol w:w="163"/>
        <w:gridCol w:w="557"/>
        <w:gridCol w:w="720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6" w:hRule="atLeast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812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C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такой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>объект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10" w:hRule="atLeast"/>
        </w:trPr>
        <w:tc>
          <w:tcPr>
            <w:tcW w:w="9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номер дозы</w:t>
            </w:r>
          </w:p>
        </w:tc>
        <w:tc>
          <w:tcPr>
            <w:tcW w:w="219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92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18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считать</w:t>
            </w:r>
            <w:r>
              <w:rPr>
                <w:rStyle w:val="51"/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footnoteReference w:id="7"/>
            </w:r>
          </w:p>
        </w:tc>
        <w:tc>
          <w:tcPr>
            <w:tcW w:w="19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ориентировочная цена</w:t>
            </w:r>
          </w:p>
        </w:tc>
        <w:tc>
          <w:tcPr>
            <w:tcW w:w="3699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краткое описание (техническая спецификация)</w:t>
            </w:r>
          </w:p>
        </w:tc>
        <w:tc>
          <w:tcPr>
            <w:tcW w:w="381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краткое описание, предусмотренное договором (техническим заданием)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75" w:hRule="atLeast"/>
        </w:trPr>
        <w:tc>
          <w:tcPr>
            <w:tcW w:w="9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51"/>
                <w:rFonts w:ascii="GHEA Grapalat" w:hAnsi="GHEA Grapalat" w:eastAsia="Times New Roman"/>
                <w:b/>
                <w:sz w:val="12"/>
                <w:szCs w:val="12"/>
                <w:lang w:eastAsia="ru-RU"/>
              </w:rPr>
              <w:footnoteReference w:id="8"/>
            </w:r>
          </w:p>
        </w:tc>
        <w:tc>
          <w:tcPr>
            <w:tcW w:w="139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19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/AMD/</w:t>
            </w:r>
          </w:p>
        </w:tc>
        <w:tc>
          <w:tcPr>
            <w:tcW w:w="369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75" w:hRule="atLeast"/>
        </w:trPr>
        <w:tc>
          <w:tcPr>
            <w:tcW w:w="9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51"/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footnoteReference w:id="9"/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369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Медицинская вата </w:t>
            </w:r>
            <w:r>
              <w:rPr>
                <w:rFonts w:ascii="Arial" w:hAnsi="Arial" w:cs="Arial"/>
                <w:sz w:val="20"/>
                <w:szCs w:val="20"/>
              </w:rPr>
              <w:t>100г.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</w:rPr>
              <w:t>17325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</w:rPr>
              <w:t>17325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Вата стерильная, белого цвета, предназначена для медицинских целей. Объем хлопка, содержащегося в одной коробке, не менее 100 г и не более 300 г. Условия хранения предусмотрены.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Вата стерильная, белого цвета, предназначена для медицинских целей. Объем хлопка, содержащегося в одной коробке, не менее 100 г и не более 300 г. Условия хранения предусмотрены.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Бахил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Бахил: одноразовый /медицинский тапочек/.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Тип резины – двойная, материал – полиэтилен низкого давления, размер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14х40см, плотность 2,0г, толщина 12 микрон, ПАРА N100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Медицинский танзиф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метр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2000 г.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2000 г.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172680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172680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-25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Лечебный танзив/марля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Sylfaen" w:hAnsi="Sylfaen"/>
                <w:sz w:val="16"/>
                <w:szCs w:val="16"/>
              </w:rPr>
              <w:t xml:space="preserve">плотность </w:t>
            </w: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  <w:r>
              <w:rPr>
                <w:rFonts w:ascii="Sylfaen" w:hAnsi="Sylfaen"/>
                <w:sz w:val="16"/>
                <w:szCs w:val="16"/>
              </w:rPr>
              <w:t>гр.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-25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Лечебный танзив/марля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Sylfaen" w:hAnsi="Sylfaen"/>
                <w:sz w:val="16"/>
                <w:szCs w:val="16"/>
              </w:rPr>
              <w:t xml:space="preserve">плотность </w:t>
            </w: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  <w:r>
              <w:rPr>
                <w:rFonts w:ascii="Sylfaen" w:hAnsi="Sylfaen"/>
                <w:sz w:val="16"/>
                <w:szCs w:val="16"/>
              </w:rPr>
              <w:t>гр. 100М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Бинт </w:t>
            </w:r>
            <w:r>
              <w:rPr>
                <w:rFonts w:ascii="Arial" w:hAnsi="Arial" w:cs="Arial"/>
                <w:sz w:val="20"/>
                <w:szCs w:val="20"/>
              </w:rPr>
              <w:t>5х10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700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Бинты: Стерильные. Стерильная упаковка. Размеры 5х10м).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Бинты: Стерильные. Стерильная упаковка. Размеры 5х10м).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5 часов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Бинт </w:t>
            </w:r>
            <w:r>
              <w:rPr>
                <w:rFonts w:ascii="Arial" w:hAnsi="Arial" w:cs="Arial"/>
                <w:sz w:val="20"/>
                <w:szCs w:val="20"/>
              </w:rPr>
              <w:t>7х14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Бинты: Стерильные. Стерильная упаковка. Размеры 7х14см.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Бинты: Стерильные. Стерильная упаковка. Размеры 7х14см.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Gy </w:t>
            </w:r>
            <w:r>
              <w:rPr>
                <w:rFonts w:ascii="Arial" w:hAnsi="Arial" w:cs="Arial"/>
                <w:sz w:val="20"/>
                <w:szCs w:val="20"/>
              </w:rPr>
              <w:t>корональный медицинский 20Х270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           </w:t>
            </w:r>
            <w:r>
              <w:rPr>
                <w:rFonts w:ascii="Sylfaen" w:hAnsi="Sylfaen"/>
                <w:sz w:val="16"/>
                <w:szCs w:val="16"/>
              </w:rPr>
              <w:t xml:space="preserve">Это </w:t>
            </w:r>
            <w:r>
              <w:rPr>
                <w:rFonts w:ascii="Sylfaen" w:hAnsi="Sylfaen" w:cs="Sylfaen"/>
                <w:sz w:val="16"/>
                <w:szCs w:val="16"/>
              </w:rPr>
              <w:t>корона?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медицинский Размер: </w:t>
            </w:r>
            <w:r>
              <w:rPr>
                <w:rFonts w:ascii="Arial" w:hAnsi="Arial" w:cs="Arial"/>
                <w:sz w:val="16"/>
                <w:szCs w:val="16"/>
              </w:rPr>
              <w:t>20X270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  </w:t>
            </w:r>
            <w:r>
              <w:rPr>
                <w:rFonts w:ascii="Sylfaen" w:hAnsi="Sylfaen"/>
                <w:sz w:val="16"/>
                <w:szCs w:val="16"/>
              </w:rPr>
              <w:t xml:space="preserve">Это </w:t>
            </w:r>
            <w:r>
              <w:rPr>
                <w:rFonts w:ascii="Sylfaen" w:hAnsi="Sylfaen" w:cs="Sylfaen"/>
                <w:sz w:val="16"/>
                <w:szCs w:val="16"/>
              </w:rPr>
              <w:t>корона?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медицинский Размер: </w:t>
            </w:r>
            <w:r>
              <w:rPr>
                <w:rFonts w:ascii="Arial" w:hAnsi="Arial" w:cs="Arial"/>
                <w:sz w:val="16"/>
                <w:szCs w:val="16"/>
              </w:rPr>
              <w:t>20X270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7:00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Gy </w:t>
            </w:r>
            <w:r>
              <w:rPr>
                <w:rFonts w:ascii="Arial" w:hAnsi="Arial" w:cs="Arial"/>
                <w:sz w:val="20"/>
                <w:szCs w:val="20"/>
              </w:rPr>
              <w:t>корональный медицинский 3X20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Sylfaen" w:hAnsi="Sylfaen"/>
                <w:sz w:val="16"/>
                <w:szCs w:val="16"/>
              </w:rPr>
              <w:t xml:space="preserve">Это </w:t>
            </w:r>
            <w:r>
              <w:rPr>
                <w:rFonts w:ascii="Sylfaen" w:hAnsi="Sylfaen" w:cs="Sylfaen"/>
                <w:sz w:val="16"/>
                <w:szCs w:val="16"/>
              </w:rPr>
              <w:t>корона?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медицинский: Размер </w:t>
            </w:r>
            <w:r>
              <w:rPr>
                <w:rFonts w:ascii="Arial" w:hAnsi="Arial" w:cs="Arial"/>
                <w:sz w:val="16"/>
                <w:szCs w:val="16"/>
              </w:rPr>
              <w:t>3X20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Sylfaen" w:hAnsi="Sylfaen"/>
                <w:sz w:val="16"/>
                <w:szCs w:val="16"/>
              </w:rPr>
              <w:t xml:space="preserve">Это </w:t>
            </w:r>
            <w:r>
              <w:rPr>
                <w:rFonts w:ascii="Sylfaen" w:hAnsi="Sylfaen" w:cs="Sylfaen"/>
                <w:sz w:val="16"/>
                <w:szCs w:val="16"/>
              </w:rPr>
              <w:t>корона?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медицинский: Размер </w:t>
            </w:r>
            <w:r>
              <w:rPr>
                <w:rFonts w:ascii="Arial" w:hAnsi="Arial" w:cs="Arial"/>
                <w:sz w:val="16"/>
                <w:szCs w:val="16"/>
              </w:rPr>
              <w:t>3X20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8 часов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Искать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без </w:t>
            </w:r>
            <w:r>
              <w:rPr>
                <w:rFonts w:ascii="Sylfaen" w:hAnsi="Sylfaen"/>
                <w:sz w:val="20"/>
                <w:szCs w:val="20"/>
              </w:rPr>
              <w:t>палки</w:t>
            </w:r>
            <w:r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Деревянная шина – нестерильна. Длина: не менее 140 мм и не более 160 мм, ширина: не менее 16 мм и не более 20 мм.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Деревянная шина – нестерильна. Длина: не менее 140 мм и не более 160 мм, ширина: не менее 16 мм и не более 20 мм.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esg ЛЕНТА 210x140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Термобумага для ЭКГ. Габариты: 210х140-20М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16"/>
                <w:szCs w:val="16"/>
              </w:rPr>
              <w:t>9110П/9130П/1350П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Термобумага для ЭКГ. Габариты: 210х140-20М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16"/>
                <w:szCs w:val="16"/>
              </w:rPr>
              <w:t>9110П/9130П/1350П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Э </w:t>
            </w:r>
            <w:r>
              <w:rPr>
                <w:rFonts w:ascii="Arial" w:hAnsi="Arial" w:cs="Arial"/>
                <w:sz w:val="20"/>
                <w:szCs w:val="20"/>
              </w:rPr>
              <w:t>СГ 80х30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59500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Термобумага для ЭКГ. Размеры: 80ммх30мм,</w:t>
            </w:r>
            <w:r>
              <w:rPr>
                <w:rFonts w:ascii="Arial" w:hAnsi="Arial" w:cs="Arial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Веста301: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Термобумага для ЭКГ. Размеры: 80ммх30мм,</w:t>
            </w:r>
            <w:r>
              <w:rPr>
                <w:rFonts w:ascii="Arial" w:hAnsi="Arial" w:cs="Arial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Веста301: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Э </w:t>
            </w:r>
            <w:r>
              <w:rPr>
                <w:rFonts w:ascii="Arial" w:hAnsi="Arial" w:cs="Arial"/>
                <w:sz w:val="20"/>
                <w:szCs w:val="20"/>
              </w:rPr>
              <w:t>СГ 50х30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Э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СГ 50х30 фирмы Vesta или аналог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Э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СГ 50х30 фирмы Vesta или аналог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бумага для принтера Canon марки UPP-110S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4: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4: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Бумага для принтера для ультразвукового оборудования с 4 датчиками марки Canon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УПП-110С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принтера для ультразвукового оборудования Canon с 4 датчиками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УПП-110С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13:00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Электроды ЭКГ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600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600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Электрод ЭКГ с одноразовым гелем. Предназначен для (холтеровского, тредмилового или другого обследования.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Электрод ЭКГ с одноразовым гелем. Предназначен для (холтеровского, тредмилового или другого обследования.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Тите </w:t>
            </w:r>
            <w:r>
              <w:rPr>
                <w:rFonts w:ascii="Arial" w:hAnsi="Arial" w:cs="Arial"/>
                <w:sz w:val="20"/>
                <w:szCs w:val="20"/>
              </w:rPr>
              <w:t xml:space="preserve">рник н/ </w:t>
            </w:r>
            <w:r>
              <w:rPr>
                <w:rFonts w:ascii="Sylfaen" w:hAnsi="Sylfaen"/>
                <w:sz w:val="20"/>
                <w:szCs w:val="20"/>
              </w:rPr>
              <w:t xml:space="preserve">э </w:t>
            </w:r>
            <w:r>
              <w:rPr>
                <w:rFonts w:ascii="Arial" w:hAnsi="Arial" w:cs="Arial"/>
                <w:sz w:val="20"/>
                <w:szCs w:val="20"/>
              </w:rPr>
              <w:t>21Г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бабочка типа Люэра. Игла 21G. Имеет гибкую тонкую прозрачную трубку длиной не менее 29см и не более 31см. С возможностью подключения к вакуумной пробирке. Сертификаты качества: ISO13485 или ГОСТ Р ИСО 13485 или эквивалент.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бабочка типа Люэра. Игла 21G. Имеет гибкую тонкую прозрачную трубку длиной не менее 29см и не более 31см. С возможностью подключения к вакуумной пробирке. Сертификаты качества: ISO13485 или ГОСТ Р ИСО 13485 или эквивалент.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Твой </w:t>
            </w:r>
            <w:r>
              <w:rPr>
                <w:rFonts w:ascii="Arial" w:hAnsi="Arial" w:cs="Arial"/>
                <w:sz w:val="20"/>
                <w:szCs w:val="20"/>
              </w:rPr>
              <w:t xml:space="preserve">рник н/ </w:t>
            </w:r>
            <w:r>
              <w:rPr>
                <w:rFonts w:ascii="Sylfaen" w:hAnsi="Sylfaen"/>
                <w:sz w:val="20"/>
                <w:szCs w:val="20"/>
              </w:rPr>
              <w:t xml:space="preserve">э </w:t>
            </w:r>
            <w:r>
              <w:rPr>
                <w:rFonts w:ascii="Arial" w:hAnsi="Arial" w:cs="Arial"/>
                <w:sz w:val="20"/>
                <w:szCs w:val="20"/>
              </w:rPr>
              <w:t>22G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бабочка типа Люэра. Игла 22G. Имеет гибкую тонкую прозрачную трубку длиной не менее 29см и не более 31см. С возможностью подключения к вакуумной пробирке.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Сертификаты качества: ISO13485 или ГОСТ Р ИСО 13485 или эквивалент.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бабочка типа Люэра. Игла 22G. Имеет гибкую тонкую прозрачную трубку длиной не менее 29см и не более 31см. С возможностью подключения к вакуумной пробирке.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Сертификаты качества: ISO13485 или ГОСТ Р ИСО 13485 или эквивалент.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16:00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Твой </w:t>
            </w:r>
            <w:r>
              <w:rPr>
                <w:rFonts w:ascii="Arial" w:hAnsi="Arial" w:cs="Arial"/>
                <w:sz w:val="20"/>
                <w:szCs w:val="20"/>
              </w:rPr>
              <w:t xml:space="preserve">рник н/ </w:t>
            </w:r>
            <w:r>
              <w:rPr>
                <w:rFonts w:ascii="Sylfaen" w:hAnsi="Sylfaen"/>
                <w:sz w:val="20"/>
                <w:szCs w:val="20"/>
              </w:rPr>
              <w:t xml:space="preserve">э </w:t>
            </w:r>
            <w:r>
              <w:rPr>
                <w:rFonts w:ascii="Arial" w:hAnsi="Arial" w:cs="Arial"/>
                <w:sz w:val="20"/>
                <w:szCs w:val="20"/>
              </w:rPr>
              <w:t>23G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бабочка типа Люэра. Игла 23G. Имеет гибкую тонкую прозрачную трубку длиной не менее 29см и не более 31см. С возможностью подключения к вакуумной пробирке. Сертификаты качества: ISO13485 или ГОСТ Р ИСО 13485 или эквивалент.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бабочка типа Люэра. Игла 23G. Имеет гибкую тонкую прозрачную трубку длиной не менее 29см и не более 31см. С возможностью подключения к вакуумной пробирке. Сертификаты качества: ISO13485 или ГОСТ Р ИСО 13485 или эквивалент.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17:00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Адсорбент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кг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Адсорбент, поглотитель углекислого газа /циркуляционный поглотитель для двора, гранулированный, бело-фиолетовый/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Адсорбент, поглотитель углекислого газа /циркуляционный поглотитель для двора гранулированный, бело-фиолетовый/венти сорб./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18:00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Фильтры для трубок выдоха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 часов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 часов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16"/>
                <w:szCs w:val="16"/>
                <w:lang w:val="ru-RU"/>
              </w:rPr>
              <w:t xml:space="preserve">Слёзное </w:t>
            </w:r>
            <w:r>
              <w:rPr>
                <w:rFonts w:ascii="Sylfaen" w:hAnsi="Sylfaen" w:cs="Sylfaen"/>
                <w:sz w:val="16"/>
                <w:szCs w:val="16"/>
              </w:rPr>
              <w:t>дыхание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труб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фильтры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rPr>
                <w:rFonts w:ascii="Sylfaen" w:hAnsi="Sylfaen" w:cs="Sylfaen"/>
                <w:sz w:val="16"/>
                <w:szCs w:val="16"/>
              </w:rPr>
            </w:pPr>
          </w:p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16"/>
                <w:szCs w:val="16"/>
                <w:lang w:val="ru-RU"/>
              </w:rPr>
              <w:t xml:space="preserve">Слёзное </w:t>
            </w:r>
            <w:r>
              <w:rPr>
                <w:rFonts w:ascii="Sylfaen" w:hAnsi="Sylfaen" w:cs="Sylfaen"/>
                <w:sz w:val="16"/>
                <w:szCs w:val="16"/>
              </w:rPr>
              <w:t>дыхание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труб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фильтры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Кислородные ноздри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Кислород</w:t>
            </w:r>
            <w:r>
              <w:rPr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нос</w:t>
            </w:r>
            <w:r>
              <w:rPr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дыхательная трубка с клювами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Назальная канюля кислородная, изготовлена из мягкого атравматичного ПВХ. Внутренний край трубки не должен закрываться от влаги или тепла. Застегивается за уши. Удобно помещается в ноздрях пациента.</w:t>
            </w:r>
          </w:p>
          <w:p>
            <w:pPr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Интубационная трубка N7,5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7,5.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7,5.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Интубационная трубка N6,5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6,5.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6,5.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23:00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Интубационная трубка N5.0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5,0.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5,0.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24:00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Интубационная трубка N5,5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5,5.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5,5.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Интубация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трубка </w:t>
            </w:r>
            <w:r>
              <w:rPr>
                <w:rFonts w:ascii="Arial Narrow" w:hAnsi="Arial Narrow"/>
                <w:sz w:val="20"/>
                <w:szCs w:val="20"/>
              </w:rPr>
              <w:t>N6.0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6,0.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6,0.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26:00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Интубация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труба </w:t>
            </w:r>
            <w:r>
              <w:rPr>
                <w:rFonts w:ascii="Arial Narrow" w:hAnsi="Arial Narrow"/>
                <w:sz w:val="20"/>
                <w:szCs w:val="20"/>
              </w:rPr>
              <w:t>N7.0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5060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7,0.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7,0.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27:00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Интубация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трубка </w:t>
            </w:r>
            <w:r>
              <w:rPr>
                <w:rFonts w:ascii="Arial Narrow" w:hAnsi="Arial Narrow"/>
                <w:sz w:val="20"/>
                <w:szCs w:val="20"/>
              </w:rPr>
              <w:t>N8.0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5080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8,0.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Эндотрахеальная трубка (с манжетой, стерильная, одноразовая. Прозрачная, имеется шкала. Атравматичный дистальный конец с боковым отверстием Мерфи. Размер 8,0.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 xml:space="preserve">атер н/ </w:t>
            </w:r>
            <w:r>
              <w:rPr>
                <w:rFonts w:ascii="Sylfaen" w:hAnsi="Sylfaen"/>
                <w:sz w:val="20"/>
                <w:szCs w:val="20"/>
              </w:rPr>
              <w:t xml:space="preserve">э </w:t>
            </w:r>
            <w:r>
              <w:rPr>
                <w:rFonts w:ascii="Arial" w:hAnsi="Arial" w:cs="Arial"/>
                <w:sz w:val="20"/>
                <w:szCs w:val="20"/>
              </w:rPr>
              <w:t>20G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36000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Внутривенный катетер типа Люэра. Игла 20G. С защитным колпачком. Сертификаты качества: ISO13485 или ГОСТ Р ИСО 13485 или эквивалент.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Внутривенный катетер типа Люэра. Игла 20G. С защитным колпачком. Сертификаты качества: ISO13485 или ГОСТ Р ИСО 13485 или эквивалент.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29:00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 xml:space="preserve">атер н/ </w:t>
            </w:r>
            <w:r>
              <w:rPr>
                <w:rFonts w:ascii="Sylfaen" w:hAnsi="Sylfaen"/>
                <w:sz w:val="20"/>
                <w:szCs w:val="20"/>
              </w:rPr>
              <w:t xml:space="preserve">д </w:t>
            </w:r>
            <w:r>
              <w:rPr>
                <w:rFonts w:ascii="Arial" w:hAnsi="Arial" w:cs="Arial"/>
                <w:sz w:val="20"/>
                <w:szCs w:val="20"/>
              </w:rPr>
              <w:t>24Г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Внутривенный катетер типа Люэра. Игла 24G. С защитным колпачком. Сертификаты качества: ISO13485 или ГОСТ Р ИСО 13485 или эквивалент.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Внутривенный катетер типа Люэра. Игла 24G. С защитным колпачком. Сертификаты качества: ISO13485 или ГОСТ Р ИСО 13485 или эквивалент.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 xml:space="preserve">атетр н/ </w:t>
            </w:r>
            <w:r>
              <w:rPr>
                <w:rFonts w:ascii="Sylfaen" w:hAnsi="Sylfaen"/>
                <w:sz w:val="20"/>
                <w:szCs w:val="20"/>
              </w:rPr>
              <w:t xml:space="preserve">д </w:t>
            </w:r>
            <w:r>
              <w:rPr>
                <w:rFonts w:ascii="Arial" w:hAnsi="Arial" w:cs="Arial"/>
                <w:sz w:val="20"/>
                <w:szCs w:val="20"/>
              </w:rPr>
              <w:t>22Г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37600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Внутривенный катетер типа Люэра. Игла 22G. С защитным колпачком. Сертификаты качества: ISO13485 или ГОСТ Р ИСО 13485 или эквивалент.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Внутривенный катетер типа Люэра. Игла 22G. С защитным колпачком. Сертификаты качества: ISO13485 или ГОСТ Р ИСО 13485 или эквивалент.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 xml:space="preserve">атер н/ </w:t>
            </w:r>
            <w:r>
              <w:rPr>
                <w:rFonts w:ascii="Sylfaen" w:hAnsi="Sylfaen"/>
                <w:sz w:val="20"/>
                <w:szCs w:val="20"/>
              </w:rPr>
              <w:t xml:space="preserve">д </w:t>
            </w:r>
            <w:r>
              <w:rPr>
                <w:rFonts w:ascii="Arial" w:hAnsi="Arial" w:cs="Arial"/>
                <w:sz w:val="20"/>
                <w:szCs w:val="20"/>
              </w:rPr>
              <w:t>18Г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Внутривенный катетер типа Люэра. Игла 18G. С защитным колпачком. Сертификаты качества: ISO13485 или ГОСТ Р ИСО 13485 или эквивалент.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Внутривенный катетер типа Люэра. Игла 18G. С защитным колпачком. Сертификаты качества: ISO13485 или ГОСТ Р ИСО 13485 или эквивалент.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>атер Фоли N14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2150: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2150: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Фолея раздвоенный с гибким силиконовым или резиновым покрытием. Размеры: N14. Имеет гибкую тонкую прозрачную трубку длиной не менее 29см и не более 31см. С защитным колпачком.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Фолея раздвоенный с гибким силиконовым или резиновым покрытием. Размеры: N14. Имеет гибкую тонкую прозрачную трубку длиной не менее 29см и не более 31см. С защитным колпачком.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>атер Фоли N16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Фолея раздвоенный, с гибким силиконовым или резиновым покрытием. Размеры: N16. Имеет гибкую тонкую прозрачную трубку длиной не менее 29 см и не более 31 см. С защитным колпачком.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Фолея раздвоенный с гибким силиконовым или резиновым покрытием. Размеры: N16. Имеет гибкую тонкую прозрачную трубку длиной не менее 29 см и не более 31 см. С защитным колпачком.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>атер Фоли N18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10850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Катетер Фолея раздвоенный с гибким силиконовым или резиновым покрытием. Размер N18. Имеет гибкую тонкую прозрачную трубку длиной не менее 29см и не более 31см. С защитным колпачком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Мочевой катетер Фолея с двумя ответвлениями 18Fr Катетеры Фолея с силиконовым покрытием 2 -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пути урологические – предназначены для длительного использования мочевого пузыря (до 7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г) катетеризация (дренирование) и различные лечебные процедуры, диагностика заболеваний мочевого пузыря и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для лечения. Изготовлен из нейтрального термопластика высокого качества.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из латексной резины. Двусторонний катетер Фолея имеет закрытый кончик и 2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боковое отверстие (дистальный конец) и эластичный обратный клапан</w:t>
            </w:r>
          </w:p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(проксимальный конец) предназначен для баллонирования без иглы.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 xml:space="preserve">для наполнения шприцем и предотвращения утечки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. Размер N18. Имеет гибкую тонкую прозрачную трубку длиной не менее 29см и не более 31см. С защитным колпачком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Нестерильная перчатка без талька.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Нестерильная перчатка без талька.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Нестерильная перчатка без талька.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Ваше </w:t>
            </w:r>
            <w:r>
              <w:rPr>
                <w:rFonts w:ascii="Arial" w:hAnsi="Arial" w:cs="Arial"/>
                <w:sz w:val="20"/>
                <w:szCs w:val="20"/>
              </w:rPr>
              <w:t>влагалище не стерильно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40000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1160000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1160000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Перчатки смотровые латексные нестерильные (L,M)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Перчатки смотровые латексные нестерильные (L,M)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коробка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6,5 </w:t>
            </w:r>
            <w:r>
              <w:rPr>
                <w:rFonts w:ascii="Sylfaen" w:hAnsi="Sylfaen"/>
                <w:sz w:val="20"/>
                <w:szCs w:val="20"/>
              </w:rPr>
              <w:t>Н50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6,5 </w:t>
            </w:r>
            <w:r>
              <w:rPr>
                <w:rFonts w:ascii="Sylfaen" w:hAnsi="Sylfaen"/>
                <w:sz w:val="20"/>
                <w:szCs w:val="20"/>
              </w:rPr>
              <w:t>Н50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коробка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71000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7,0 </w:t>
            </w:r>
            <w:r>
              <w:rPr>
                <w:rFonts w:ascii="Sylfaen" w:hAnsi="Sylfaen"/>
                <w:sz w:val="20"/>
                <w:szCs w:val="20"/>
              </w:rPr>
              <w:t>Н50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7,0 </w:t>
            </w:r>
            <w:r>
              <w:rPr>
                <w:rFonts w:ascii="Sylfaen" w:hAnsi="Sylfaen"/>
                <w:sz w:val="20"/>
                <w:szCs w:val="20"/>
              </w:rPr>
              <w:t>Н50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Стерильная перчатка </w:t>
            </w: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коробка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7,5 </w:t>
            </w:r>
            <w:r>
              <w:rPr>
                <w:rFonts w:ascii="Sylfaen" w:hAnsi="Sylfaen"/>
                <w:sz w:val="20"/>
                <w:szCs w:val="20"/>
              </w:rPr>
              <w:t>Н50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7,5 </w:t>
            </w:r>
            <w:r>
              <w:rPr>
                <w:rFonts w:ascii="Sylfaen" w:hAnsi="Sylfaen"/>
                <w:sz w:val="20"/>
                <w:szCs w:val="20"/>
              </w:rPr>
              <w:t>Н50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коробка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часов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часов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57720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57720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8.0 </w:t>
            </w:r>
            <w:r>
              <w:rPr>
                <w:rFonts w:ascii="Sylfaen" w:hAnsi="Sylfaen"/>
                <w:sz w:val="20"/>
                <w:szCs w:val="20"/>
              </w:rPr>
              <w:t>Н50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Перчатка стерильная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8.0 </w:t>
            </w:r>
            <w:r>
              <w:rPr>
                <w:rFonts w:ascii="Sylfaen" w:hAnsi="Sylfaen"/>
                <w:sz w:val="20"/>
                <w:szCs w:val="20"/>
              </w:rPr>
              <w:t>Н50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Мешок для сбора мочи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34500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Мешок для мочи с крышкой. Объем: 2000 мл.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Мешок для мочи с крышкой. Объем: 2000 мл.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Назогастральный зонд </w:t>
            </w:r>
            <w:r>
              <w:rPr>
                <w:rFonts w:ascii="Arial Narrow" w:hAnsi="Arial Narrow"/>
                <w:sz w:val="20"/>
                <w:szCs w:val="20"/>
              </w:rPr>
              <w:t xml:space="preserve">СН </w:t>
            </w:r>
            <w:r>
              <w:rPr>
                <w:rFonts w:ascii="Sylfaen" w:hAnsi="Sylfaen"/>
                <w:sz w:val="20"/>
                <w:szCs w:val="20"/>
              </w:rPr>
              <w:t>-16 5,3 мм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20:00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</w:rPr>
              <w:t>20:00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2600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Зонд назогастральный: </w:t>
            </w:r>
            <w:r>
              <w:rPr>
                <w:rFonts w:ascii="Arial Narrow" w:hAnsi="Arial Narrow"/>
                <w:sz w:val="16"/>
                <w:szCs w:val="16"/>
                <w:lang w:val="hy-AM"/>
              </w:rPr>
              <w:t xml:space="preserve">СН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-16 5,3 мм.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Зонд назогастральный: </w:t>
            </w:r>
            <w:r>
              <w:rPr>
                <w:rFonts w:ascii="Arial Narrow" w:hAnsi="Arial Narrow"/>
                <w:sz w:val="16"/>
                <w:szCs w:val="16"/>
                <w:lang w:val="hy-AM"/>
              </w:rPr>
              <w:t xml:space="preserve">СН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-16 5,3 мм.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Назогастральный зонд </w:t>
            </w:r>
            <w:r>
              <w:rPr>
                <w:rFonts w:ascii="Arial Narrow" w:hAnsi="Arial Narrow"/>
                <w:sz w:val="20"/>
                <w:szCs w:val="20"/>
              </w:rPr>
              <w:t xml:space="preserve">СН </w:t>
            </w:r>
            <w:r>
              <w:rPr>
                <w:rFonts w:ascii="Sylfaen" w:hAnsi="Sylfaen"/>
                <w:sz w:val="20"/>
                <w:szCs w:val="20"/>
              </w:rPr>
              <w:t>-14 5,3 мм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13000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Зонд назогастральный: </w:t>
            </w:r>
            <w:r>
              <w:rPr>
                <w:rFonts w:ascii="Arial Narrow" w:hAnsi="Arial Narrow"/>
                <w:sz w:val="16"/>
                <w:szCs w:val="16"/>
                <w:lang w:val="hy-AM"/>
              </w:rPr>
              <w:t xml:space="preserve">CH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-145,3 мм.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Зонд назогастральный: </w:t>
            </w:r>
            <w:r>
              <w:rPr>
                <w:rFonts w:ascii="Arial Narrow" w:hAnsi="Arial Narrow"/>
                <w:sz w:val="16"/>
                <w:szCs w:val="16"/>
                <w:lang w:val="hy-AM"/>
              </w:rPr>
              <w:t xml:space="preserve">CH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-145,3 мм.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Шприц </w:t>
            </w:r>
            <w:r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10 мл трехкомпонентный, Шприц изготовлен из прозрачного, нетоксичного материала /Коричневый фирмы или аналог/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10 мл трехкомпонентный, Шприц изготовлен из прозрачного, нетоксичного материала /Коричневый фирмы или аналог/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Шприц </w:t>
            </w:r>
            <w:r>
              <w:rPr>
                <w:rFonts w:ascii="Arial" w:hAnsi="Arial" w:cs="Arial"/>
                <w:sz w:val="20"/>
                <w:szCs w:val="20"/>
              </w:rPr>
              <w:t>20г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20 мл, трехкомпонентный. Шприц изготовлен из прозрачного, нетоксичного материала (фирма «Браун» или аналогичный).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20 мл, трехкомпонентный. Шприц изготовлен из прозрачного, нетоксичного материала (фирма «Браун» или аналогичный).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Шприц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</w:rPr>
              <w:t>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2мл, трехкомпонентный, Шприц изготовлен из прозрачного, нетоксичного материала/Коричневый фирмы или аналог/.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2мл, трехкомпонентный, Шприц изготовлен из прозрачного, нетоксичного материала/Коричневый фирмы или аналог/.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Шприц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</w:rPr>
              <w:t>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3мл, трехкомпонентный, Шприц изготовлен из прозрачного, нетоксичного материала /фирма Браун или аналог/.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3мл, трехкомпонентный, Шприц изготовлен из прозрачного, нетоксичного материала /фирма Браун или аналог/.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Шприц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</w:rPr>
              <w:t>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147000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Шприц, 5мл, трехкомпонентный.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Шприц, 5мл, трехкомпонентный.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Шприц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инсулин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64000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для инсулина 1мл/ фирма Браун.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Шприц для инсулина 1мл/ фирма Браун.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КОЖА ПОДШИПНИКА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225000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Сшивание кожи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lang w:val="hy-AM"/>
              </w:rPr>
              <w:t>Сшивание кожи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Пункция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Ш олька большой иглой N1 30мм.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коробка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 часов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 часов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Гофрированный материал. Тип: Шелк, Толщина нити: 1, Длина нити не менее: 75см. Тип иглы: колющая. Единица измерения – коробка: 12 штук в 1 коробке.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Гофрированный материал. Тип: Шелк, Толщина нити: 1, Длина нити не менее: 75см. Тип иглы: колющая. Единица измерения – коробка: 12 штук в 1 коробке.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Ш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олк №0 25мм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коробка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 часов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5 часов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42500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Гофрированный материал. Тип: Шелк, Толщина нити: 0, Длина нити не менее: 75см. Тип иглы: колющая. Единица измерения – коробка: 12 штук в 1 коробке.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Гофрированный материал. Тип: Шелк, Толщина нити: 0, Длина нити не менее: 75см. Тип иглы: колющая. Единица измерения – коробка: 12 штук в 1 коробке.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Игла спинальная </w:t>
            </w:r>
            <w:r>
              <w:rPr>
                <w:rFonts w:ascii="Arial" w:hAnsi="Arial" w:cs="Arial"/>
                <w:sz w:val="20"/>
                <w:szCs w:val="20"/>
              </w:rPr>
              <w:t>27Г31/2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5925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Игла спинальная 27Г31/2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Игла спинальная 27Г31/2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Игла спинальная </w:t>
            </w:r>
            <w:r>
              <w:rPr>
                <w:rFonts w:ascii="Arial" w:hAnsi="Arial" w:cs="Arial"/>
                <w:sz w:val="20"/>
                <w:szCs w:val="20"/>
              </w:rPr>
              <w:t>25Г31/2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Игла спинальная 25Г 31/2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Игла спинальная 25Г 31/2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Хирургическое лезвие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Хирургическое лезвие</w:t>
            </w:r>
            <w:r>
              <w:rPr>
                <w:rFonts w:ascii="Sylfaen" w:hAnsi="Sylfaen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Пик </w:t>
            </w:r>
            <w:r>
              <w:rPr>
                <w:rFonts w:ascii="Sylfaen" w:hAnsi="Sylfaen"/>
                <w:sz w:val="20"/>
                <w:szCs w:val="20"/>
              </w:rPr>
              <w:t>N11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Хирургическое лезвие</w:t>
            </w:r>
            <w:r>
              <w:rPr>
                <w:rFonts w:ascii="Sylfaen" w:hAnsi="Sylfaen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Пик </w:t>
            </w:r>
            <w:r>
              <w:rPr>
                <w:rFonts w:ascii="Sylfaen" w:hAnsi="Sylfaen"/>
                <w:sz w:val="20"/>
                <w:szCs w:val="20"/>
              </w:rPr>
              <w:t>N11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прямые хирургические ножницы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 часов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 часов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ножницы прямые хирургические маленькие, нержавеющая сталь. Качество, 15 см.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ножницы прямые хирургические маленькие, нержавеющая сталь. </w:t>
            </w:r>
            <w:r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  <w:lang w:val="hy-AM"/>
              </w:rPr>
              <w:t>, 15 см.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Гинекологическое зеркало S: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</w:rPr>
              <w:t>Гинекологическое зеркало S: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</w:rPr>
              <w:t>Гинекологическое зеркало S: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Гинекологическое зеркало 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Гинекологическое зеркало М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Гинекологическое зеркало 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Кубок Эсмарха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 часов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 часов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Кубок Эсмарха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Кубок Эсмарха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Термометр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Термометр - для измерения температуры тела, ртутный, минимальный диапазон измерения: 32-42°С. Размер: 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Термометр - для измерения температуры тела, ртутный, минимальный диапазон измерения: 32-42°С. Размер: 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Контейнер для анализа/стерильный 50 мл/</w:t>
            </w:r>
          </w:p>
          <w:p>
            <w:pPr>
              <w:jc w:val="center"/>
              <w:rPr>
                <w:sz w:val="16"/>
                <w:szCs w:val="16"/>
                <w:lang w:val="hy-AM"/>
              </w:rPr>
            </w:pP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Контейнер для анализа/стерильный 50 мл/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Контейнер для анализа/стерильный 50 мл/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Система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2500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2500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162500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Система</w:t>
            </w:r>
          </w:p>
          <w:p>
            <w:pPr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Он имеет гибкую тонкую прозрачную трубку с защитным колпачком и бабочкой для крови и плазмы. толщина иглы 21G,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Сертификаты качества: ISO13485 или ГОСТ Р ИСО 13485 или аналог, ANGeltouch или аналог.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Система</w:t>
            </w:r>
          </w:p>
          <w:p>
            <w:pPr>
              <w:jc w:val="both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Он имеет гибкую тонкую прозрачную трубку с защитным колпачком и бабочкой для крови и плазмы. толщина иглы 21G,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Сертификаты качества: ISO13485 или ГОСТ Р ИСО 13485 или аналог, ANGeltouch или аналог.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Острые лезвия </w:t>
            </w:r>
            <w:r>
              <w:rPr>
                <w:rFonts w:ascii="Arial" w:hAnsi="Arial" w:cs="Arial"/>
                <w:sz w:val="20"/>
                <w:szCs w:val="20"/>
              </w:rPr>
              <w:t>N11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200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Острые лезвия – стерильны, одноразового использования. Изготовлен из нержавеющей стали или углеродистой стали. Размер: N11,</w:t>
            </w:r>
          </w:p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firstLine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Хирургическое лезвие: N11. В коробке 100 штук, из нержавеющего металла.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 xml:space="preserve">пегани/ </w:t>
            </w:r>
            <w:r>
              <w:rPr>
                <w:rFonts w:ascii="Sylfaen" w:hAnsi="Sylfaen"/>
                <w:sz w:val="20"/>
                <w:szCs w:val="20"/>
              </w:rPr>
              <w:t xml:space="preserve">Лэй </w:t>
            </w:r>
            <w:r>
              <w:rPr>
                <w:rFonts w:ascii="Arial" w:hAnsi="Arial" w:cs="Arial"/>
                <w:sz w:val="20"/>
                <w:szCs w:val="20"/>
              </w:rPr>
              <w:t>Копластир 2х500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Пластырь первой помощи. Тип: (Нормальный, Размер: +-2смx5м, Имеет впитывающую подушечку и прочную клейкую часть. Позволяет коже дышать.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Пластырь первой помощи. Тип: (Нормальный, Размер: +-2смx5м, Имеет впитывающую подушечку и прочную клейкую часть. Позволяет коже дышать.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peghani/ Бумага </w:t>
            </w:r>
            <w:r>
              <w:rPr>
                <w:rFonts w:ascii="Sylfaen" w:hAnsi="Sylfaen"/>
                <w:sz w:val="20"/>
                <w:szCs w:val="20"/>
              </w:rPr>
              <w:t xml:space="preserve">Lay </w:t>
            </w:r>
            <w:r>
              <w:rPr>
                <w:rFonts w:ascii="Arial" w:hAnsi="Arial" w:cs="Arial"/>
                <w:sz w:val="20"/>
                <w:szCs w:val="20"/>
              </w:rPr>
              <w:t>Coplastir 3x500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Лента первой помощи, бумага. Тип: (Нормальный, Размер: +-3смx5м, Имеет впитывающую подушечку и прочную клейкую часть. Позволяет коже дышать.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Лента первой помощи, бумага. Тип: (Нормальный, Размер: +-3смx5м, Имеет впитывающую подушечку и прочную клейкую часть. Позволяет коже дышать.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Алкогольный сироп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Алкогольный сироп. Санитайзер для рук на основе спирта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uppressAutoHyphens w:val="0"/>
              <w:spacing w:before="0" w:after="0"/>
              <w:ind w:left="0" w:firstLine="0"/>
              <w:jc w:val="center"/>
              <w:rPr>
                <w:rFonts w:ascii="Sylfaen" w:hAnsi="Sylfaen" w:eastAsia="Times New Roman"/>
                <w:sz w:val="16"/>
                <w:szCs w:val="16"/>
                <w:lang w:val="hy-AM"/>
              </w:rPr>
            </w:pPr>
            <w:r>
              <w:rPr>
                <w:rFonts w:ascii="Sylfaen" w:hAnsi="Sylfaen" w:eastAsia="Times New Roman"/>
                <w:sz w:val="16"/>
                <w:szCs w:val="16"/>
                <w:lang w:val="hy-AM"/>
              </w:rPr>
              <w:t>Салфетка, пропитанная не менее 70% этанолом, влажная, с двойным дном, размер 30мм*65мм.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Тонометр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140 000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Тонометр механический. Манжета наручная - наличие стетоскопа для взрослых, марки ADJUTOR или аналогичного, качество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Сертификаты качества: ISO13485 или ГОСТ Р ИСО 13485 или эквивалент.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Тонометр механический. Манжета наручная - наличие стетоскопа для взрослых, марки ADJUTOR или аналогичного, качество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Сертификаты качества: ISO13485 или ГОСТ Р ИСО 13485 или эквивалент.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США </w:t>
            </w:r>
            <w:r>
              <w:rPr>
                <w:rFonts w:ascii="Times LatArm" w:hAnsi="Times LatArm" w:cs="Times LatArm"/>
                <w:sz w:val="20"/>
                <w:szCs w:val="20"/>
              </w:rPr>
              <w:t xml:space="preserve">·»Э </w:t>
            </w:r>
            <w:r>
              <w:rPr>
                <w:rFonts w:ascii="Times LatArm" w:hAnsi="Times LatArm"/>
                <w:sz w:val="20"/>
                <w:szCs w:val="20"/>
              </w:rPr>
              <w:t>0,250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Гель для УЗИ (ультразвуковой гель). Объем геля, содержащегося в одном контейнере, не менее 100 мл и не более 300 мл.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Гель для УЗИ (ультразвуковой гель). Объем геля, содержащегося в одном контейнере, не менее 100 мл и не более 300 мл.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Рентген </w:t>
            </w:r>
            <w:r>
              <w:rPr>
                <w:rFonts w:ascii="Arial" w:hAnsi="Arial" w:cs="Arial"/>
                <w:sz w:val="20"/>
                <w:szCs w:val="20"/>
              </w:rPr>
              <w:t>лента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264000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Рен </w:t>
            </w:r>
            <w:r>
              <w:rPr>
                <w:rFonts w:ascii="Arial" w:hAnsi="Arial" w:cs="Arial"/>
                <w:sz w:val="16"/>
                <w:szCs w:val="16"/>
                <w:lang w:val="hy-AM"/>
              </w:rPr>
              <w:t>20*25/8*10 Mediphol DL BLUE BASE150 шт.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Рентген </w:t>
            </w:r>
            <w:r>
              <w:rPr>
                <w:rFonts w:ascii="Arial" w:hAnsi="Arial" w:cs="Arial"/>
                <w:sz w:val="16"/>
                <w:szCs w:val="16"/>
                <w:lang w:val="hy-AM"/>
              </w:rPr>
              <w:t>-лента 20*25/8*10 Mediphol DL BLUE BASE 150 шт., мерный блок коробка, 150 шт. в коробке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Рентген </w:t>
            </w:r>
            <w:r>
              <w:rPr>
                <w:rFonts w:ascii="Arial" w:hAnsi="Arial" w:cs="Arial"/>
                <w:sz w:val="20"/>
                <w:szCs w:val="20"/>
              </w:rPr>
              <w:t>лента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1310000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1310000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Рентген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лента 35*43/14*17 Mediphol DL BLUE BASE, единица измерения в коробке, 100 штук в коробке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Рентген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-лента 35*43/14*17 Mediphol DL BLUE BASE, коробка мерного блока: 100 шт. в коробке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Нажатие кнопки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17500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Нажатие кнопки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Нажатие кнопки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</w:rPr>
              <w:t xml:space="preserve">сетка хирургическая 20 </w:t>
            </w:r>
            <w:r>
              <w:rPr>
                <w:sz w:val="20"/>
                <w:szCs w:val="20"/>
                <w:lang w:val="hy-AM"/>
              </w:rPr>
              <w:t xml:space="preserve">см </w:t>
            </w:r>
            <w:r>
              <w:rPr>
                <w:sz w:val="20"/>
                <w:szCs w:val="20"/>
              </w:rPr>
              <w:t xml:space="preserve">*20 </w:t>
            </w:r>
            <w:r>
              <w:rPr>
                <w:sz w:val="20"/>
                <w:szCs w:val="20"/>
                <w:lang w:val="hy-AM"/>
              </w:rPr>
              <w:t>см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270 000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перфорированная сетка 20см*20см, высокая плотность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перфорированная сетка 20см*20см, высокая плотность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Кровостойкая сеть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20:00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shd w:val="clear" w:color="auto" w:fill="FFFFFF"/>
                <w:lang w:val="hy-AM"/>
              </w:rPr>
              <w:t>Рассасывающийся гемостатический материал на основе оксигенированной регенерированной целлюлозы. Способен фиксировать фибрин на своей поверхности, обладает бактерицидными свойствами, кислым Ph, антибактериальной активностью в отношении более 40 микроорганизмов. Оказывает кровоостанавливающее действие через 3-4 минуты, всасывается в течение 1-2 недель. Минимально необходимые размеры 10,0см х 20,0см, максимально допустимое отклонение 1%. Стерильная заводская упаковка.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shd w:val="clear" w:color="auto" w:fill="FFFFFF"/>
                <w:lang w:val="hy-AM"/>
              </w:rPr>
              <w:t>Рассасывающийся гемостатический материал на основе оксигенированной регенерированной целлюлозы. Способен фиксировать фибрин на своей поверхности, обладает бактерицидными свойствами, кислым Ph, антибактериальной активностью в отношении более 40 микроорганизмов. Оказывает кровоостанавливающее действие через 3-4 минуты, всасывается в течение 1-2 недель. Минимально необходимые размеры 10,0см х 20,0см, максимально допустимое отклонение 1%. Стерильная заводская упаковка.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сборщик игл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12000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t>игла 23см ТС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t>игла 23см ТС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маленькие анатомические щипцы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7200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 xml:space="preserve">маленькие анатомические щипцы 12 </w:t>
            </w:r>
            <w:r>
              <w:rPr>
                <w:sz w:val="20"/>
                <w:szCs w:val="20"/>
                <w:lang w:val="hy-AM"/>
              </w:rPr>
              <w:t>см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 xml:space="preserve">маленькие анатомические щипцы 12 </w:t>
            </w:r>
            <w:r>
              <w:rPr>
                <w:sz w:val="20"/>
                <w:szCs w:val="20"/>
                <w:lang w:val="hy-AM"/>
              </w:rPr>
              <w:t>см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 анатомические щипцы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большие анатомические щипцы </w:t>
            </w:r>
            <w:r>
              <w:t>18см.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большие анатомические щипцы </w:t>
            </w:r>
            <w:r>
              <w:t>18см.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t>зажим изогнутый беззубый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48000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зажим изогнутый беззубый 18см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зажим изогнутый беззубый 18см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длинные ножницы с круглым кончиком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7800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lang w:val="hy-AM"/>
              </w:rPr>
              <w:t>ножницы с изогнутым тупым кончиком 18см.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lang w:val="hy-AM"/>
              </w:rPr>
              <w:t>ножницы с изогнутым тупым кончиком 18см.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Брюшной дренаж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200 000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t xml:space="preserve">Брюшной дренаж </w:t>
            </w:r>
            <w:r>
              <w:rPr>
                <w:lang w:val="zh-CN"/>
              </w:rPr>
              <w:t xml:space="preserve">, </w:t>
            </w:r>
            <w:r>
              <w:rPr>
                <w:lang w:val="hy-AM"/>
              </w:rPr>
              <w:t>длина 70 см.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t xml:space="preserve">Брюшной дренаж </w:t>
            </w:r>
            <w:r>
              <w:rPr>
                <w:lang w:val="zh-CN"/>
              </w:rPr>
              <w:t xml:space="preserve">, </w:t>
            </w:r>
            <w:r>
              <w:rPr>
                <w:lang w:val="hy-AM"/>
              </w:rPr>
              <w:t>длина 70 см.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435" w:hRule="atLeast"/>
        </w:trPr>
        <w:tc>
          <w:tcPr>
            <w:tcW w:w="9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Индикатор для сухаджара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30000</w:t>
            </w:r>
          </w:p>
        </w:tc>
        <w:tc>
          <w:tcPr>
            <w:tcW w:w="369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4"/>
                <w:szCs w:val="14"/>
                <w:lang w:val="hy-AM"/>
              </w:rPr>
              <w:t>Индикатор сухаджар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4"/>
                <w:szCs w:val="14"/>
                <w:lang w:val="hy-AM"/>
              </w:rPr>
              <w:t>Индикатор сухаджар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7" w:hRule="atLeast"/>
        </w:trPr>
        <w:tc>
          <w:tcPr>
            <w:tcW w:w="56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Использовал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этого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выбора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оправдание</w:t>
            </w:r>
          </w:p>
        </w:tc>
        <w:tc>
          <w:tcPr>
            <w:tcW w:w="1004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 xml:space="preserve">Типы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C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22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закона​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статья: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96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10348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Приглашение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отправлять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или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публиковать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Дата</w:t>
            </w:r>
          </w:p>
        </w:tc>
        <w:tc>
          <w:tcPr>
            <w:tcW w:w="53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FFFFFF" w:sz="6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13.03.2024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4" w:hRule="atLeast"/>
        </w:trPr>
        <w:tc>
          <w:tcPr>
            <w:tcW w:w="7873" w:type="dxa"/>
            <w:gridSpan w:val="1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ru-RU" w:eastAsia="ru-RU"/>
              </w:rPr>
              <w:t>приглашении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ru-RU" w:eastAsia="ru-RU"/>
              </w:rPr>
              <w:t>сделанный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ru-RU" w:eastAsia="ru-RU"/>
              </w:rPr>
              <w:t xml:space="preserve">изменения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в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Дата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0"/>
            </w: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53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  <w:t>15.03.2024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87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3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873" w:type="dxa"/>
            <w:gridSpan w:val="1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Приглашение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касательно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разъяснения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eastAsia="ru-RU"/>
              </w:rPr>
              <w:t>допрос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eastAsia="ru-RU"/>
              </w:rPr>
              <w:t>квитанция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eastAsia="ru-RU"/>
              </w:rPr>
              <w:t>Разъяснение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87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  <w:t>14:03:2023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highlight w:val="red"/>
                <w:lang w:val="hy-AM" w:eastAsia="ru-RU"/>
              </w:rPr>
              <w:t>Уточнения были связаны с уточнением технических параметров и единиц измерения, мы отреагировали на разъяснения и внесли изменения в приглашение.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787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5" w:hRule="atLeast"/>
        </w:trPr>
        <w:tc>
          <w:tcPr>
            <w:tcW w:w="9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 xml:space="preserve">Вопрос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/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Вопрос:</w:t>
            </w:r>
          </w:p>
        </w:tc>
        <w:tc>
          <w:tcPr>
            <w:tcW w:w="3752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0997" w:type="dxa"/>
            <w:gridSpan w:val="1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Каждый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с приложением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включая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одновременный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переговоров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организация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как результат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>представлен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/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АМД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1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5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52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Цена: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без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НДС:</w:t>
            </w:r>
          </w:p>
        </w:tc>
        <w:tc>
          <w:tcPr>
            <w:tcW w:w="162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НДС:</w:t>
            </w:r>
          </w:p>
        </w:tc>
        <w:tc>
          <w:tcPr>
            <w:tcW w:w="5753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4"/>
                <w:szCs w:val="14"/>
                <w:lang w:eastAsia="ru-RU"/>
              </w:rPr>
              <w:t>Общий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1:</w:t>
            </w:r>
          </w:p>
        </w:tc>
        <w:tc>
          <w:tcPr>
            <w:tcW w:w="3752" w:type="dxa"/>
            <w:gridSpan w:val="8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8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700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11250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2250: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3000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«САВ Групп»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800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5000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3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200 000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40000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240 000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 часов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120 000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120 000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155000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 часов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3000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7500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3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7300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1460: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13666,7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2733,3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«Вита Мед»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7300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1460: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"Виола"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9000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40830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8166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48996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49583.3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9916,7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«Вита Мед»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49166,7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9833.3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92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"Виола"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78000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lang w:val="hy-AM"/>
              </w:rPr>
              <w:t>78000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99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7600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36600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7320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37083.3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7416,7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4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«Вита Мед»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37083.3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7416,7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1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"Виола"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49000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5120: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8000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25333.3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5066,7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4400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«Вита Мед»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19666,7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3933,3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ЗАО «Концерн Энергомаш»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"Виола"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9680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33000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330 000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46200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27600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7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«Вита МЕД»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59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15:00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16:00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17:00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18:00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4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20:00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93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21:00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22:00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11000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4200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24:00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25:00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4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26:00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27:00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6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28:00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1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9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29:00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99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30:00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31:00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32:00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1690 г.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2300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33: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34: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35:00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6666,7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36: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533333.3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106666,7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640000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496000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99200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595200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666666,7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133333.3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37: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210: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38: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1050: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39: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1050: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40:00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840: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42: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34500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7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43: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44: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45:00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28900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46: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14640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20400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47: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48: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64800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10440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49: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76300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98000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128800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50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52: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2250000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"Кванта"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117000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53: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2400: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54: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55: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56: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6300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127500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Хачпач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57: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34000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60000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Хачпач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25600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58: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38900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59: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60: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10833.3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61: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14583.3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3333.3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62: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63: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12000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Дезсервис СПУ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25000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64: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6250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1250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4250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850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«Меситек»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137500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65: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105000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262500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262500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162500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66: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67: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4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150 000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68: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69: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150 000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70: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140 000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140 000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Личная информация Виктора Дзлавяна Рафика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71: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«Аптека Левон и Ламара»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4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«САВ ГРУП»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35000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7000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50000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Личная информация Виктора Дзлавяна Рафика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160 000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72: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«Диавант»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210 000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210 000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«Диавант»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165000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165000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75: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500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3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76: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700 000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"Кванта"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500 000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500 000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78: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79: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72000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80: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10800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1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81: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«Медтехсервис»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56000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83: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200 000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Calibri" w:hAnsi="Calibri" w:cs="Calibri"/>
                <w:lang w:val="hy-AM"/>
              </w:rPr>
              <w:t>0: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val="hy-AM"/>
              </w:rPr>
            </w:pPr>
            <w:r>
              <w:rPr>
                <w:lang w:val="hy-AM"/>
              </w:rPr>
              <w:t>85:</w:t>
            </w: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Медитек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 г.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400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992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7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Хачпар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6000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1200</w:t>
            </w:r>
          </w:p>
        </w:tc>
        <w:tc>
          <w:tcPr>
            <w:tcW w:w="5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lang w:val="hy-AM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17444" w:type="dxa"/>
          <w:trHeight w:val="283" w:hRule="atLeast"/>
        </w:trPr>
        <w:tc>
          <w:tcPr>
            <w:tcW w:w="3338" w:type="dxa"/>
            <w:gridSpan w:val="6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98" w:type="dxa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ялс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отклоненный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Приложения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</w:p>
        </w:tc>
        <w:tc>
          <w:tcPr>
            <w:tcW w:w="3043" w:type="dxa"/>
            <w:gridSpan w:val="5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9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2894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Оценка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результаты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(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удовлетворительные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или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недостаточный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17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необходимый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документы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доступность</w:t>
            </w:r>
          </w:p>
        </w:tc>
        <w:tc>
          <w:tcPr>
            <w:tcW w:w="15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 заявке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документы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24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Arial Armenia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Предложенный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предмет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технический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характеристики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736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Цена</w:t>
            </w:r>
            <w:r>
              <w:rPr>
                <w:rFonts w:ascii="GHEA Grapalat" w:hAnsi="GHEA Grapalat" w:eastAsia="Times New Roman" w:cs="Arial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предложение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1:</w:t>
            </w:r>
          </w:p>
        </w:tc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ЗАО «Концерн Энергомаш»</w:t>
            </w: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2: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Sylfaen" w:hAnsi="Sylfaen" w:cs="ArialArmUni"/>
                <w:sz w:val="16"/>
                <w:szCs w:val="16"/>
              </w:rPr>
            </w:pPr>
            <w:r>
              <w:rPr>
                <w:rFonts w:ascii="Sylfaen" w:hAnsi="Sylfaen" w:cs="ArialArmUni"/>
                <w:sz w:val="16"/>
                <w:szCs w:val="16"/>
              </w:rPr>
              <w:t>ООО Хачпар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3: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ООО «Дезсервис»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4: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«Натали Фарм»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5 часов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"Кванта"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6:00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Личная информация Виктора Дзлавяна Рафика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1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7:00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«Диавант»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8 часов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«Вита Мед»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1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9:00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"Виола"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10:00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Медитек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11:00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«Левон и Ламара»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12:00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«САВ ГРУП»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6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13:00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«Аптека Левон и Ламара»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1" w:hRule="atLeast"/>
        </w:trPr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14:00</w:t>
            </w:r>
          </w:p>
        </w:tc>
        <w:tc>
          <w:tcPr>
            <w:tcW w:w="18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jc w:val="both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ООО «Медтехсервис»</w:t>
            </w: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505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58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9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  <w:t>Ценовое предложение ООО «Хачпар», подавшего ценовое предложение на 55 порций, отклонено, поскольку в ценовом предложении имеется несоответствие при определении себестоимости, НДС и общей стоимости.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 xml:space="preserve">ООО «Натали Фарм» представило заниженное ценовое предложение на участки </w:t>
            </w:r>
            <w:r>
              <w:rPr>
                <w:rFonts w:ascii="Times New Roman" w:hAnsi="Times New Roman" w:eastAsia="Calibri"/>
                <w:sz w:val="16"/>
                <w:szCs w:val="16"/>
                <w:lang w:val="hy-AM"/>
              </w:rPr>
              <w:t xml:space="preserve">37-40 </w:t>
            </w: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 xml:space="preserve">, не принимая во внимание изменение приглашения /на вышеуказанные </w:t>
            </w:r>
            <w:r>
              <w:rPr>
                <w:rFonts w:ascii="Times New Roman" w:hAnsi="Times New Roman" w:eastAsia="Calibri"/>
                <w:sz w:val="16"/>
                <w:szCs w:val="16"/>
                <w:lang w:val="hy-AM"/>
              </w:rPr>
              <w:t xml:space="preserve">участки приглашение было изменено </w:t>
            </w: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 xml:space="preserve">/, в связи с чем оценочная комиссия приняла решение отклонить представленные последним ценовые предложения на указанные </w:t>
            </w:r>
            <w:r>
              <w:rPr>
                <w:rFonts w:ascii="Times New Roman" w:hAnsi="Times New Roman" w:eastAsia="Calibri"/>
                <w:sz w:val="16"/>
                <w:szCs w:val="16"/>
                <w:lang w:val="hy-AM"/>
              </w:rPr>
              <w:t xml:space="preserve">доли </w:t>
            </w: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>, и участник-победитель признает поставщика, занявшего второе место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6" w:hRule="atLeast"/>
        </w:trPr>
        <w:tc>
          <w:tcPr>
            <w:tcW w:w="708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решение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26.03.2024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087" w:type="dxa"/>
            <w:gridSpan w:val="1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Бездействие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срок:</w:t>
            </w:r>
          </w:p>
        </w:tc>
        <w:tc>
          <w:tcPr>
            <w:tcW w:w="43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начинать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конец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087" w:type="dxa"/>
            <w:gridSpan w:val="1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3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28.03.2024</w:t>
            </w:r>
          </w:p>
        </w:tc>
        <w:tc>
          <w:tcPr>
            <w:tcW w:w="4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04.06.2024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8" w:hRule="atLeast"/>
        </w:trPr>
        <w:tc>
          <w:tcPr>
            <w:tcW w:w="15741" w:type="dxa"/>
            <w:gridSpan w:val="2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Выбрано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участнику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договор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чтобы запечатать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предложение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уведомление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дата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10 04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708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подписано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контракт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клиента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приблизительно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быть введенным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16-20,04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708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Клиенту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контракта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подписание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16-20 апреля 2024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9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1914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П-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ru-RU" w:eastAsia="ru-RU"/>
              </w:rPr>
              <w:t>контракт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37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контракта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Уплотнение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127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Исполнение: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срок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годности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Платить авансом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​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42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Расходы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38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АМД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63" w:hRule="atLeast"/>
        </w:trPr>
        <w:tc>
          <w:tcPr>
            <w:tcW w:w="9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Доступный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финансовый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означает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Общий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53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9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68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180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44800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 часов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102000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 часов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15:00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16:00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20:00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28:00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29:00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30:00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31:00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32:00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1690 г.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1690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33: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34: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8450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42: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45:00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28900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46: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14640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48: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49: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76300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56: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6300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66: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69: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70: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75:</w:t>
            </w:r>
          </w:p>
          <w:p/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17:00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18:00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23:00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24:00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83: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200 000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72: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«Диавант»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N15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210 000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«Диавант»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N15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21:00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22:00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25:00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26:00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27:00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43: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44: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58: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Хачпар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66000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66000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63: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«Левон и Ламара»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N16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36: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«Аптека Левон и Ламара»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528000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37: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«Аптека Левон и Ламара»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«Аптека Левон и Ламара»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«Аптека Левон и Ламара»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68: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«Аптека Левон и Ламара»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N17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52: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"Кванта"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N19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117000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76: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"Кванта"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N19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500 000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54: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Медитек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60: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Медитек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Медитек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2400: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2400: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58: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«Медтехсервис»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59: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«Медтехсервис»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78: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«Медтехсервис»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«Медтехсервис»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80: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«Медтехсервис»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10800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81: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«Медтехсервис»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48000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82: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«Медтехсервис»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N21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12:00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"Виола"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N23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11616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8760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48996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43920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35:00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7440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38: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39: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40:00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64: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049" w:type="dxa"/>
          <w:trHeight w:val="225" w:hRule="atLeast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71: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«САВ ГРУП»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 xml:space="preserve">ЧАК-ГАФПЗБ-24/04 </w:t>
            </w:r>
            <w:r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  <w:t>N22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25.12.2024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42000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1" w:type="dxa"/>
            <w:gridSpan w:val="2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1" w:type="dxa"/>
          <w:trHeight w:val="200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8"/>
              <w:suppressAutoHyphens w:val="0"/>
              <w:spacing w:before="0" w:after="200" w:line="276" w:lineRule="auto"/>
              <w:ind w:left="144" w:firstLine="0"/>
              <w:rPr>
                <w:rFonts w:ascii="Sylfaen" w:hAnsi="Sylfaen" w:eastAsia="Calibri"/>
                <w:sz w:val="23"/>
                <w:szCs w:val="23"/>
                <w:shd w:val="clear" w:color="auto" w:fill="FFFFFF"/>
                <w:lang w:val="hy-AM"/>
              </w:rPr>
            </w:pPr>
            <w:r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  <w:t xml:space="preserve">Примечание </w:t>
            </w:r>
            <w:r>
              <w:rPr>
                <w:rFonts w:ascii="GHEA Grapalat" w:hAnsi="GHEA Grapalat" w:eastAsia="Times New Roman"/>
                <w:b/>
                <w:sz w:val="16"/>
                <w:szCs w:val="16"/>
                <w:lang w:val="hy-AM" w:eastAsia="ru-RU"/>
              </w:rPr>
              <w:t xml:space="preserve">: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Sylfaen" w:hAnsi="Sylfaen" w:eastAsia="Calibri"/>
                <w:sz w:val="16"/>
                <w:szCs w:val="16"/>
                <w:lang w:val="hy-AM"/>
              </w:rPr>
              <w:t xml:space="preserve">соответствии с пунктом 10 постановления Правительства РА N1593-Н от 10 октября 2022 года и пунктом 7.7 приглашения с кодом CHAK-GHACPZB-24/04, оценочная комиссия решила: </w:t>
            </w:r>
            <w:r>
              <w:rPr>
                <w:rFonts w:ascii="Sylfaen" w:hAnsi="Sylfaen" w:eastAsia="Calibri" w:cs="Sylfaen"/>
                <w:sz w:val="16"/>
                <w:szCs w:val="16"/>
                <w:lang w:val="hy-AM"/>
              </w:rPr>
              <w:t xml:space="preserve">Поскольку </w:t>
            </w:r>
            <w:r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  <w:t>присутствующих участников 21-27, 43, 44,58,73,76</w:t>
            </w:r>
            <w:r>
              <w:rPr>
                <w:rFonts w:ascii="Sylfaen" w:hAnsi="Sylfaen" w:eastAsia="Calibri"/>
                <w:b/>
                <w:i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eastAsia="Calibri"/>
                <w:sz w:val="16"/>
                <w:szCs w:val="16"/>
                <w:shd w:val="clear" w:color="auto" w:fill="FFFFFF"/>
                <w:lang w:val="hy-AM"/>
              </w:rPr>
              <w:t xml:space="preserve">цены, представленные на порции, превышают прогнозную цену, указанную в заявке на закупку ЗАО АК «Чамбарак», оценочная комиссия приняла решение объявить участников, подавших низкоценовое предложение, отобранными участниками при условии соблюдения прав и обязанностей сторон, предусмотренных п. Заключенный с последним договор вступает в силу, как указано в финансовых средствах/заявке на закупку в размере, превышающем цену дополнительно/ и в случае заключения на его основании договора между сторонами. Согласно подпункту 5 пункта 40 Решения о закупке Положения № 526, в связи с поданием участниками равного ценового предложения по 9-му пайку, заседание комиссии приостанавливается на один день и участники приглашаются к одновременным переговорам. уведомление о снижении ценовых предложений было направлено через электронную систему «armeps». Новые ценовые предложения были поданы только ООО «САВ Групп» в указанный срок на адрес электронной почты </w:t>
            </w:r>
            <w:r>
              <w:fldChar w:fldCharType="begin"/>
            </w:r>
            <w:r>
              <w:instrText xml:space="preserve"> HYPERLINK "mailto:chambarak@bk.ru" </w:instrText>
            </w:r>
            <w:r>
              <w:fldChar w:fldCharType="separate"/>
            </w:r>
            <w:r>
              <w:rPr>
                <w:rFonts w:ascii="Sylfaen" w:hAnsi="Sylfaen" w:eastAsia="Calibri"/>
                <w:sz w:val="16"/>
                <w:szCs w:val="16"/>
                <w:u w:val="single"/>
                <w:shd w:val="clear" w:color="auto" w:fill="FFFFFF"/>
                <w:lang w:val="hy-AM"/>
              </w:rPr>
              <w:t>chambarak@bk.ru .</w:t>
            </w:r>
            <w:r>
              <w:rPr>
                <w:rFonts w:ascii="Sylfaen" w:hAnsi="Sylfaen" w:eastAsia="Calibri"/>
                <w:sz w:val="16"/>
                <w:szCs w:val="16"/>
                <w:u w:val="single"/>
                <w:shd w:val="clear" w:color="auto" w:fill="FFFFFF"/>
                <w:lang w:val="hy-AM"/>
              </w:rPr>
              <w:fldChar w:fldCharType="end"/>
            </w:r>
            <w:r>
              <w:rPr>
                <w:rFonts w:ascii="Sylfaen" w:hAnsi="Sylfaen" w:eastAsia="Calibri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</w:p>
          <w:p>
            <w:pPr>
              <w:pStyle w:val="108"/>
              <w:suppressAutoHyphens w:val="0"/>
              <w:spacing w:before="0" w:after="200" w:line="276" w:lineRule="auto"/>
              <w:ind w:left="144" w:firstLine="0"/>
              <w:rPr>
                <w:rFonts w:ascii="Sylfaen" w:hAnsi="Sylfaen" w:eastAsia="Calibri"/>
                <w:sz w:val="16"/>
                <w:szCs w:val="16"/>
                <w:lang w:val="hy-AM"/>
              </w:rPr>
            </w:pPr>
          </w:p>
          <w:p>
            <w:pPr>
              <w:pStyle w:val="108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настоящим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данные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доза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частично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приложение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участники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 что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Армения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республике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полученный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общественный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Новости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активность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исполнитель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люди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могут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являются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организованный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заказчику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подарок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запечатанный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контракта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данные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доза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результата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принятие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 процессу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отдела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вместе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участвовать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письме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настоящим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заявление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из публикации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затем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------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календарь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дня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во время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письме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запрос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рядом 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1)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предоставил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доверенность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оригинал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котором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авторизованный,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а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считать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может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превзойти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два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​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б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персона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нуждаться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выполнять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действия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которые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для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есть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2)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как?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 процессу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участвовать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отправлено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 что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подписано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оригинальный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объявления: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Шоппинг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 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"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Статья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5.1, пункт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2 закона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частично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запланировано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интересы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столкновение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отсутствие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3)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адреса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номера телефонов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которых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через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клиент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может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контакт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подтверждать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последний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4)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Армения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республике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полученный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общественный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Новости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активность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исполнитель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случае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также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сертификата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копировать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Клиенту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отдела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вести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чиновник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адрес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является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---------------------------.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5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участников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с целью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&lt;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закона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соответствии 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реализован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публикации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информация</w:t>
            </w: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ПОКУПОК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О: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ЗАЯВЛЕНИЕ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ПРИГЛАШЕНИЕ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ТЕКСТ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ПУБЛИКОВАТЬ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процесс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пределах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незаконный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быть найденным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случай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что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предпринятый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действий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кратко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Описание:</w:t>
            </w: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НЕЗАКОННО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ОБНАРУЖИТЬ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процедуры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держал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решения</w:t>
            </w: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БЫЛ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Другой: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необходимый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4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7" w:hRule="atLeast"/>
        </w:trPr>
        <w:tc>
          <w:tcPr>
            <w:tcW w:w="15741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Подарок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заявление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с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связанный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дополнительный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информация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получать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для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может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ты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применять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Покупка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координатор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Имя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51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65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Электронная почта 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адрес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Мелин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Мусаелян</w:t>
            </w:r>
          </w:p>
        </w:tc>
        <w:tc>
          <w:tcPr>
            <w:tcW w:w="51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  <w:t>+026522044</w:t>
            </w:r>
          </w:p>
        </w:tc>
        <w:tc>
          <w:tcPr>
            <w:tcW w:w="65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  <w:t>Чамбарак@bk.ru:</w:t>
            </w:r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0"/>
        <w:jc w:val="both"/>
        <w:rPr>
          <w:rFonts w:ascii="GHEA Grapalat" w:hAnsi="GHEA Grapalat" w:eastAsia="Times New Roman"/>
          <w:strike/>
          <w:sz w:val="20"/>
          <w:szCs w:val="20"/>
          <w:lang w:val="ru-RU" w:eastAsia="ru-RU"/>
        </w:rPr>
      </w:pPr>
    </w:p>
    <w:p>
      <w:pPr>
        <w:spacing w:before="0" w:line="360" w:lineRule="auto"/>
        <w:ind w:left="0" w:firstLine="0"/>
        <w:rPr>
          <w:rFonts w:ascii="GHEA Grapalat" w:hAnsi="GHEA Grapalat" w:eastAsia="Times New Roman" w:cs="Sylfaen"/>
          <w:i/>
          <w:sz w:val="20"/>
          <w:szCs w:val="20"/>
          <w:lang w:val="hy-AM" w:eastAsia="ru-RU"/>
        </w:rPr>
      </w:pPr>
    </w:p>
    <w:p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  <w:bookmarkStart w:id="0" w:name="_GoBack"/>
      <w:bookmarkEnd w:id="0"/>
    </w:p>
    <w:sectPr>
      <w:pgSz w:w="16838" w:h="11906" w:orient="landscape"/>
      <w:pgMar w:top="1138" w:right="1134" w:bottom="562" w:left="284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LatArm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 Armen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altic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 LatArm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HEAGrapala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itstream Vera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">
    <w:altName w:val="Arial"/>
    <w:panose1 w:val="020B060402020202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 LatRu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HEA Grapalat">
    <w:altName w:val="Segoe Print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ArmUni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ranklin Gothic Medium Cond">
    <w:altName w:val="Arial"/>
    <w:panose1 w:val="020B0606030402020204"/>
    <w:charset w:val="00"/>
    <w:family w:val="swiss"/>
    <w:pitch w:val="default"/>
    <w:sig w:usb0="00000000" w:usb1="00000000" w:usb2="00000000" w:usb3="00000000" w:csb0="0000009F" w:csb1="00000000"/>
  </w:font>
  <w:font w:name="GHEA Mariam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8">
    <w:p>
      <w:pPr>
        <w:spacing w:before="0" w:after="0"/>
      </w:pPr>
      <w:r>
        <w:separator/>
      </w:r>
    </w:p>
  </w:footnote>
  <w:footnote w:type="continuationSeparator" w:id="29">
    <w:p>
      <w:pPr>
        <w:spacing w:before="0" w:after="0"/>
      </w:pPr>
      <w:r>
        <w:continuationSeparator/>
      </w:r>
    </w:p>
  </w:footnote>
  <w:footnote w:id="0">
    <w:p>
      <w:pPr>
        <w:pStyle w:val="29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</w:t>
      </w:r>
      <w:r>
        <w:rPr>
          <w:rFonts w:ascii="Sylfaen" w:hAnsi="Sylfaen"/>
          <w:bCs/>
          <w:i/>
          <w:sz w:val="12"/>
          <w:szCs w:val="12"/>
        </w:rPr>
        <w:t>րացվում է կնքված պայմանագրով գնվելիք ապրանքների, ծառայությունների, աշխատանքների քանակը</w:t>
      </w:r>
    </w:p>
  </w:footnote>
  <w:footnote w:id="1">
    <w:p>
      <w:pPr>
        <w:pStyle w:val="29"/>
        <w:widowControl w:val="0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  <w:rFonts w:ascii="Sylfaen" w:hAnsi="Sylfaen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>
        <w:rPr>
          <w:rFonts w:ascii="Sylfaen" w:hAnsi="Sylfaen"/>
          <w:bCs/>
          <w:i/>
          <w:sz w:val="12"/>
          <w:szCs w:val="12"/>
        </w:rPr>
        <w:t xml:space="preserve"> գնվելիք ապրանքների, ծառայությունների, աշխատանքների </w:t>
      </w:r>
      <w:r>
        <w:rPr>
          <w:rFonts w:ascii="Sylfaen" w:hAnsi="Sylfaen" w:cs="Sylfaen"/>
          <w:bCs/>
          <w:i/>
          <w:sz w:val="12"/>
          <w:szCs w:val="12"/>
        </w:rPr>
        <w:t>քանակը</w:t>
      </w:r>
      <w:r>
        <w:rPr>
          <w:rFonts w:ascii="Sylfaen" w:hAnsi="Sylfaen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2">
    <w:p>
      <w:pPr>
        <w:pStyle w:val="29"/>
        <w:widowControl w:val="0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  <w:rFonts w:ascii="Sylfaen" w:hAnsi="Sylfaen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hy-AM"/>
        </w:rPr>
        <w:t>Եթե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>
        <w:rPr>
          <w:rFonts w:ascii="Sylfaen" w:hAnsi="Sylfaen"/>
          <w:bCs/>
          <w:i/>
          <w:sz w:val="12"/>
          <w:szCs w:val="12"/>
        </w:rPr>
        <w:t>պայմանագրի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շրջանակներում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ապա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Sylfaen" w:hAnsi="Sylfaen"/>
          <w:bCs/>
          <w:i/>
          <w:sz w:val="12"/>
          <w:szCs w:val="12"/>
        </w:rPr>
        <w:t>նախատեսված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գումարի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չափը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իսկ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գումարը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լրացնել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կողքի</w:t>
      </w:r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>
        <w:rPr>
          <w:rFonts w:ascii="Sylfaen" w:hAnsi="Sylfaen"/>
          <w:bCs/>
          <w:i/>
          <w:sz w:val="12"/>
          <w:szCs w:val="12"/>
        </w:rPr>
        <w:t>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կարգավորումը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գերազանցում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գնումների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բազային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գերազանցում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գնումների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բազային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գնումը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պարունակում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պետական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գաղտնիք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>
        <w:rPr>
          <w:rFonts w:ascii="GHEA Grapalat" w:hAnsi="GHEA Grapalat"/>
          <w:bCs/>
          <w:i/>
          <w:sz w:val="12"/>
          <w:szCs w:val="12"/>
        </w:rPr>
        <w:t>Գնման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չափաբաժնին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մասնակցելու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հիման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վրա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ներկայացրած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մասնակիցները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մեջ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պատվիրատուին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ներկայացնել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այդ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չափաբաժնի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արդյունքի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ընդունման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գործընթացին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պատասխանատու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համատեղ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մասնակցելու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գրավոր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պահանջ՝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>
        <w:rPr>
          <w:rFonts w:ascii="GHEA Grapalat" w:hAnsi="GHEA Grapalat"/>
          <w:bCs/>
          <w:i/>
          <w:sz w:val="12"/>
          <w:szCs w:val="12"/>
        </w:rPr>
        <w:t>ուց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օրացուցային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օրվա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>
      <w:pPr>
        <w:pStyle w:val="29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կարգավորմամբ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սահմավող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ժամկետը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պակաս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լինել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>
        <w:rPr>
          <w:rFonts w:ascii="GHEA Grapalat" w:hAnsi="GHEA Grapalat"/>
          <w:bCs/>
          <w:i/>
          <w:sz w:val="12"/>
          <w:szCs w:val="12"/>
        </w:rPr>
        <w:t>օրացուցային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>
      <w:pPr>
        <w:pStyle w:val="29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Заполняется </w:t>
      </w:r>
      <w:r>
        <w:rPr>
          <w:rFonts w:ascii="Sylfaen" w:hAnsi="Sylfaen"/>
          <w:bCs/>
          <w:i/>
          <w:sz w:val="12"/>
          <w:szCs w:val="12"/>
        </w:rPr>
        <w:t>количество товаров, услуг, работ, приобретаемых по заключаемому договору.</w:t>
      </w:r>
    </w:p>
  </w:footnote>
  <w:footnote w:id="8">
    <w:p>
      <w:pPr>
        <w:pStyle w:val="29"/>
        <w:widowControl w:val="0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  <w:rFonts w:ascii="Sylfaen" w:hAnsi="Sylfaen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 xml:space="preserve">Заполнить </w:t>
      </w:r>
      <w:r>
        <w:rPr>
          <w:rFonts w:ascii="Sylfaen" w:hAnsi="Sylfaen" w:cs="Sylfaen"/>
          <w:bCs/>
          <w:i/>
          <w:sz w:val="12"/>
          <w:szCs w:val="12"/>
        </w:rPr>
        <w:t xml:space="preserve">объем </w:t>
      </w:r>
      <w:r>
        <w:rPr>
          <w:rFonts w:ascii="Sylfaen" w:hAnsi="Sylfaen"/>
          <w:bCs/>
          <w:i/>
          <w:sz w:val="12"/>
          <w:szCs w:val="12"/>
        </w:rPr>
        <w:t xml:space="preserve">товаров, услуг, работ, подлежащих приобретению 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за счет имеющихся денежных средств в рамках данного договора </w:t>
      </w:r>
      <w:r>
        <w:rPr>
          <w:rFonts w:ascii="Sylfaen" w:hAnsi="Sylfaen"/>
          <w:bCs/>
          <w:i/>
          <w:sz w:val="12"/>
          <w:szCs w:val="12"/>
        </w:rPr>
        <w:t xml:space="preserve">, а в графе «Итого» напротив графы «Итого» указать общий объем товаров, услуг, работ, предусмотренных договором. это </w:t>
      </w:r>
      <w:r>
        <w:rPr>
          <w:rFonts w:ascii="Sylfaen" w:hAnsi="Sylfaen"/>
          <w:bCs/>
          <w:i/>
          <w:sz w:val="12"/>
          <w:szCs w:val="12"/>
          <w:lang w:val="es-ES"/>
        </w:rPr>
        <w:t>.</w:t>
      </w:r>
    </w:p>
  </w:footnote>
  <w:footnote w:id="9">
    <w:p>
      <w:pPr>
        <w:pStyle w:val="29"/>
        <w:widowControl w:val="0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  <w:rFonts w:ascii="Sylfaen" w:hAnsi="Sylfaen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hy-AM"/>
        </w:rPr>
        <w:t>Если: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данного </w:t>
      </w:r>
      <w:r>
        <w:rPr>
          <w:rFonts w:ascii="Sylfaen" w:hAnsi="Sylfaen"/>
          <w:bCs/>
          <w:i/>
          <w:sz w:val="12"/>
          <w:szCs w:val="12"/>
        </w:rPr>
        <w:t>контракта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 xml:space="preserve">в рамках 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запланировано меньше средств 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то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быть </w:t>
      </w:r>
      <w:r>
        <w:rPr>
          <w:rFonts w:ascii="Sylfaen" w:hAnsi="Sylfaen"/>
          <w:bCs/>
          <w:i/>
          <w:sz w:val="12"/>
          <w:szCs w:val="12"/>
        </w:rPr>
        <w:t xml:space="preserve">завершено с использованием имеющихся 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финансовых ресурсов </w:t>
      </w:r>
      <w:r>
        <w:rPr>
          <w:rFonts w:ascii="Sylfaen" w:hAnsi="Sylfaen"/>
          <w:bCs/>
          <w:i/>
          <w:sz w:val="12"/>
          <w:szCs w:val="12"/>
        </w:rPr>
        <w:t>денег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 xml:space="preserve">размер </w:t>
      </w:r>
      <w:r>
        <w:rPr>
          <w:rFonts w:ascii="Sylfaen" w:hAnsi="Sylfaen"/>
          <w:bCs/>
          <w:i/>
          <w:sz w:val="12"/>
          <w:szCs w:val="12"/>
          <w:lang w:val="es-ES"/>
        </w:rPr>
        <w:t>и</w:t>
      </w:r>
      <w:r>
        <w:rPr>
          <w:rFonts w:ascii="Sylfaen" w:hAnsi="Sylfaen"/>
          <w:bCs/>
          <w:i/>
          <w:sz w:val="12"/>
          <w:szCs w:val="12"/>
        </w:rPr>
        <w:t>​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общий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сумма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заполнять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в </w:t>
      </w:r>
      <w:r>
        <w:rPr>
          <w:rFonts w:ascii="Sylfaen" w:hAnsi="Sylfaen"/>
          <w:bCs/>
          <w:i/>
          <w:sz w:val="12"/>
          <w:szCs w:val="12"/>
        </w:rPr>
        <w:t xml:space="preserve">столбце 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« </w:t>
      </w:r>
      <w:r>
        <w:rPr>
          <w:rFonts w:ascii="Sylfaen" w:hAnsi="Sylfaen"/>
          <w:bCs/>
          <w:i/>
          <w:sz w:val="12"/>
          <w:szCs w:val="12"/>
        </w:rPr>
        <w:t xml:space="preserve">Общие 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>
        <w:rPr>
          <w:rFonts w:ascii="Sylfaen" w:hAnsi="Sylfaen"/>
          <w:bCs/>
          <w:i/>
          <w:sz w:val="12"/>
          <w:szCs w:val="12"/>
        </w:rPr>
        <w:t xml:space="preserve">рядом с ним </w:t>
      </w:r>
      <w:r>
        <w:rPr>
          <w:rFonts w:ascii="Sylfaen" w:hAnsi="Sylfaen"/>
          <w:bCs/>
          <w:i/>
          <w:sz w:val="12"/>
          <w:szCs w:val="12"/>
          <w:lang w:val="es-ES"/>
        </w:rPr>
        <w:t>.</w:t>
      </w:r>
    </w:p>
  </w:footnote>
  <w:footnote w:id="10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Упомянул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 приглашении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сделанный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все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изменений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Даты</w:t>
      </w:r>
      <w:r>
        <w:rPr>
          <w:rFonts w:ascii="GHEA Grapalat" w:hAnsi="GHEA Grapalat"/>
          <w:bCs/>
          <w:i/>
          <w:sz w:val="12"/>
          <w:szCs w:val="12"/>
          <w:lang w:val="es-ES"/>
        </w:rPr>
        <w:t>​</w:t>
      </w:r>
    </w:p>
  </w:footnote>
  <w:footnote w:id="11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предложил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цены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представлен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два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или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валюты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затем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заполните цены по курсу, установленному данным приглашением -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Армения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Республика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 драмах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2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быть запечатанным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 цене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однако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запланировано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маленький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значит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тогда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заполните графу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«Итого </w:t>
      </w:r>
      <w:r>
        <w:rPr>
          <w:rFonts w:ascii="GHEA Grapalat" w:hAnsi="GHEA Grapalat"/>
          <w:bCs/>
          <w:i/>
          <w:sz w:val="12"/>
          <w:szCs w:val="12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 </w:t>
      </w:r>
      <w:r>
        <w:rPr>
          <w:rFonts w:ascii="GHEA Grapalat" w:hAnsi="GHEA Grapalat"/>
          <w:bCs/>
          <w:i/>
          <w:sz w:val="12"/>
          <w:szCs w:val="12"/>
        </w:rPr>
        <w:t>доступный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средства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частично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« </w:t>
      </w:r>
      <w:r>
        <w:rPr>
          <w:rFonts w:ascii="GHEA Grapalat" w:hAnsi="GHEA Grapalat"/>
          <w:bCs/>
          <w:i/>
          <w:sz w:val="12"/>
          <w:szCs w:val="12"/>
        </w:rPr>
        <w:t>Доступно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посредством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" </w:t>
      </w:r>
      <w:r>
        <w:rPr>
          <w:rFonts w:ascii="GHEA Grapalat" w:hAnsi="GHEA Grapalat"/>
          <w:bCs/>
          <w:i/>
          <w:sz w:val="12"/>
          <w:szCs w:val="12"/>
        </w:rPr>
        <w:t xml:space="preserve">в 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3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параметр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удаленный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из утверждения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если 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Единица</w:t>
      </w:r>
      <w:r>
        <w:rPr>
          <w:rFonts w:ascii="GHEA Grapalat" w:hAnsi="GHEA Grapalat"/>
          <w:bCs/>
          <w:i/>
          <w:sz w:val="12"/>
          <w:szCs w:val="12"/>
        </w:rPr>
        <w:t>​</w:t>
      </w:r>
    </w:p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Если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Единица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содержит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Состояние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тогда </w:t>
      </w:r>
      <w:r>
        <w:rPr>
          <w:rFonts w:ascii="GHEA Grapalat" w:hAnsi="GHEA Grapalat"/>
          <w:bCs/>
          <w:i/>
          <w:sz w:val="12"/>
          <w:szCs w:val="12"/>
        </w:rPr>
        <w:t>секрет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регулирование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будучи составленным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следующее: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с содержанием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. "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процедуры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данные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часть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приглашения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основе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представлено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участники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указанный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заказчику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доза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результата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принятие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 процессу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ответственный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отдела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вместе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письме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требование: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отправлено </w:t>
      </w:r>
      <w:r>
        <w:rPr>
          <w:rFonts w:ascii="GHEA Grapalat" w:hAnsi="GHEA Grapalat"/>
          <w:bCs/>
          <w:i/>
          <w:sz w:val="12"/>
          <w:szCs w:val="12"/>
        </w:rPr>
        <w:t>из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после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календарь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дня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во время</w:t>
      </w:r>
    </w:p>
    <w:p>
      <w:pPr>
        <w:pStyle w:val="29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 постановлению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ограниченный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период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меньше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быть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3 </w:t>
      </w:r>
      <w:r>
        <w:rPr>
          <w:rFonts w:ascii="GHEA Grapalat" w:hAnsi="GHEA Grapalat"/>
          <w:bCs/>
          <w:i/>
          <w:sz w:val="12"/>
          <w:szCs w:val="12"/>
        </w:rPr>
        <w:t>календаря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со </w:t>
      </w:r>
      <w:r>
        <w:rPr>
          <w:rFonts w:ascii="GHEA Grapalat" w:hAnsi="GHEA Grapalat"/>
          <w:bCs/>
          <w:i/>
          <w:sz w:val="12"/>
          <w:szCs w:val="12"/>
        </w:rPr>
        <w:t>дня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autoHyphenation/>
  <w:characterSpacingControl w:val="doNotCompress"/>
  <w:footnotePr>
    <w:footnote w:id="28"/>
    <w:footnote w:id="29"/>
  </w:footnotePr>
  <w:compat>
    <w:compatSetting w:name="compatibilityMode" w:uri="http://schemas.microsoft.com/office/word" w:val="12"/>
  </w:compat>
  <w:rsids>
    <w:rsidRoot w:val="00246452"/>
    <w:rsid w:val="00017D2B"/>
    <w:rsid w:val="00023401"/>
    <w:rsid w:val="000301DE"/>
    <w:rsid w:val="00032627"/>
    <w:rsid w:val="000360E4"/>
    <w:rsid w:val="000632E9"/>
    <w:rsid w:val="00063766"/>
    <w:rsid w:val="00076A12"/>
    <w:rsid w:val="000A0859"/>
    <w:rsid w:val="000A1CF7"/>
    <w:rsid w:val="000A263D"/>
    <w:rsid w:val="000A603A"/>
    <w:rsid w:val="000B01F5"/>
    <w:rsid w:val="000B6DB0"/>
    <w:rsid w:val="000B70BF"/>
    <w:rsid w:val="000C42E5"/>
    <w:rsid w:val="000C615D"/>
    <w:rsid w:val="000F0EC7"/>
    <w:rsid w:val="000F3274"/>
    <w:rsid w:val="00106D21"/>
    <w:rsid w:val="001115ED"/>
    <w:rsid w:val="001400A0"/>
    <w:rsid w:val="001670C2"/>
    <w:rsid w:val="00182A20"/>
    <w:rsid w:val="001B74B9"/>
    <w:rsid w:val="001C01D0"/>
    <w:rsid w:val="001C7460"/>
    <w:rsid w:val="001E10BB"/>
    <w:rsid w:val="001F34CD"/>
    <w:rsid w:val="002048FA"/>
    <w:rsid w:val="002068EE"/>
    <w:rsid w:val="00206D40"/>
    <w:rsid w:val="00246452"/>
    <w:rsid w:val="00250F08"/>
    <w:rsid w:val="00267BF6"/>
    <w:rsid w:val="00281ECF"/>
    <w:rsid w:val="00284C05"/>
    <w:rsid w:val="002A45A8"/>
    <w:rsid w:val="002B562D"/>
    <w:rsid w:val="002B572D"/>
    <w:rsid w:val="002D45AB"/>
    <w:rsid w:val="002D662A"/>
    <w:rsid w:val="003057C0"/>
    <w:rsid w:val="00307A73"/>
    <w:rsid w:val="003306BC"/>
    <w:rsid w:val="00356289"/>
    <w:rsid w:val="003631FD"/>
    <w:rsid w:val="003717C7"/>
    <w:rsid w:val="003B0381"/>
    <w:rsid w:val="003B6DFD"/>
    <w:rsid w:val="003D7777"/>
    <w:rsid w:val="003E35B8"/>
    <w:rsid w:val="003E393A"/>
    <w:rsid w:val="003F2C7F"/>
    <w:rsid w:val="00407327"/>
    <w:rsid w:val="00413D5E"/>
    <w:rsid w:val="00423557"/>
    <w:rsid w:val="004277DD"/>
    <w:rsid w:val="0045069F"/>
    <w:rsid w:val="00466A3D"/>
    <w:rsid w:val="00493865"/>
    <w:rsid w:val="00493953"/>
    <w:rsid w:val="004C5B73"/>
    <w:rsid w:val="004C64AD"/>
    <w:rsid w:val="00501476"/>
    <w:rsid w:val="00502684"/>
    <w:rsid w:val="00527719"/>
    <w:rsid w:val="00527E12"/>
    <w:rsid w:val="005511A8"/>
    <w:rsid w:val="00553AEC"/>
    <w:rsid w:val="00576E32"/>
    <w:rsid w:val="00577423"/>
    <w:rsid w:val="00577B43"/>
    <w:rsid w:val="00581EFD"/>
    <w:rsid w:val="005B1E5E"/>
    <w:rsid w:val="005D45BA"/>
    <w:rsid w:val="005D6BD5"/>
    <w:rsid w:val="00612177"/>
    <w:rsid w:val="00657C28"/>
    <w:rsid w:val="00667A7A"/>
    <w:rsid w:val="006940CF"/>
    <w:rsid w:val="006B2721"/>
    <w:rsid w:val="006C3209"/>
    <w:rsid w:val="006C7F4C"/>
    <w:rsid w:val="006D320E"/>
    <w:rsid w:val="006D3539"/>
    <w:rsid w:val="006E4ECD"/>
    <w:rsid w:val="006E5289"/>
    <w:rsid w:val="006F7B58"/>
    <w:rsid w:val="00702F96"/>
    <w:rsid w:val="007321C2"/>
    <w:rsid w:val="00762B24"/>
    <w:rsid w:val="00783C09"/>
    <w:rsid w:val="007C0D76"/>
    <w:rsid w:val="007C0F65"/>
    <w:rsid w:val="007C1FC5"/>
    <w:rsid w:val="007D69D7"/>
    <w:rsid w:val="007E0B7C"/>
    <w:rsid w:val="007E0C8B"/>
    <w:rsid w:val="007E16DF"/>
    <w:rsid w:val="007E4F13"/>
    <w:rsid w:val="007F709F"/>
    <w:rsid w:val="008104DF"/>
    <w:rsid w:val="0081672C"/>
    <w:rsid w:val="00821E45"/>
    <w:rsid w:val="00822C7B"/>
    <w:rsid w:val="00822E74"/>
    <w:rsid w:val="008235A1"/>
    <w:rsid w:val="00833CBD"/>
    <w:rsid w:val="00836E31"/>
    <w:rsid w:val="00843E2F"/>
    <w:rsid w:val="00851380"/>
    <w:rsid w:val="00856D9E"/>
    <w:rsid w:val="00875576"/>
    <w:rsid w:val="00880E8E"/>
    <w:rsid w:val="00882F4D"/>
    <w:rsid w:val="0088624A"/>
    <w:rsid w:val="0089684B"/>
    <w:rsid w:val="00897B9D"/>
    <w:rsid w:val="008A0FCA"/>
    <w:rsid w:val="008A760A"/>
    <w:rsid w:val="008C2F6E"/>
    <w:rsid w:val="008C3B3A"/>
    <w:rsid w:val="008D7461"/>
    <w:rsid w:val="00902224"/>
    <w:rsid w:val="009040AB"/>
    <w:rsid w:val="00905E22"/>
    <w:rsid w:val="00914DCE"/>
    <w:rsid w:val="009174E8"/>
    <w:rsid w:val="009210BE"/>
    <w:rsid w:val="009245CF"/>
    <w:rsid w:val="00956E60"/>
    <w:rsid w:val="00970155"/>
    <w:rsid w:val="00974278"/>
    <w:rsid w:val="0098207A"/>
    <w:rsid w:val="009979F5"/>
    <w:rsid w:val="009A0978"/>
    <w:rsid w:val="009A1D5E"/>
    <w:rsid w:val="009A7B14"/>
    <w:rsid w:val="009B410E"/>
    <w:rsid w:val="009B456C"/>
    <w:rsid w:val="009B76EE"/>
    <w:rsid w:val="009C6709"/>
    <w:rsid w:val="009D3CFB"/>
    <w:rsid w:val="009E1110"/>
    <w:rsid w:val="009F7EC1"/>
    <w:rsid w:val="00A0263B"/>
    <w:rsid w:val="00A12A73"/>
    <w:rsid w:val="00A5695A"/>
    <w:rsid w:val="00A57446"/>
    <w:rsid w:val="00A57EA4"/>
    <w:rsid w:val="00A606B0"/>
    <w:rsid w:val="00A611D5"/>
    <w:rsid w:val="00A717AD"/>
    <w:rsid w:val="00AA10CC"/>
    <w:rsid w:val="00AB1B07"/>
    <w:rsid w:val="00AC1A24"/>
    <w:rsid w:val="00AC393F"/>
    <w:rsid w:val="00AE1AA8"/>
    <w:rsid w:val="00AF62DE"/>
    <w:rsid w:val="00AF676D"/>
    <w:rsid w:val="00B12CAC"/>
    <w:rsid w:val="00B1618A"/>
    <w:rsid w:val="00B23DFB"/>
    <w:rsid w:val="00B3534A"/>
    <w:rsid w:val="00B42E5A"/>
    <w:rsid w:val="00B720F1"/>
    <w:rsid w:val="00B730D0"/>
    <w:rsid w:val="00B7723A"/>
    <w:rsid w:val="00B7737F"/>
    <w:rsid w:val="00BA60A6"/>
    <w:rsid w:val="00BB2BCE"/>
    <w:rsid w:val="00BC40FE"/>
    <w:rsid w:val="00BC4AC4"/>
    <w:rsid w:val="00BD3356"/>
    <w:rsid w:val="00BE05E6"/>
    <w:rsid w:val="00C01C03"/>
    <w:rsid w:val="00C230EA"/>
    <w:rsid w:val="00C52D8A"/>
    <w:rsid w:val="00C55F9A"/>
    <w:rsid w:val="00C82356"/>
    <w:rsid w:val="00C853DD"/>
    <w:rsid w:val="00C905D8"/>
    <w:rsid w:val="00CA4D30"/>
    <w:rsid w:val="00CB3711"/>
    <w:rsid w:val="00CB418A"/>
    <w:rsid w:val="00CB5E20"/>
    <w:rsid w:val="00CB7882"/>
    <w:rsid w:val="00CC48C9"/>
    <w:rsid w:val="00CD66D5"/>
    <w:rsid w:val="00CD7A73"/>
    <w:rsid w:val="00CE000C"/>
    <w:rsid w:val="00CF5E48"/>
    <w:rsid w:val="00CF7401"/>
    <w:rsid w:val="00D11253"/>
    <w:rsid w:val="00D21DA9"/>
    <w:rsid w:val="00D227B8"/>
    <w:rsid w:val="00D24256"/>
    <w:rsid w:val="00D24A46"/>
    <w:rsid w:val="00D41D7F"/>
    <w:rsid w:val="00D6390B"/>
    <w:rsid w:val="00D823EA"/>
    <w:rsid w:val="00D85C58"/>
    <w:rsid w:val="00D86CDF"/>
    <w:rsid w:val="00D90E3B"/>
    <w:rsid w:val="00DA5C4F"/>
    <w:rsid w:val="00DC2A0D"/>
    <w:rsid w:val="00DC3A9E"/>
    <w:rsid w:val="00DD4D43"/>
    <w:rsid w:val="00DE7661"/>
    <w:rsid w:val="00DF12D6"/>
    <w:rsid w:val="00E1045C"/>
    <w:rsid w:val="00E42A4D"/>
    <w:rsid w:val="00E51CFE"/>
    <w:rsid w:val="00E610CB"/>
    <w:rsid w:val="00E6163A"/>
    <w:rsid w:val="00E77EC0"/>
    <w:rsid w:val="00E84206"/>
    <w:rsid w:val="00EB2F0B"/>
    <w:rsid w:val="00EC42CE"/>
    <w:rsid w:val="00EE2C4B"/>
    <w:rsid w:val="00EF3AC4"/>
    <w:rsid w:val="00F005B3"/>
    <w:rsid w:val="00F038B0"/>
    <w:rsid w:val="00F060FF"/>
    <w:rsid w:val="00F14CE5"/>
    <w:rsid w:val="00F16A24"/>
    <w:rsid w:val="00F17CE8"/>
    <w:rsid w:val="00F2326E"/>
    <w:rsid w:val="00F243DB"/>
    <w:rsid w:val="00F35F0A"/>
    <w:rsid w:val="00F40F76"/>
    <w:rsid w:val="00F43706"/>
    <w:rsid w:val="00F547C9"/>
    <w:rsid w:val="00F668AA"/>
    <w:rsid w:val="00F71E91"/>
    <w:rsid w:val="00F95EF6"/>
    <w:rsid w:val="00F967A8"/>
    <w:rsid w:val="00FB584E"/>
    <w:rsid w:val="00FB68F2"/>
    <w:rsid w:val="00FC3A62"/>
    <w:rsid w:val="00FD16B5"/>
    <w:rsid w:val="490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iPriority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before="360" w:after="240"/>
      <w:ind w:left="576" w:hanging="576"/>
    </w:pPr>
    <w:rPr>
      <w:rFonts w:cs="Times New Roman" w:asciiTheme="minorHAnsi" w:hAnsiTheme="minorHAnsi" w:eastAsiaTheme="minorHAnsi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keepNext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0" w:after="0"/>
      <w:ind w:left="0" w:firstLine="0"/>
      <w:jc w:val="both"/>
      <w:outlineLvl w:val="1"/>
    </w:pPr>
    <w:rPr>
      <w:rFonts w:ascii="Arial LatArm" w:hAnsi="Arial LatArm" w:eastAsia="Times New Roman"/>
      <w:b/>
      <w:color w:val="0000FF"/>
      <w:sz w:val="20"/>
      <w:szCs w:val="20"/>
      <w:lang w:eastAsia="ru-RU"/>
    </w:rPr>
  </w:style>
  <w:style w:type="paragraph" w:styleId="4">
    <w:name w:val="heading 3"/>
    <w:basedOn w:val="1"/>
    <w:next w:val="1"/>
    <w:qFormat/>
    <w:uiPriority w:val="9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hAnsi="Arial LatArm" w:eastAsia="Times New Roman"/>
      <w:i/>
      <w:sz w:val="20"/>
      <w:szCs w:val="20"/>
      <w:lang w:val="en-AU"/>
    </w:rPr>
  </w:style>
  <w:style w:type="paragraph" w:styleId="5">
    <w:name w:val="heading 4"/>
    <w:basedOn w:val="1"/>
    <w:next w:val="1"/>
    <w:qFormat/>
    <w:uiPriority w:val="0"/>
    <w:pPr>
      <w:keepNext/>
      <w:spacing w:before="0" w:after="0"/>
      <w:ind w:left="0" w:firstLine="0"/>
      <w:outlineLvl w:val="3"/>
    </w:pPr>
    <w:rPr>
      <w:rFonts w:ascii="Arial LatArm" w:hAnsi="Arial LatArm" w:eastAsia="Times New Roman"/>
      <w:i/>
      <w:sz w:val="18"/>
      <w:szCs w:val="20"/>
    </w:rPr>
  </w:style>
  <w:style w:type="paragraph" w:styleId="6">
    <w:name w:val="heading 5"/>
    <w:basedOn w:val="1"/>
    <w:next w:val="1"/>
    <w:qFormat/>
    <w:uiPriority w:val="0"/>
    <w:pPr>
      <w:keepNext/>
      <w:spacing w:before="0" w:after="0"/>
      <w:ind w:left="0" w:firstLine="0"/>
      <w:jc w:val="center"/>
      <w:outlineLvl w:val="4"/>
    </w:pPr>
    <w:rPr>
      <w:rFonts w:ascii="Arial LatArm" w:hAnsi="Arial LatArm" w:eastAsia="Times New Roman"/>
      <w:b/>
      <w:sz w:val="26"/>
      <w:szCs w:val="20"/>
      <w:lang w:eastAsia="ru-RU"/>
    </w:rPr>
  </w:style>
  <w:style w:type="paragraph" w:styleId="7">
    <w:name w:val="heading 6"/>
    <w:basedOn w:val="1"/>
    <w:next w:val="1"/>
    <w:qFormat/>
    <w:uiPriority w:val="0"/>
    <w:pPr>
      <w:keepNext/>
      <w:spacing w:before="0" w:after="0"/>
      <w:ind w:left="0" w:firstLine="0"/>
      <w:outlineLvl w:val="5"/>
    </w:pPr>
    <w:rPr>
      <w:rFonts w:ascii="Arial LatArm" w:hAnsi="Arial LatArm" w:eastAsia="Times New Roman"/>
      <w:b/>
      <w:color w:val="000000"/>
      <w:szCs w:val="20"/>
      <w:lang w:eastAsia="ru-RU"/>
    </w:rPr>
  </w:style>
  <w:style w:type="paragraph" w:styleId="8">
    <w:name w:val="heading 7"/>
    <w:basedOn w:val="1"/>
    <w:next w:val="1"/>
    <w:qFormat/>
    <w:uiPriority w:val="99"/>
    <w:pPr>
      <w:keepNext/>
      <w:spacing w:before="0" w:after="0"/>
      <w:ind w:left="-66" w:firstLine="0"/>
      <w:jc w:val="center"/>
      <w:outlineLvl w:val="6"/>
    </w:pPr>
    <w:rPr>
      <w:rFonts w:ascii="Times Armenian" w:hAnsi="Times Armenian" w:eastAsia="Times New Roman"/>
      <w:b/>
      <w:sz w:val="20"/>
      <w:szCs w:val="20"/>
      <w:lang w:val="hy-AM" w:eastAsia="ru-RU"/>
    </w:rPr>
  </w:style>
  <w:style w:type="paragraph" w:styleId="9">
    <w:name w:val="heading 8"/>
    <w:basedOn w:val="1"/>
    <w:next w:val="1"/>
    <w:qFormat/>
    <w:uiPriority w:val="99"/>
    <w:pPr>
      <w:keepNext/>
      <w:spacing w:before="0" w:after="0"/>
      <w:ind w:left="0" w:firstLine="0"/>
      <w:outlineLvl w:val="7"/>
    </w:pPr>
    <w:rPr>
      <w:rFonts w:ascii="Times Armenian" w:hAnsi="Times Armenian" w:eastAsia="Times New Roman"/>
      <w:i/>
      <w:sz w:val="20"/>
      <w:szCs w:val="20"/>
      <w:lang w:val="nl-NL"/>
    </w:rPr>
  </w:style>
  <w:style w:type="paragraph" w:styleId="10">
    <w:name w:val="heading 9"/>
    <w:basedOn w:val="1"/>
    <w:next w:val="1"/>
    <w:qFormat/>
    <w:uiPriority w:val="99"/>
    <w:pPr>
      <w:keepNext/>
      <w:spacing w:before="0" w:after="0"/>
      <w:ind w:left="0" w:firstLine="0"/>
      <w:jc w:val="center"/>
      <w:outlineLvl w:val="8"/>
    </w:pPr>
    <w:rPr>
      <w:rFonts w:ascii="Times Armenian" w:hAnsi="Times Armenian" w:eastAsia="Times New Roman"/>
      <w:b/>
      <w:color w:val="000000"/>
      <w:szCs w:val="20"/>
      <w:lang w:val="pt-BR" w:eastAsia="ru-RU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styleId="14">
    <w:name w:val="Block Text"/>
    <w:basedOn w:val="1"/>
    <w:qFormat/>
    <w:uiPriority w:val="0"/>
    <w:pPr>
      <w:spacing w:before="0" w:after="0"/>
      <w:ind w:left="4500" w:right="98" w:firstLine="0"/>
      <w:jc w:val="right"/>
      <w:textAlignment w:val="baseline"/>
    </w:pPr>
    <w:rPr>
      <w:rFonts w:ascii="Arial Armenian" w:hAnsi="Arial Armenian" w:eastAsia="Times New Roman"/>
      <w:sz w:val="28"/>
      <w:szCs w:val="20"/>
      <w:lang w:val="es-ES"/>
    </w:rPr>
  </w:style>
  <w:style w:type="paragraph" w:styleId="15">
    <w:name w:val="Body Text"/>
    <w:basedOn w:val="1"/>
    <w:link w:val="86"/>
    <w:qFormat/>
    <w:uiPriority w:val="99"/>
    <w:pPr>
      <w:spacing w:before="0" w:after="120"/>
      <w:ind w:left="0" w:firstLine="0"/>
    </w:pPr>
    <w:rPr>
      <w:rFonts w:ascii="Times New Roman" w:hAnsi="Times New Roman" w:eastAsia="Times New Roman"/>
      <w:sz w:val="24"/>
      <w:szCs w:val="24"/>
    </w:rPr>
  </w:style>
  <w:style w:type="paragraph" w:styleId="16">
    <w:name w:val="Body Text 2"/>
    <w:basedOn w:val="1"/>
    <w:qFormat/>
    <w:uiPriority w:val="99"/>
    <w:pPr>
      <w:tabs>
        <w:tab w:val="left" w:pos="720"/>
      </w:tabs>
      <w:spacing w:before="0" w:after="0" w:line="360" w:lineRule="auto"/>
      <w:ind w:left="0" w:firstLine="0"/>
    </w:pPr>
    <w:rPr>
      <w:rFonts w:ascii="Arial LatArm" w:hAnsi="Arial LatArm" w:cstheme="minorBidi"/>
    </w:rPr>
  </w:style>
  <w:style w:type="paragraph" w:styleId="17">
    <w:name w:val="Body Text 3"/>
    <w:basedOn w:val="1"/>
    <w:link w:val="78"/>
    <w:qFormat/>
    <w:uiPriority w:val="99"/>
    <w:pPr>
      <w:spacing w:before="0" w:after="0"/>
      <w:ind w:left="0" w:firstLine="0"/>
      <w:jc w:val="both"/>
    </w:pPr>
    <w:rPr>
      <w:rFonts w:ascii="Arial LatArm" w:hAnsi="Arial LatArm" w:eastAsia="Times New Roman"/>
      <w:sz w:val="20"/>
      <w:szCs w:val="20"/>
      <w:lang w:eastAsia="ru-RU"/>
    </w:rPr>
  </w:style>
  <w:style w:type="paragraph" w:styleId="18">
    <w:name w:val="Body Text Indent"/>
    <w:basedOn w:val="1"/>
    <w:link w:val="87"/>
    <w:qFormat/>
    <w:uiPriority w:val="0"/>
    <w:pPr>
      <w:spacing w:before="0" w:after="0" w:line="360" w:lineRule="auto"/>
      <w:ind w:left="0" w:firstLine="720"/>
      <w:jc w:val="both"/>
    </w:pPr>
    <w:rPr>
      <w:rFonts w:ascii="Arial LatArm" w:hAnsi="Arial LatArm" w:eastAsia="Times New Roman"/>
      <w:i/>
      <w:sz w:val="20"/>
      <w:szCs w:val="20"/>
      <w:lang w:val="en-AU"/>
    </w:rPr>
  </w:style>
  <w:style w:type="paragraph" w:styleId="19">
    <w:name w:val="Body Text Indent 2"/>
    <w:basedOn w:val="1"/>
    <w:link w:val="65"/>
    <w:qFormat/>
    <w:uiPriority w:val="0"/>
    <w:pPr>
      <w:spacing w:before="0" w:after="0" w:line="360" w:lineRule="auto"/>
      <w:ind w:left="0" w:firstLine="540"/>
      <w:jc w:val="both"/>
    </w:pPr>
    <w:rPr>
      <w:rFonts w:ascii="Baltica" w:hAnsi="Baltica" w:eastAsia="Times New Roman"/>
      <w:sz w:val="20"/>
      <w:szCs w:val="20"/>
      <w:lang w:val="af-ZA"/>
    </w:rPr>
  </w:style>
  <w:style w:type="paragraph" w:styleId="20">
    <w:name w:val="Body Text Indent 3"/>
    <w:basedOn w:val="1"/>
    <w:link w:val="77"/>
    <w:qFormat/>
    <w:uiPriority w:val="99"/>
    <w:pPr>
      <w:spacing w:before="0" w:after="0" w:line="360" w:lineRule="auto"/>
      <w:ind w:left="0" w:firstLine="567"/>
      <w:jc w:val="both"/>
    </w:pPr>
    <w:rPr>
      <w:rFonts w:ascii="Times Armenian" w:hAnsi="Times Armenian" w:cstheme="minorBidi"/>
    </w:rPr>
  </w:style>
  <w:style w:type="paragraph" w:styleId="21">
    <w:name w:val="caption"/>
    <w:basedOn w:val="1"/>
    <w:qFormat/>
    <w:uiPriority w:val="0"/>
    <w:pPr>
      <w:suppressLineNumbers/>
      <w:spacing w:before="120" w:after="120"/>
      <w:ind w:left="0" w:firstLine="0"/>
    </w:pPr>
    <w:rPr>
      <w:rFonts w:ascii="Times New Roman" w:hAnsi="Times New Roman" w:eastAsia="Times New Roman" w:cs="Bitstream Vera Sans"/>
      <w:i/>
      <w:iCs/>
      <w:sz w:val="24"/>
      <w:szCs w:val="24"/>
    </w:rPr>
  </w:style>
  <w:style w:type="paragraph" w:styleId="22">
    <w:name w:val="annotation text"/>
    <w:basedOn w:val="1"/>
    <w:semiHidden/>
    <w:qFormat/>
    <w:uiPriority w:val="99"/>
    <w:pPr>
      <w:spacing w:before="0" w:after="0"/>
      <w:ind w:left="0" w:firstLine="0"/>
    </w:pPr>
    <w:rPr>
      <w:rFonts w:ascii="Times Armenian" w:hAnsi="Times Armenian" w:eastAsia="Times New Roman"/>
      <w:sz w:val="20"/>
      <w:szCs w:val="20"/>
      <w:lang w:eastAsia="ru-RU"/>
    </w:rPr>
  </w:style>
  <w:style w:type="paragraph" w:styleId="23">
    <w:name w:val="annotation subject"/>
    <w:basedOn w:val="22"/>
    <w:next w:val="22"/>
    <w:semiHidden/>
    <w:qFormat/>
    <w:uiPriority w:val="99"/>
    <w:rPr>
      <w:b/>
      <w:bCs/>
    </w:rPr>
  </w:style>
  <w:style w:type="paragraph" w:styleId="24">
    <w:name w:val="Document Map"/>
    <w:basedOn w:val="1"/>
    <w:semiHidden/>
    <w:qFormat/>
    <w:uiPriority w:val="99"/>
    <w:pPr>
      <w:shd w:val="clear" w:color="auto" w:fill="000080"/>
      <w:spacing w:before="0" w:after="0"/>
      <w:ind w:left="0" w:firstLine="0"/>
    </w:pPr>
    <w:rPr>
      <w:rFonts w:ascii="Tahoma" w:hAnsi="Tahoma" w:eastAsia="Times New Roman" w:cs="Tahoma"/>
      <w:sz w:val="20"/>
      <w:szCs w:val="20"/>
      <w:lang w:eastAsia="ru-RU"/>
    </w:rPr>
  </w:style>
  <w:style w:type="character" w:styleId="25">
    <w:name w:val="Emphasis"/>
    <w:qFormat/>
    <w:uiPriority w:val="20"/>
    <w:rPr>
      <w:i/>
      <w:iCs/>
    </w:rPr>
  </w:style>
  <w:style w:type="paragraph" w:styleId="26">
    <w:name w:val="endnote text"/>
    <w:basedOn w:val="1"/>
    <w:semiHidden/>
    <w:qFormat/>
    <w:uiPriority w:val="99"/>
    <w:pPr>
      <w:spacing w:before="0" w:after="0"/>
      <w:ind w:left="0" w:firstLine="0"/>
    </w:pPr>
    <w:rPr>
      <w:rFonts w:ascii="Times Armenian" w:hAnsi="Times Armenian" w:eastAsia="Times New Roman"/>
      <w:sz w:val="20"/>
      <w:szCs w:val="20"/>
      <w:lang w:eastAsia="ru-RU"/>
    </w:rPr>
  </w:style>
  <w:style w:type="character" w:styleId="27">
    <w:name w:val="FollowedHyperlink"/>
    <w:uiPriority w:val="99"/>
    <w:rPr>
      <w:color w:val="800080"/>
      <w:u w:val="single"/>
    </w:rPr>
  </w:style>
  <w:style w:type="paragraph" w:styleId="28">
    <w:name w:val="footer"/>
    <w:basedOn w:val="1"/>
    <w:link w:val="88"/>
    <w:qFormat/>
    <w:uiPriority w:val="99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hAnsi="Times New Roman" w:eastAsia="Times New Roman"/>
      <w:sz w:val="20"/>
      <w:szCs w:val="20"/>
    </w:rPr>
  </w:style>
  <w:style w:type="paragraph" w:styleId="29">
    <w:name w:val="footnote text"/>
    <w:basedOn w:val="1"/>
    <w:semiHidden/>
    <w:qFormat/>
    <w:uiPriority w:val="99"/>
    <w:pPr>
      <w:spacing w:before="0" w:after="0"/>
      <w:ind w:left="0" w:firstLine="0"/>
    </w:pPr>
    <w:rPr>
      <w:rFonts w:ascii="Times Armenian" w:hAnsi="Times Armenian" w:eastAsia="Times New Roman"/>
      <w:sz w:val="20"/>
      <w:szCs w:val="20"/>
      <w:lang w:eastAsia="ru-RU"/>
    </w:rPr>
  </w:style>
  <w:style w:type="paragraph" w:styleId="30">
    <w:name w:val="header"/>
    <w:basedOn w:val="1"/>
    <w:link w:val="98"/>
    <w:qFormat/>
    <w:uiPriority w:val="99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hAnsi="Times New Roman" w:eastAsia="Times New Roman"/>
      <w:sz w:val="20"/>
      <w:szCs w:val="20"/>
      <w:lang w:val="en-AU" w:eastAsia="ru-RU"/>
    </w:rPr>
  </w:style>
  <w:style w:type="paragraph" w:styleId="31">
    <w:name w:val="HTML Preformatted"/>
    <w:basedOn w:val="1"/>
    <w:link w:val="96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32">
    <w:name w:val="Hyperlink"/>
    <w:uiPriority w:val="99"/>
    <w:rPr>
      <w:color w:val="0000FF"/>
      <w:u w:val="single"/>
    </w:rPr>
  </w:style>
  <w:style w:type="paragraph" w:styleId="33">
    <w:name w:val="index 1"/>
    <w:basedOn w:val="1"/>
    <w:next w:val="1"/>
    <w:autoRedefine/>
    <w:semiHidden/>
    <w:qFormat/>
    <w:uiPriority w:val="0"/>
    <w:pPr>
      <w:spacing w:before="0" w:after="0"/>
      <w:ind w:left="240" w:hanging="240"/>
    </w:pPr>
    <w:rPr>
      <w:rFonts w:ascii="Times New Roman" w:hAnsi="Times New Roman" w:eastAsia="Times New Roman"/>
      <w:sz w:val="24"/>
      <w:szCs w:val="24"/>
    </w:rPr>
  </w:style>
  <w:style w:type="paragraph" w:styleId="34">
    <w:name w:val="List"/>
    <w:basedOn w:val="15"/>
    <w:qFormat/>
    <w:uiPriority w:val="99"/>
    <w:rPr>
      <w:rFonts w:cs="Bitstream Vera Sans"/>
    </w:rPr>
  </w:style>
  <w:style w:type="paragraph" w:styleId="35">
    <w:name w:val="Normal (Web)"/>
    <w:basedOn w:val="1"/>
    <w:qFormat/>
    <w:uiPriority w:val="99"/>
    <w:pPr>
      <w:spacing w:beforeAutospacing="1" w:afterAutospacing="1"/>
      <w:ind w:left="0" w:firstLine="0"/>
    </w:pPr>
    <w:rPr>
      <w:rFonts w:ascii="Times New Roman" w:hAnsi="Times New Roman" w:eastAsia="Times New Roman"/>
      <w:sz w:val="24"/>
      <w:szCs w:val="24"/>
    </w:rPr>
  </w:style>
  <w:style w:type="character" w:styleId="36">
    <w:name w:val="page number"/>
    <w:basedOn w:val="11"/>
    <w:qFormat/>
    <w:uiPriority w:val="0"/>
  </w:style>
  <w:style w:type="character" w:styleId="37">
    <w:name w:val="Strong"/>
    <w:qFormat/>
    <w:uiPriority w:val="22"/>
    <w:rPr>
      <w:b/>
      <w:bCs/>
    </w:rPr>
  </w:style>
  <w:style w:type="paragraph" w:styleId="38">
    <w:name w:val="Title"/>
    <w:basedOn w:val="1"/>
    <w:qFormat/>
    <w:uiPriority w:val="99"/>
    <w:pPr>
      <w:spacing w:before="0" w:after="0"/>
      <w:ind w:left="0" w:firstLine="0"/>
      <w:jc w:val="center"/>
    </w:pPr>
    <w:rPr>
      <w:rFonts w:ascii="Arial Armenian" w:hAnsi="Arial Armenian" w:eastAsia="Times New Roman"/>
      <w:sz w:val="24"/>
      <w:szCs w:val="20"/>
    </w:rPr>
  </w:style>
  <w:style w:type="character" w:customStyle="1" w:styleId="39">
    <w:name w:val="Заголовок 1 Знак"/>
    <w:basedOn w:val="11"/>
    <w:qFormat/>
    <w:uiPriority w:val="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customStyle="1" w:styleId="40">
    <w:name w:val="Заголовок 2 Знак"/>
    <w:basedOn w:val="11"/>
    <w:qFormat/>
    <w:uiPriority w:val="0"/>
    <w:rPr>
      <w:rFonts w:ascii="Arial LatArm" w:hAnsi="Arial LatArm" w:eastAsia="Times New Roman" w:cs="Times New Roman"/>
      <w:b/>
      <w:color w:val="0000FF"/>
      <w:sz w:val="20"/>
      <w:szCs w:val="20"/>
      <w:lang w:eastAsia="ru-RU"/>
    </w:rPr>
  </w:style>
  <w:style w:type="character" w:customStyle="1" w:styleId="41">
    <w:name w:val="Заголовок 3 Знак"/>
    <w:basedOn w:val="11"/>
    <w:qFormat/>
    <w:uiPriority w:val="9"/>
    <w:rPr>
      <w:rFonts w:ascii="Arial LatArm" w:hAnsi="Arial LatArm" w:eastAsia="Times New Roman" w:cs="Times New Roman"/>
      <w:i/>
      <w:sz w:val="20"/>
      <w:szCs w:val="20"/>
      <w:lang w:val="en-AU"/>
    </w:rPr>
  </w:style>
  <w:style w:type="character" w:customStyle="1" w:styleId="42">
    <w:name w:val="Заголовок 4 Знак"/>
    <w:basedOn w:val="11"/>
    <w:qFormat/>
    <w:uiPriority w:val="0"/>
    <w:rPr>
      <w:rFonts w:ascii="Arial LatArm" w:hAnsi="Arial LatArm" w:eastAsia="Times New Roman" w:cs="Times New Roman"/>
      <w:i/>
      <w:sz w:val="18"/>
      <w:szCs w:val="20"/>
    </w:rPr>
  </w:style>
  <w:style w:type="character" w:customStyle="1" w:styleId="43">
    <w:name w:val="Заголовок 5 Знак"/>
    <w:basedOn w:val="11"/>
    <w:qFormat/>
    <w:uiPriority w:val="0"/>
    <w:rPr>
      <w:rFonts w:ascii="Arial LatArm" w:hAnsi="Arial LatArm" w:eastAsia="Times New Roman" w:cs="Times New Roman"/>
      <w:b/>
      <w:sz w:val="26"/>
      <w:szCs w:val="20"/>
      <w:lang w:eastAsia="ru-RU"/>
    </w:rPr>
  </w:style>
  <w:style w:type="character" w:customStyle="1" w:styleId="44">
    <w:name w:val="Заголовок 6 Знак"/>
    <w:basedOn w:val="11"/>
    <w:qFormat/>
    <w:uiPriority w:val="0"/>
    <w:rPr>
      <w:rFonts w:ascii="Arial LatArm" w:hAnsi="Arial LatArm" w:eastAsia="Times New Roman" w:cs="Times New Roman"/>
      <w:b/>
      <w:color w:val="000000"/>
      <w:szCs w:val="20"/>
      <w:lang w:eastAsia="ru-RU"/>
    </w:rPr>
  </w:style>
  <w:style w:type="character" w:customStyle="1" w:styleId="45">
    <w:name w:val="Заголовок 7 Знак"/>
    <w:basedOn w:val="11"/>
    <w:qFormat/>
    <w:uiPriority w:val="99"/>
    <w:rPr>
      <w:rFonts w:ascii="Times Armenian" w:hAnsi="Times Armenian" w:eastAsia="Times New Roman" w:cs="Times New Roman"/>
      <w:b/>
      <w:sz w:val="20"/>
      <w:szCs w:val="20"/>
      <w:lang w:val="hy-AM" w:eastAsia="ru-RU"/>
    </w:rPr>
  </w:style>
  <w:style w:type="character" w:customStyle="1" w:styleId="46">
    <w:name w:val="Заголовок 8 Знак"/>
    <w:basedOn w:val="11"/>
    <w:qFormat/>
    <w:uiPriority w:val="99"/>
    <w:rPr>
      <w:rFonts w:ascii="Times Armenian" w:hAnsi="Times Armenian" w:eastAsia="Times New Roman" w:cs="Times New Roman"/>
      <w:i/>
      <w:sz w:val="20"/>
      <w:szCs w:val="20"/>
      <w:lang w:val="nl-NL"/>
    </w:rPr>
  </w:style>
  <w:style w:type="character" w:customStyle="1" w:styleId="47">
    <w:name w:val="Заголовок 9 Знак"/>
    <w:basedOn w:val="11"/>
    <w:qFormat/>
    <w:uiPriority w:val="99"/>
    <w:rPr>
      <w:rFonts w:ascii="Times Armenian" w:hAnsi="Times Armenian" w:eastAsia="Times New Roman" w:cs="Times New Roman"/>
      <w:b/>
      <w:color w:val="000000"/>
      <w:szCs w:val="20"/>
      <w:lang w:val="pt-BR" w:eastAsia="ru-RU"/>
    </w:rPr>
  </w:style>
  <w:style w:type="character" w:customStyle="1" w:styleId="48">
    <w:name w:val="Текст выноски Знак"/>
    <w:basedOn w:val="11"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49">
    <w:name w:val="Текст сноски Знак"/>
    <w:basedOn w:val="11"/>
    <w:semiHidden/>
    <w:qFormat/>
    <w:uiPriority w:val="0"/>
    <w:rPr>
      <w:rFonts w:ascii="Times Armenian" w:hAnsi="Times Armenian" w:eastAsia="Times New Roman" w:cs="Times New Roman"/>
      <w:sz w:val="20"/>
      <w:szCs w:val="20"/>
      <w:lang w:eastAsia="ru-RU"/>
    </w:rPr>
  </w:style>
  <w:style w:type="character" w:customStyle="1" w:styleId="50">
    <w:name w:val="Footnote Characters"/>
    <w:qFormat/>
    <w:uiPriority w:val="0"/>
    <w:rPr>
      <w:vertAlign w:val="superscript"/>
    </w:rPr>
  </w:style>
  <w:style w:type="character" w:customStyle="1" w:styleId="51">
    <w:name w:val="Footnote Anchor"/>
    <w:uiPriority w:val="0"/>
    <w:rPr>
      <w:vertAlign w:val="superscript"/>
    </w:rPr>
  </w:style>
  <w:style w:type="character" w:customStyle="1" w:styleId="52">
    <w:name w:val="Основной текст с отступом 2 Знак"/>
    <w:basedOn w:val="11"/>
    <w:qFormat/>
    <w:uiPriority w:val="0"/>
    <w:rPr>
      <w:rFonts w:ascii="Baltica" w:hAnsi="Baltica" w:eastAsia="Times New Roman" w:cs="Times New Roman"/>
      <w:sz w:val="20"/>
      <w:szCs w:val="20"/>
      <w:lang w:val="af-ZA"/>
    </w:rPr>
  </w:style>
  <w:style w:type="character" w:customStyle="1" w:styleId="53">
    <w:name w:val="color"/>
    <w:basedOn w:val="11"/>
    <w:qFormat/>
    <w:uiPriority w:val="0"/>
  </w:style>
  <w:style w:type="character" w:customStyle="1" w:styleId="54">
    <w:name w:val="Основной текст с отступом Знак"/>
    <w:qFormat/>
    <w:uiPriority w:val="0"/>
    <w:rPr>
      <w:rFonts w:ascii="Arial LatArm" w:hAnsi="Arial LatArm"/>
      <w:i/>
      <w:lang w:val="en-AU" w:eastAsia="en-US" w:bidi="ar-SA"/>
    </w:rPr>
  </w:style>
  <w:style w:type="character" w:customStyle="1" w:styleId="55">
    <w:name w:val="Нижний колонтитул Знак"/>
    <w:qFormat/>
    <w:uiPriority w:val="0"/>
    <w:rPr>
      <w:lang w:val="en-US" w:eastAsia="en-US" w:bidi="ar-SA"/>
    </w:rPr>
  </w:style>
  <w:style w:type="character" w:customStyle="1" w:styleId="56">
    <w:name w:val="Основной текст Знак"/>
    <w:qFormat/>
    <w:uiPriority w:val="0"/>
    <w:rPr>
      <w:sz w:val="24"/>
      <w:szCs w:val="24"/>
      <w:lang w:val="en-US" w:eastAsia="en-US" w:bidi="ar-SA"/>
    </w:rPr>
  </w:style>
  <w:style w:type="character" w:customStyle="1" w:styleId="57">
    <w:name w:val="Заголовок Знак"/>
    <w:qFormat/>
    <w:uiPriority w:val="0"/>
    <w:rPr>
      <w:rFonts w:ascii="Arial Armenian" w:hAnsi="Arial Armenian"/>
      <w:sz w:val="24"/>
      <w:lang w:val="en-US" w:eastAsia="en-US" w:bidi="ar-SA"/>
    </w:rPr>
  </w:style>
  <w:style w:type="character" w:customStyle="1" w:styleId="58">
    <w:name w:val="norm Char"/>
    <w:qFormat/>
    <w:locked/>
    <w:uiPriority w:val="0"/>
    <w:rPr>
      <w:rFonts w:ascii="Arial Armenian" w:hAnsi="Arial Armenian"/>
      <w:sz w:val="22"/>
      <w:lang w:val="en-US" w:eastAsia="ru-RU" w:bidi="ar-SA"/>
    </w:rPr>
  </w:style>
  <w:style w:type="character" w:customStyle="1" w:styleId="59">
    <w:name w:val="Char Char Char"/>
    <w:qFormat/>
    <w:uiPriority w:val="0"/>
    <w:rPr>
      <w:rFonts w:ascii="Arial LatArm" w:hAnsi="Arial LatArm"/>
      <w:sz w:val="24"/>
      <w:lang w:eastAsia="ru-RU"/>
    </w:rPr>
  </w:style>
  <w:style w:type="character" w:customStyle="1" w:styleId="60">
    <w:name w:val="Char Char22"/>
    <w:qFormat/>
    <w:uiPriority w:val="0"/>
    <w:rPr>
      <w:rFonts w:ascii="Arial Armenian" w:hAnsi="Arial Armenian"/>
      <w:sz w:val="28"/>
      <w:lang w:val="en-US"/>
    </w:rPr>
  </w:style>
  <w:style w:type="character" w:customStyle="1" w:styleId="61">
    <w:name w:val="Char Char20"/>
    <w:qFormat/>
    <w:uiPriority w:val="0"/>
    <w:rPr>
      <w:rFonts w:ascii="Times LatArm" w:hAnsi="Times LatArm"/>
      <w:b/>
      <w:sz w:val="28"/>
      <w:lang w:val="en-US"/>
    </w:rPr>
  </w:style>
  <w:style w:type="character" w:customStyle="1" w:styleId="62">
    <w:name w:val="Char Char16"/>
    <w:qFormat/>
    <w:uiPriority w:val="0"/>
    <w:rPr>
      <w:rFonts w:ascii="Times Armenian" w:hAnsi="Times Armenian"/>
      <w:b/>
      <w:lang w:val="hy-AM"/>
    </w:rPr>
  </w:style>
  <w:style w:type="character" w:customStyle="1" w:styleId="63">
    <w:name w:val="Char Char15"/>
    <w:qFormat/>
    <w:uiPriority w:val="0"/>
    <w:rPr>
      <w:rFonts w:ascii="Times Armenian" w:hAnsi="Times Armenian"/>
      <w:i/>
      <w:lang w:val="nl-NL"/>
    </w:rPr>
  </w:style>
  <w:style w:type="character" w:customStyle="1" w:styleId="64">
    <w:name w:val="Char Char13"/>
    <w:qFormat/>
    <w:uiPriority w:val="0"/>
    <w:rPr>
      <w:rFonts w:ascii="Arial Armenian" w:hAnsi="Arial Armenian"/>
      <w:lang w:val="en-US"/>
    </w:rPr>
  </w:style>
  <w:style w:type="character" w:customStyle="1" w:styleId="65">
    <w:name w:val="Body Text Indent 2 Char"/>
    <w:link w:val="19"/>
    <w:qFormat/>
    <w:uiPriority w:val="0"/>
    <w:rPr>
      <w:rFonts w:ascii="Arial LatArm" w:hAnsi="Arial LatArm"/>
    </w:rPr>
  </w:style>
  <w:style w:type="character" w:customStyle="1" w:styleId="66">
    <w:name w:val="Основной текст 2 Знак1"/>
    <w:basedOn w:val="11"/>
    <w:semiHidden/>
    <w:qFormat/>
    <w:uiPriority w:val="99"/>
    <w:rPr>
      <w:rFonts w:ascii="Calibri" w:hAnsi="Calibri" w:eastAsia="Calibri" w:cs="Times New Roman"/>
    </w:rPr>
  </w:style>
  <w:style w:type="character" w:customStyle="1" w:styleId="67">
    <w:name w:val="Верхний колонтитул Знак"/>
    <w:qFormat/>
    <w:uiPriority w:val="0"/>
    <w:rPr>
      <w:lang w:val="en-AU" w:eastAsia="ru-RU" w:bidi="ar-SA"/>
    </w:rPr>
  </w:style>
  <w:style w:type="character" w:customStyle="1" w:styleId="68">
    <w:name w:val="Основной текст 3 Знак"/>
    <w:qFormat/>
    <w:uiPriority w:val="0"/>
    <w:rPr>
      <w:rFonts w:ascii="Arial LatArm" w:hAnsi="Arial LatArm"/>
      <w:lang w:val="en-US" w:eastAsia="ru-RU" w:bidi="ar-SA"/>
    </w:rPr>
  </w:style>
  <w:style w:type="character" w:customStyle="1" w:styleId="69">
    <w:name w:val="Endnote Anchor"/>
    <w:uiPriority w:val="0"/>
    <w:rPr>
      <w:vertAlign w:val="superscript"/>
    </w:rPr>
  </w:style>
  <w:style w:type="character" w:customStyle="1" w:styleId="70">
    <w:name w:val="Char Char23"/>
    <w:qFormat/>
    <w:uiPriority w:val="0"/>
    <w:rPr>
      <w:rFonts w:ascii="Arial Armenian" w:hAnsi="Arial Armenian"/>
      <w:sz w:val="28"/>
      <w:lang w:val="en-US" w:eastAsia="ru-RU" w:bidi="ar-SA"/>
    </w:rPr>
  </w:style>
  <w:style w:type="character" w:customStyle="1" w:styleId="71">
    <w:name w:val="Char Char21"/>
    <w:qFormat/>
    <w:uiPriority w:val="0"/>
    <w:rPr>
      <w:rFonts w:ascii="Arial LatArm" w:hAnsi="Arial LatArm"/>
      <w:b/>
      <w:color w:val="0000FF"/>
      <w:lang w:val="en-US" w:eastAsia="ru-RU" w:bidi="ar-SA"/>
    </w:rPr>
  </w:style>
  <w:style w:type="character" w:customStyle="1" w:styleId="72">
    <w:name w:val="Char Char25"/>
    <w:qFormat/>
    <w:uiPriority w:val="0"/>
    <w:rPr>
      <w:rFonts w:ascii="Arial Armenian" w:hAnsi="Arial Armenian"/>
      <w:sz w:val="28"/>
      <w:lang w:val="en-US" w:eastAsia="ru-RU" w:bidi="ar-SA"/>
    </w:rPr>
  </w:style>
  <w:style w:type="character" w:customStyle="1" w:styleId="73">
    <w:name w:val="Char Char24"/>
    <w:qFormat/>
    <w:uiPriority w:val="0"/>
    <w:rPr>
      <w:rFonts w:ascii="Arial LatArm" w:hAnsi="Arial LatArm"/>
      <w:b/>
      <w:color w:val="0000FF"/>
      <w:lang w:val="en-US" w:eastAsia="ru-RU" w:bidi="ar-SA"/>
    </w:rPr>
  </w:style>
  <w:style w:type="character" w:customStyle="1" w:styleId="74">
    <w:name w:val="Char Char Char Char1"/>
    <w:qFormat/>
    <w:uiPriority w:val="0"/>
    <w:rPr>
      <w:rFonts w:ascii="Arial LatArm" w:hAnsi="Arial LatArm"/>
      <w:sz w:val="24"/>
      <w:lang w:val="en-US" w:eastAsia="ru-RU" w:bidi="ar-SA"/>
    </w:rPr>
  </w:style>
  <w:style w:type="character" w:customStyle="1" w:styleId="75">
    <w:name w:val="Char Char"/>
    <w:qFormat/>
    <w:locked/>
    <w:uiPriority w:val="0"/>
    <w:rPr>
      <w:lang w:val="en-US" w:eastAsia="en-US" w:bidi="ar-SA"/>
    </w:rPr>
  </w:style>
  <w:style w:type="character" w:customStyle="1" w:styleId="76">
    <w:name w:val="Абзац списка Знак"/>
    <w:qFormat/>
    <w:locked/>
    <w:uiPriority w:val="34"/>
    <w:rPr>
      <w:rFonts w:ascii="Times Armenian" w:hAnsi="Times Armenian" w:cs="Times Armenian"/>
      <w:sz w:val="24"/>
      <w:szCs w:val="24"/>
      <w:lang w:eastAsia="ru-RU"/>
    </w:rPr>
  </w:style>
  <w:style w:type="character" w:customStyle="1" w:styleId="77">
    <w:name w:val="Body Text Indent 3 Char"/>
    <w:link w:val="20"/>
    <w:qFormat/>
    <w:uiPriority w:val="99"/>
    <w:rPr>
      <w:rFonts w:ascii="Times Armenian" w:hAnsi="Times Armenian"/>
    </w:rPr>
  </w:style>
  <w:style w:type="character" w:customStyle="1" w:styleId="78">
    <w:name w:val="Body Text 3 Char"/>
    <w:basedOn w:val="11"/>
    <w:link w:val="17"/>
    <w:semiHidden/>
    <w:qFormat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79">
    <w:name w:val="fontstyle01"/>
    <w:basedOn w:val="11"/>
    <w:qFormat/>
    <w:uiPriority w:val="0"/>
    <w:rPr>
      <w:rFonts w:ascii="GHEAGrapalat" w:hAnsi="GHEAGrapalat"/>
      <w:color w:val="000000"/>
      <w:sz w:val="18"/>
      <w:szCs w:val="18"/>
    </w:rPr>
  </w:style>
  <w:style w:type="character" w:customStyle="1" w:styleId="80">
    <w:name w:val="Стандартный HTML Знак"/>
    <w:basedOn w:val="11"/>
    <w:qFormat/>
    <w:uiPriority w:val="99"/>
    <w:rPr>
      <w:rFonts w:ascii="Courier New" w:hAnsi="Courier New" w:cs="Courier New"/>
      <w:lang w:val="ru-RU" w:eastAsia="ru-RU"/>
    </w:rPr>
  </w:style>
  <w:style w:type="character" w:customStyle="1" w:styleId="81">
    <w:name w:val="y2iqfc"/>
    <w:basedOn w:val="11"/>
    <w:qFormat/>
    <w:uiPriority w:val="0"/>
  </w:style>
  <w:style w:type="character" w:customStyle="1" w:styleId="82">
    <w:name w:val="atrrtitle"/>
    <w:basedOn w:val="11"/>
    <w:qFormat/>
    <w:uiPriority w:val="0"/>
  </w:style>
  <w:style w:type="character" w:customStyle="1" w:styleId="83">
    <w:name w:val="atrrdesc"/>
    <w:basedOn w:val="11"/>
    <w:qFormat/>
    <w:uiPriority w:val="0"/>
  </w:style>
  <w:style w:type="character" w:customStyle="1" w:styleId="84">
    <w:name w:val="letter-blockquote__name"/>
    <w:basedOn w:val="11"/>
    <w:qFormat/>
    <w:uiPriority w:val="0"/>
  </w:style>
  <w:style w:type="character" w:customStyle="1" w:styleId="85">
    <w:name w:val="letter-blockquote__email"/>
    <w:basedOn w:val="11"/>
    <w:qFormat/>
    <w:uiPriority w:val="0"/>
  </w:style>
  <w:style w:type="character" w:customStyle="1" w:styleId="86">
    <w:name w:val="Body Text Char"/>
    <w:basedOn w:val="11"/>
    <w:link w:val="1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87">
    <w:name w:val="Body Text Indent Char"/>
    <w:basedOn w:val="11"/>
    <w:link w:val="18"/>
    <w:qFormat/>
    <w:uiPriority w:val="99"/>
    <w:rPr>
      <w:rFonts w:ascii="Arial LatArm" w:hAnsi="Arial LatArm" w:eastAsia="Times New Roman" w:cs="Times New Roman"/>
      <w:i/>
      <w:sz w:val="20"/>
      <w:szCs w:val="20"/>
      <w:lang w:val="en-AU"/>
    </w:rPr>
  </w:style>
  <w:style w:type="character" w:customStyle="1" w:styleId="88">
    <w:name w:val="Footer Char"/>
    <w:basedOn w:val="11"/>
    <w:link w:val="28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89">
    <w:name w:val="Верхний колонтитул Знак1"/>
    <w:basedOn w:val="11"/>
    <w:qFormat/>
    <w:uiPriority w:val="99"/>
    <w:rPr>
      <w:rFonts w:ascii="Times New Roman" w:hAnsi="Times New Roman" w:eastAsia="Times New Roman" w:cs="Times New Roman"/>
      <w:sz w:val="20"/>
      <w:szCs w:val="20"/>
      <w:lang w:val="en-AU" w:eastAsia="ru-RU"/>
    </w:rPr>
  </w:style>
  <w:style w:type="character" w:customStyle="1" w:styleId="90">
    <w:name w:val="Основной текст 3 Знак1"/>
    <w:basedOn w:val="11"/>
    <w:qFormat/>
    <w:uiPriority w:val="99"/>
    <w:rPr>
      <w:rFonts w:ascii="Arial LatArm" w:hAnsi="Arial LatArm" w:eastAsia="Times New Roman" w:cs="Times New Roman"/>
      <w:sz w:val="20"/>
      <w:szCs w:val="20"/>
      <w:lang w:eastAsia="ru-RU"/>
    </w:rPr>
  </w:style>
  <w:style w:type="character" w:customStyle="1" w:styleId="91">
    <w:name w:val="Название Знак"/>
    <w:basedOn w:val="11"/>
    <w:qFormat/>
    <w:uiPriority w:val="99"/>
    <w:rPr>
      <w:rFonts w:ascii="Arial Armenian" w:hAnsi="Arial Armenian" w:eastAsia="Times New Roman" w:cs="Times New Roman"/>
      <w:sz w:val="24"/>
      <w:szCs w:val="20"/>
    </w:rPr>
  </w:style>
  <w:style w:type="character" w:customStyle="1" w:styleId="92">
    <w:name w:val="Текст примечания Знак"/>
    <w:basedOn w:val="11"/>
    <w:semiHidden/>
    <w:qFormat/>
    <w:uiPriority w:val="99"/>
    <w:rPr>
      <w:rFonts w:ascii="Times Armenian" w:hAnsi="Times Armenian" w:eastAsia="Times New Roman" w:cs="Times New Roman"/>
      <w:sz w:val="20"/>
      <w:szCs w:val="20"/>
      <w:lang w:eastAsia="ru-RU"/>
    </w:rPr>
  </w:style>
  <w:style w:type="character" w:customStyle="1" w:styleId="93">
    <w:name w:val="Тема примечания Знак"/>
    <w:basedOn w:val="92"/>
    <w:semiHidden/>
    <w:qFormat/>
    <w:uiPriority w:val="99"/>
    <w:rPr>
      <w:rFonts w:ascii="Times Armenian" w:hAnsi="Times Armenian" w:eastAsia="Times New Roman" w:cs="Times New Roman"/>
      <w:b/>
      <w:bCs/>
      <w:sz w:val="20"/>
      <w:szCs w:val="20"/>
      <w:lang w:eastAsia="ru-RU"/>
    </w:rPr>
  </w:style>
  <w:style w:type="character" w:customStyle="1" w:styleId="94">
    <w:name w:val="Текст концевой сноски Знак"/>
    <w:basedOn w:val="11"/>
    <w:semiHidden/>
    <w:qFormat/>
    <w:uiPriority w:val="99"/>
    <w:rPr>
      <w:rFonts w:ascii="Times Armenian" w:hAnsi="Times Armenian" w:eastAsia="Times New Roman" w:cs="Times New Roman"/>
      <w:sz w:val="20"/>
      <w:szCs w:val="20"/>
      <w:lang w:eastAsia="ru-RU"/>
    </w:rPr>
  </w:style>
  <w:style w:type="character" w:customStyle="1" w:styleId="95">
    <w:name w:val="Схема документа Знак"/>
    <w:basedOn w:val="11"/>
    <w:semiHidden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character" w:customStyle="1" w:styleId="96">
    <w:name w:val="HTML Preformatted Char"/>
    <w:basedOn w:val="11"/>
    <w:link w:val="31"/>
    <w:qFormat/>
    <w:uiPriority w:val="99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customStyle="1" w:styleId="97">
    <w:name w:val="w-text-value"/>
    <w:basedOn w:val="11"/>
    <w:qFormat/>
    <w:uiPriority w:val="0"/>
  </w:style>
  <w:style w:type="character" w:customStyle="1" w:styleId="98">
    <w:name w:val="Header Char"/>
    <w:basedOn w:val="11"/>
    <w:link w:val="30"/>
    <w:qFormat/>
    <w:uiPriority w:val="99"/>
    <w:rPr>
      <w:rFonts w:ascii="Tahoma" w:hAnsi="Tahoma"/>
      <w:sz w:val="16"/>
      <w:szCs w:val="16"/>
    </w:rPr>
  </w:style>
  <w:style w:type="character" w:customStyle="1" w:styleId="99">
    <w:name w:val="Title Char1"/>
    <w:basedOn w:val="11"/>
    <w:qFormat/>
    <w:uiPriority w:val="1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customStyle="1" w:styleId="100">
    <w:name w:val="Основной текст с отступом 2 Знак1"/>
    <w:basedOn w:val="11"/>
    <w:qFormat/>
    <w:uiPriority w:val="99"/>
    <w:rPr>
      <w:rFonts w:ascii="Baltica" w:hAnsi="Baltica"/>
      <w:lang w:val="af-ZA"/>
    </w:rPr>
  </w:style>
  <w:style w:type="character" w:customStyle="1" w:styleId="101">
    <w:name w:val="il"/>
    <w:basedOn w:val="11"/>
    <w:qFormat/>
    <w:uiPriority w:val="0"/>
  </w:style>
  <w:style w:type="character" w:customStyle="1" w:styleId="102">
    <w:name w:val="Endnote Characters"/>
    <w:qFormat/>
    <w:uiPriority w:val="0"/>
  </w:style>
  <w:style w:type="character" w:customStyle="1" w:styleId="103">
    <w:name w:val="Numbering Symbols"/>
    <w:qFormat/>
    <w:uiPriority w:val="0"/>
  </w:style>
  <w:style w:type="paragraph" w:customStyle="1" w:styleId="104">
    <w:name w:val="Heading"/>
    <w:basedOn w:val="1"/>
    <w:next w:val="15"/>
    <w:qFormat/>
    <w:uiPriority w:val="0"/>
    <w:pPr>
      <w:keepNext/>
      <w:spacing w:before="240" w:after="120"/>
      <w:ind w:left="0" w:firstLine="0"/>
    </w:pPr>
    <w:rPr>
      <w:rFonts w:ascii="Liberation Sans" w:hAnsi="Liberation Sans" w:eastAsia="WenQuanYi Micro Hei" w:cs="Bitstream Vera Sans"/>
      <w:sz w:val="28"/>
      <w:szCs w:val="28"/>
    </w:rPr>
  </w:style>
  <w:style w:type="paragraph" w:customStyle="1" w:styleId="105">
    <w:name w:val="Index"/>
    <w:basedOn w:val="1"/>
    <w:qFormat/>
    <w:uiPriority w:val="0"/>
    <w:pPr>
      <w:suppressLineNumbers/>
      <w:spacing w:before="0" w:after="0"/>
      <w:ind w:left="0" w:firstLine="0"/>
    </w:pPr>
    <w:rPr>
      <w:rFonts w:ascii="Times New Roman" w:hAnsi="Times New Roman" w:eastAsia="Times New Roman" w:cs="Bitstream Vera Sans"/>
      <w:sz w:val="24"/>
      <w:szCs w:val="24"/>
    </w:rPr>
  </w:style>
  <w:style w:type="paragraph" w:styleId="106">
    <w:name w:val="No Spacing"/>
    <w:qFormat/>
    <w:uiPriority w:val="1"/>
    <w:pPr>
      <w:suppressAutoHyphens/>
      <w:ind w:left="576" w:hanging="576"/>
    </w:pPr>
    <w:rPr>
      <w:rFonts w:cs="Times New Roman" w:asciiTheme="minorHAnsi" w:hAnsiTheme="minorHAnsi" w:eastAsiaTheme="minorHAnsi"/>
      <w:sz w:val="22"/>
      <w:szCs w:val="22"/>
      <w:lang w:val="en-US" w:eastAsia="en-US" w:bidi="ar-SA"/>
    </w:rPr>
  </w:style>
  <w:style w:type="paragraph" w:customStyle="1" w:styleId="107">
    <w:name w:val="Char Char1"/>
    <w:basedOn w:val="1"/>
    <w:qFormat/>
    <w:uiPriority w:val="0"/>
    <w:pPr>
      <w:spacing w:before="0" w:after="160" w:line="240" w:lineRule="exact"/>
      <w:ind w:left="0" w:firstLine="0"/>
    </w:pPr>
    <w:rPr>
      <w:rFonts w:ascii="Arial" w:hAnsi="Arial" w:eastAsia="Times New Roman" w:cs="Arial"/>
      <w:sz w:val="20"/>
      <w:szCs w:val="20"/>
    </w:rPr>
  </w:style>
  <w:style w:type="paragraph" w:styleId="108">
    <w:name w:val="List Paragraph"/>
    <w:basedOn w:val="1"/>
    <w:qFormat/>
    <w:uiPriority w:val="34"/>
    <w:pPr>
      <w:ind w:left="720"/>
      <w:contextualSpacing/>
    </w:pPr>
  </w:style>
  <w:style w:type="paragraph" w:customStyle="1" w:styleId="109">
    <w:name w:val="msonormal_mr_css_attr"/>
    <w:basedOn w:val="1"/>
    <w:qFormat/>
    <w:uiPriority w:val="0"/>
    <w:pPr>
      <w:spacing w:beforeAutospacing="1" w:afterAutospacing="1"/>
      <w:ind w:left="0" w:firstLine="0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customStyle="1" w:styleId="110">
    <w:name w:val="Default"/>
    <w:qFormat/>
    <w:uiPriority w:val="0"/>
    <w:pPr>
      <w:suppressAutoHyphens/>
    </w:pPr>
    <w:rPr>
      <w:rFonts w:ascii="Arial Unicode" w:hAnsi="Arial Unicode" w:eastAsia="Times New Roman" w:cs="Arial Unicode"/>
      <w:color w:val="000000"/>
      <w:sz w:val="24"/>
      <w:szCs w:val="24"/>
      <w:lang w:val="ru-RU" w:eastAsia="ru-RU" w:bidi="ar-SA"/>
    </w:rPr>
  </w:style>
  <w:style w:type="paragraph" w:customStyle="1" w:styleId="111">
    <w:name w:val="Указатель2"/>
    <w:basedOn w:val="1"/>
    <w:qFormat/>
    <w:uiPriority w:val="0"/>
    <w:pPr>
      <w:spacing w:before="0" w:after="0" w:line="100" w:lineRule="atLeast"/>
      <w:ind w:left="0" w:firstLine="0"/>
    </w:pPr>
    <w:rPr>
      <w:rFonts w:ascii="Times New Roman" w:hAnsi="Times New Roman" w:eastAsia="Times New Roman"/>
      <w:kern w:val="2"/>
      <w:sz w:val="20"/>
      <w:szCs w:val="20"/>
      <w:lang w:val="en-AU" w:eastAsia="ar-SA"/>
    </w:rPr>
  </w:style>
  <w:style w:type="paragraph" w:customStyle="1" w:styleId="112">
    <w:name w:val="Header and Footer"/>
    <w:basedOn w:val="1"/>
    <w:qFormat/>
    <w:uiPriority w:val="0"/>
    <w:pPr>
      <w:spacing w:before="0" w:after="0"/>
      <w:ind w:left="0" w:firstLine="0"/>
    </w:pPr>
    <w:rPr>
      <w:rFonts w:ascii="Times New Roman" w:hAnsi="Times New Roman" w:eastAsia="Times New Roman"/>
      <w:sz w:val="24"/>
      <w:szCs w:val="24"/>
    </w:rPr>
  </w:style>
  <w:style w:type="paragraph" w:customStyle="1" w:styleId="113">
    <w:name w:val="Char Char Char Char Char Char Char Char Char Char Char Char"/>
    <w:basedOn w:val="1"/>
    <w:qFormat/>
    <w:uiPriority w:val="0"/>
    <w:pPr>
      <w:spacing w:before="0" w:after="160" w:line="240" w:lineRule="exact"/>
      <w:ind w:left="0" w:firstLine="0"/>
    </w:pPr>
    <w:rPr>
      <w:rFonts w:ascii="Arial" w:hAnsi="Arial" w:eastAsia="Times New Roman" w:cs="Arial"/>
      <w:sz w:val="20"/>
      <w:szCs w:val="20"/>
    </w:rPr>
  </w:style>
  <w:style w:type="paragraph" w:customStyle="1" w:styleId="114">
    <w:name w:val="norm"/>
    <w:basedOn w:val="1"/>
    <w:qFormat/>
    <w:uiPriority w:val="0"/>
    <w:pPr>
      <w:spacing w:before="0" w:after="0" w:line="480" w:lineRule="auto"/>
      <w:ind w:left="0" w:firstLine="709"/>
      <w:jc w:val="both"/>
    </w:pPr>
    <w:rPr>
      <w:rFonts w:ascii="Arial Armenian" w:hAnsi="Arial Armenian" w:eastAsia="Times New Roman"/>
      <w:szCs w:val="20"/>
      <w:lang w:eastAsia="ru-RU"/>
    </w:rPr>
  </w:style>
  <w:style w:type="paragraph" w:customStyle="1" w:styleId="115">
    <w:name w:val="Char1"/>
    <w:basedOn w:val="1"/>
    <w:qFormat/>
    <w:uiPriority w:val="0"/>
    <w:pPr>
      <w:spacing w:before="0" w:after="160" w:line="240" w:lineRule="exact"/>
      <w:ind w:left="0" w:firstLine="0"/>
    </w:pPr>
    <w:rPr>
      <w:rFonts w:ascii="Verdana" w:hAnsi="Verdana" w:eastAsia="Times New Roman"/>
      <w:sz w:val="20"/>
      <w:szCs w:val="20"/>
    </w:rPr>
  </w:style>
  <w:style w:type="paragraph" w:customStyle="1" w:styleId="116">
    <w:name w:val="Style2"/>
    <w:basedOn w:val="1"/>
    <w:qFormat/>
    <w:uiPriority w:val="0"/>
    <w:pPr>
      <w:spacing w:before="0" w:after="0"/>
      <w:ind w:left="0" w:firstLine="0"/>
      <w:jc w:val="center"/>
    </w:pPr>
    <w:rPr>
      <w:rFonts w:ascii="Arial Armenian" w:hAnsi="Arial Armenian" w:eastAsia="Times New Roman"/>
      <w:w w:val="90"/>
      <w:szCs w:val="20"/>
      <w:lang w:eastAsia="ru-RU"/>
    </w:rPr>
  </w:style>
  <w:style w:type="paragraph" w:customStyle="1" w:styleId="117">
    <w:name w:val="Body Text Indent 2+2"/>
    <w:basedOn w:val="1"/>
    <w:next w:val="1"/>
    <w:qFormat/>
    <w:uiPriority w:val="0"/>
    <w:pPr>
      <w:spacing w:before="0" w:after="0"/>
      <w:ind w:left="0" w:firstLine="0"/>
    </w:pPr>
    <w:rPr>
      <w:rFonts w:ascii="Times Armenian" w:hAnsi="Times Armenian" w:eastAsia="Times New Roman"/>
      <w:sz w:val="24"/>
      <w:szCs w:val="24"/>
      <w:lang w:val="ru-RU" w:eastAsia="ru-RU"/>
    </w:rPr>
  </w:style>
  <w:style w:type="paragraph" w:customStyle="1" w:styleId="118">
    <w:name w:val="Normal+2"/>
    <w:basedOn w:val="1"/>
    <w:next w:val="1"/>
    <w:qFormat/>
    <w:uiPriority w:val="0"/>
    <w:pPr>
      <w:spacing w:before="0" w:after="0"/>
      <w:ind w:left="0" w:firstLine="0"/>
    </w:pPr>
    <w:rPr>
      <w:rFonts w:ascii="Times Armenian" w:hAnsi="Times Armenian" w:eastAsia="Times New Roman"/>
      <w:sz w:val="24"/>
      <w:szCs w:val="24"/>
      <w:lang w:val="ru-RU" w:eastAsia="ru-RU"/>
    </w:rPr>
  </w:style>
  <w:style w:type="paragraph" w:customStyle="1" w:styleId="119">
    <w:name w:val="Знак Знак Знак Char Char Char Char Знак Знак Знак"/>
    <w:basedOn w:val="1"/>
    <w:qFormat/>
    <w:uiPriority w:val="0"/>
    <w:pPr>
      <w:widowControl w:val="0"/>
      <w:bidi/>
      <w:spacing w:before="0" w:after="160" w:line="240" w:lineRule="exact"/>
      <w:ind w:left="0" w:firstLine="0"/>
    </w:pPr>
    <w:rPr>
      <w:rFonts w:ascii="Times New Roman" w:hAnsi="Times New Roman" w:eastAsia="Times New Roman"/>
      <w:sz w:val="20"/>
      <w:szCs w:val="20"/>
      <w:lang w:val="en-GB" w:eastAsia="ru-RU" w:bidi="he-IL"/>
    </w:rPr>
  </w:style>
  <w:style w:type="paragraph" w:customStyle="1" w:styleId="120">
    <w:name w:val="xl6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sz w:val="16"/>
      <w:szCs w:val="16"/>
    </w:rPr>
  </w:style>
  <w:style w:type="paragraph" w:customStyle="1" w:styleId="121">
    <w:name w:val="xl6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center"/>
    </w:pPr>
    <w:rPr>
      <w:rFonts w:ascii="Times Armenian" w:hAnsi="Times Armenian" w:eastAsia="Arial Unicode MS" w:cs="Arial Unicode MS"/>
      <w:sz w:val="16"/>
      <w:szCs w:val="16"/>
    </w:rPr>
  </w:style>
  <w:style w:type="paragraph" w:customStyle="1" w:styleId="122">
    <w:name w:val="xl6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8"/>
      <w:szCs w:val="18"/>
    </w:rPr>
  </w:style>
  <w:style w:type="paragraph" w:customStyle="1" w:styleId="123">
    <w:name w:val="xl6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</w:pPr>
    <w:rPr>
      <w:rFonts w:ascii="Times Armenian" w:hAnsi="Times Armenian" w:eastAsia="Arial Unicode MS" w:cs="Arial Unicode MS"/>
      <w:b/>
      <w:bCs/>
      <w:i/>
      <w:iCs/>
      <w:sz w:val="16"/>
      <w:szCs w:val="16"/>
    </w:rPr>
  </w:style>
  <w:style w:type="paragraph" w:customStyle="1" w:styleId="124">
    <w:name w:val="xl6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center"/>
    </w:pPr>
    <w:rPr>
      <w:rFonts w:ascii="Times Armenian" w:hAnsi="Times Armenian" w:eastAsia="Arial Unicode MS" w:cs="Arial Unicode MS"/>
      <w:sz w:val="16"/>
      <w:szCs w:val="16"/>
    </w:rPr>
  </w:style>
  <w:style w:type="paragraph" w:customStyle="1" w:styleId="125">
    <w:name w:val="xl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26">
    <w:name w:val="xl69"/>
    <w:basedOn w:val="1"/>
    <w:qFormat/>
    <w:uiPriority w:val="0"/>
    <w:pPr>
      <w:pBdr>
        <w:top w:val="single" w:color="000000" w:sz="4" w:space="0"/>
        <w:bottom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27">
    <w:name w:val="xl70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28">
    <w:name w:val="xl7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24"/>
      <w:szCs w:val="24"/>
    </w:rPr>
  </w:style>
  <w:style w:type="paragraph" w:customStyle="1" w:styleId="129">
    <w:name w:val="xl7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24"/>
      <w:szCs w:val="24"/>
    </w:rPr>
  </w:style>
  <w:style w:type="paragraph" w:customStyle="1" w:styleId="130">
    <w:name w:val="font5"/>
    <w:basedOn w:val="1"/>
    <w:qFormat/>
    <w:uiPriority w:val="0"/>
    <w:pPr>
      <w:spacing w:beforeAutospacing="1" w:afterAutospacing="1"/>
      <w:ind w:left="0" w:firstLine="0"/>
    </w:pPr>
    <w:rPr>
      <w:rFonts w:ascii="Times Armenian" w:hAnsi="Times Armenian" w:eastAsia="Arial Unicode MS" w:cs="Arial Unicode MS"/>
      <w:sz w:val="16"/>
      <w:szCs w:val="16"/>
    </w:rPr>
  </w:style>
  <w:style w:type="paragraph" w:customStyle="1" w:styleId="131">
    <w:name w:val="font6"/>
    <w:basedOn w:val="1"/>
    <w:qFormat/>
    <w:uiPriority w:val="0"/>
    <w:pPr>
      <w:spacing w:beforeAutospacing="1" w:afterAutospacing="1"/>
      <w:ind w:left="0" w:firstLine="0"/>
    </w:pPr>
    <w:rPr>
      <w:rFonts w:ascii="Times Armenian" w:hAnsi="Times Armenian" w:eastAsia="Arial Unicode MS" w:cs="Arial Unicode MS"/>
      <w:i/>
      <w:iCs/>
      <w:sz w:val="16"/>
      <w:szCs w:val="16"/>
    </w:rPr>
  </w:style>
  <w:style w:type="paragraph" w:customStyle="1" w:styleId="132">
    <w:name w:val="font7"/>
    <w:basedOn w:val="1"/>
    <w:qFormat/>
    <w:uiPriority w:val="0"/>
    <w:pPr>
      <w:spacing w:beforeAutospacing="1" w:afterAutospacing="1"/>
      <w:ind w:left="0" w:firstLine="0"/>
    </w:pPr>
    <w:rPr>
      <w:rFonts w:ascii="Times LatArm" w:hAnsi="Times LatArm" w:eastAsia="Arial Unicode MS" w:cs="Arial Unicode MS"/>
      <w:sz w:val="16"/>
      <w:szCs w:val="16"/>
    </w:rPr>
  </w:style>
  <w:style w:type="paragraph" w:customStyle="1" w:styleId="133">
    <w:name w:val="font8"/>
    <w:basedOn w:val="1"/>
    <w:qFormat/>
    <w:uiPriority w:val="0"/>
    <w:pPr>
      <w:spacing w:beforeAutospacing="1" w:afterAutospacing="1"/>
      <w:ind w:left="0" w:firstLine="0"/>
    </w:pPr>
    <w:rPr>
      <w:rFonts w:ascii="Times LatRus" w:hAnsi="Times LatRus" w:eastAsia="Arial Unicode MS" w:cs="Arial Unicode MS"/>
      <w:sz w:val="16"/>
      <w:szCs w:val="16"/>
    </w:rPr>
  </w:style>
  <w:style w:type="paragraph" w:customStyle="1" w:styleId="134">
    <w:name w:val="font9"/>
    <w:basedOn w:val="1"/>
    <w:qFormat/>
    <w:uiPriority w:val="0"/>
    <w:pPr>
      <w:spacing w:beforeAutospacing="1" w:afterAutospacing="1"/>
      <w:ind w:left="0" w:firstLine="0"/>
    </w:pPr>
    <w:rPr>
      <w:rFonts w:ascii="Times LatRus" w:hAnsi="Times LatRus" w:eastAsia="Arial Unicode MS" w:cs="Arial Unicode MS"/>
      <w:i/>
      <w:iCs/>
      <w:sz w:val="16"/>
      <w:szCs w:val="16"/>
    </w:rPr>
  </w:style>
  <w:style w:type="paragraph" w:customStyle="1" w:styleId="135">
    <w:name w:val="font10"/>
    <w:basedOn w:val="1"/>
    <w:qFormat/>
    <w:uiPriority w:val="0"/>
    <w:pPr>
      <w:spacing w:beforeAutospacing="1" w:afterAutospacing="1"/>
      <w:ind w:left="0" w:firstLine="0"/>
    </w:pPr>
    <w:rPr>
      <w:rFonts w:ascii="Times LatArm" w:hAnsi="Times LatArm" w:eastAsia="Arial Unicode MS" w:cs="Arial Unicode MS"/>
      <w:sz w:val="16"/>
      <w:szCs w:val="16"/>
    </w:rPr>
  </w:style>
  <w:style w:type="paragraph" w:customStyle="1" w:styleId="136">
    <w:name w:val="font11"/>
    <w:basedOn w:val="1"/>
    <w:qFormat/>
    <w:uiPriority w:val="0"/>
    <w:pPr>
      <w:spacing w:beforeAutospacing="1" w:afterAutospacing="1"/>
      <w:ind w:left="0" w:firstLine="0"/>
    </w:pPr>
    <w:rPr>
      <w:rFonts w:ascii="Times LatRus" w:hAnsi="Times LatRus" w:eastAsia="Arial Unicode MS" w:cs="Arial Unicode MS"/>
      <w:sz w:val="16"/>
      <w:szCs w:val="16"/>
    </w:rPr>
  </w:style>
  <w:style w:type="paragraph" w:customStyle="1" w:styleId="137">
    <w:name w:val="font12"/>
    <w:basedOn w:val="1"/>
    <w:qFormat/>
    <w:uiPriority w:val="0"/>
    <w:pPr>
      <w:spacing w:beforeAutospacing="1" w:afterAutospacing="1"/>
      <w:ind w:left="0" w:firstLine="0"/>
    </w:pPr>
    <w:rPr>
      <w:rFonts w:ascii="Times New Roman" w:hAnsi="Times New Roman" w:eastAsia="Arial Unicode MS"/>
      <w:sz w:val="16"/>
      <w:szCs w:val="16"/>
    </w:rPr>
  </w:style>
  <w:style w:type="paragraph" w:customStyle="1" w:styleId="138">
    <w:name w:val="font13"/>
    <w:basedOn w:val="1"/>
    <w:qFormat/>
    <w:uiPriority w:val="0"/>
    <w:pPr>
      <w:spacing w:beforeAutospacing="1" w:afterAutospacing="1"/>
      <w:ind w:left="0" w:firstLine="0"/>
    </w:pPr>
    <w:rPr>
      <w:rFonts w:ascii="Times Armenian" w:hAnsi="Times Armenian" w:eastAsia="Arial Unicode MS" w:cs="Arial Unicode MS"/>
      <w:color w:val="000000"/>
      <w:sz w:val="20"/>
      <w:szCs w:val="20"/>
    </w:rPr>
  </w:style>
  <w:style w:type="paragraph" w:customStyle="1" w:styleId="139">
    <w:name w:val="xl73"/>
    <w:basedOn w:val="1"/>
    <w:qFormat/>
    <w:uiPriority w:val="0"/>
    <w:pPr>
      <w:pBdr>
        <w:top w:val="single" w:color="000000" w:sz="4" w:space="0"/>
        <w:bottom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40">
    <w:name w:val="xl74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41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24"/>
      <w:szCs w:val="24"/>
    </w:rPr>
  </w:style>
  <w:style w:type="paragraph" w:customStyle="1" w:styleId="142">
    <w:name w:val="Указатель 11"/>
    <w:basedOn w:val="1"/>
    <w:qFormat/>
    <w:uiPriority w:val="0"/>
    <w:pPr>
      <w:spacing w:before="0" w:after="0" w:line="100" w:lineRule="atLeast"/>
      <w:ind w:left="240" w:hanging="240"/>
    </w:pPr>
    <w:rPr>
      <w:rFonts w:ascii="Times Armenian" w:hAnsi="Times Armenian" w:eastAsia="Times New Roman"/>
      <w:kern w:val="2"/>
      <w:sz w:val="16"/>
      <w:szCs w:val="16"/>
      <w:lang w:eastAsia="ar-SA"/>
    </w:rPr>
  </w:style>
  <w:style w:type="paragraph" w:customStyle="1" w:styleId="143">
    <w:name w:val="Указатель1"/>
    <w:basedOn w:val="1"/>
    <w:qFormat/>
    <w:uiPriority w:val="0"/>
    <w:pPr>
      <w:spacing w:before="0" w:after="0" w:line="100" w:lineRule="atLeast"/>
      <w:ind w:left="0" w:firstLine="0"/>
    </w:pPr>
    <w:rPr>
      <w:rFonts w:ascii="Times New Roman" w:hAnsi="Times New Roman" w:eastAsia="Times New Roman"/>
      <w:kern w:val="2"/>
      <w:sz w:val="20"/>
      <w:szCs w:val="20"/>
      <w:lang w:val="en-AU" w:eastAsia="ar-SA"/>
    </w:rPr>
  </w:style>
  <w:style w:type="paragraph" w:customStyle="1" w:styleId="144">
    <w:name w:val="Основной текст A"/>
    <w:qFormat/>
    <w:uiPriority w:val="99"/>
    <w:pPr>
      <w:suppressAutoHyphens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ru-RU" w:eastAsia="ru-RU" w:bidi="ar-SA"/>
    </w:rPr>
  </w:style>
  <w:style w:type="paragraph" w:customStyle="1" w:styleId="145">
    <w:name w:val="Обычный1"/>
    <w:qFormat/>
    <w:uiPriority w:val="0"/>
    <w:pPr>
      <w:suppressAutoHyphens/>
      <w:spacing w:after="200" w:line="276" w:lineRule="auto"/>
    </w:pPr>
    <w:rPr>
      <w:rFonts w:cs="Calibri" w:asciiTheme="minorHAnsi" w:hAnsiTheme="minorHAnsi" w:eastAsiaTheme="minorHAnsi"/>
      <w:sz w:val="22"/>
      <w:szCs w:val="22"/>
      <w:lang w:val="hy-AM" w:eastAsia="ru-RU" w:bidi="ar-SA"/>
    </w:rPr>
  </w:style>
  <w:style w:type="paragraph" w:customStyle="1" w:styleId="146">
    <w:name w:val="xl76"/>
    <w:basedOn w:val="1"/>
    <w:qFormat/>
    <w:uiPriority w:val="0"/>
    <w:pPr>
      <w:shd w:val="clear" w:color="000000" w:fill="FFFF00"/>
      <w:spacing w:beforeAutospacing="1" w:afterAutospacing="1"/>
      <w:ind w:left="0" w:firstLine="0"/>
    </w:pPr>
    <w:rPr>
      <w:rFonts w:ascii="GHEA Grapalat" w:hAnsi="GHEA Grapalat" w:eastAsia="Times New Roman"/>
      <w:color w:val="FF0000"/>
      <w:sz w:val="20"/>
      <w:szCs w:val="20"/>
      <w:lang w:val="ru-RU" w:eastAsia="ru-RU"/>
    </w:rPr>
  </w:style>
  <w:style w:type="paragraph" w:customStyle="1" w:styleId="147">
    <w:name w:val="xl77"/>
    <w:basedOn w:val="1"/>
    <w:qFormat/>
    <w:uiPriority w:val="0"/>
    <w:pPr>
      <w:shd w:val="clear" w:color="000000" w:fill="FFFF00"/>
      <w:spacing w:beforeAutospacing="1" w:afterAutospacing="1"/>
      <w:ind w:left="0" w:firstLine="0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48">
    <w:name w:val="xl78"/>
    <w:basedOn w:val="1"/>
    <w:qFormat/>
    <w:uiPriority w:val="0"/>
    <w:pPr>
      <w:shd w:val="clear" w:color="000000" w:fill="FFFF00"/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FF0000"/>
      <w:sz w:val="20"/>
      <w:szCs w:val="20"/>
      <w:lang w:val="ru-RU" w:eastAsia="ru-RU"/>
    </w:rPr>
  </w:style>
  <w:style w:type="paragraph" w:customStyle="1" w:styleId="149">
    <w:name w:val="xl79"/>
    <w:basedOn w:val="1"/>
    <w:qFormat/>
    <w:uiPriority w:val="0"/>
    <w:pPr>
      <w:shd w:val="clear" w:color="000000" w:fill="FFFFFF"/>
      <w:spacing w:beforeAutospacing="1" w:afterAutospacing="1"/>
      <w:ind w:left="0" w:firstLine="0"/>
      <w:textAlignment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0">
    <w:name w:val="xl8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2F2F2"/>
      <w:spacing w:beforeAutospacing="1" w:afterAutospacing="1"/>
      <w:ind w:left="0" w:firstLine="0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51">
    <w:name w:val="xl81"/>
    <w:basedOn w:val="1"/>
    <w:qFormat/>
    <w:uiPriority w:val="0"/>
    <w:pPr>
      <w:shd w:val="clear" w:color="000000" w:fill="F2F2F2"/>
      <w:spacing w:beforeAutospacing="1" w:afterAutospacing="1"/>
      <w:ind w:left="0" w:firstLine="0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2">
    <w:name w:val="xl82"/>
    <w:basedOn w:val="1"/>
    <w:qFormat/>
    <w:uiPriority w:val="0"/>
    <w:pPr>
      <w:spacing w:beforeAutospacing="1" w:afterAutospacing="1"/>
      <w:ind w:left="0" w:firstLine="0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3">
    <w:name w:val="xl83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4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55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Arial" w:hAnsi="Arial" w:eastAsia="Times New Roman" w:cs="Arial"/>
      <w:sz w:val="20"/>
      <w:szCs w:val="20"/>
      <w:lang w:val="ru-RU" w:eastAsia="ru-RU"/>
    </w:rPr>
  </w:style>
  <w:style w:type="paragraph" w:customStyle="1" w:styleId="156">
    <w:name w:val="xl86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7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333333"/>
      <w:sz w:val="20"/>
      <w:szCs w:val="20"/>
      <w:lang w:val="ru-RU" w:eastAsia="ru-RU"/>
    </w:rPr>
  </w:style>
  <w:style w:type="paragraph" w:customStyle="1" w:styleId="158">
    <w:name w:val="xl88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9">
    <w:name w:val="xl8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60">
    <w:name w:val="xl9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000000"/>
      <w:sz w:val="20"/>
      <w:szCs w:val="20"/>
      <w:lang w:val="ru-RU" w:eastAsia="ru-RU"/>
    </w:rPr>
  </w:style>
  <w:style w:type="paragraph" w:customStyle="1" w:styleId="161">
    <w:name w:val="xl91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62">
    <w:name w:val="xl92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63">
    <w:name w:val="xl93"/>
    <w:basedOn w:val="1"/>
    <w:qFormat/>
    <w:uiPriority w:val="0"/>
    <w:pPr>
      <w:pBdr>
        <w:top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64">
    <w:name w:val="xl94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65">
    <w:name w:val="xl95"/>
    <w:basedOn w:val="1"/>
    <w:qFormat/>
    <w:uiPriority w:val="0"/>
    <w:pPr>
      <w:shd w:val="clear" w:color="000000" w:fill="FFFFFF"/>
      <w:spacing w:beforeAutospacing="1" w:afterAutospacing="1"/>
      <w:ind w:left="0" w:firstLine="0"/>
      <w:textAlignment w:val="top"/>
    </w:pPr>
    <w:rPr>
      <w:rFonts w:ascii="Sylfaen" w:hAnsi="Sylfaen" w:eastAsia="Times New Roman"/>
      <w:sz w:val="20"/>
      <w:szCs w:val="20"/>
      <w:lang w:val="ru-RU" w:eastAsia="ru-RU"/>
    </w:rPr>
  </w:style>
  <w:style w:type="paragraph" w:customStyle="1" w:styleId="166">
    <w:name w:val="xl96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67">
    <w:name w:val="font14"/>
    <w:basedOn w:val="1"/>
    <w:qFormat/>
    <w:uiPriority w:val="0"/>
    <w:pPr>
      <w:spacing w:beforeAutospacing="1" w:afterAutospacing="1"/>
      <w:ind w:left="0" w:firstLine="0"/>
    </w:pPr>
    <w:rPr>
      <w:rFonts w:eastAsia="Times New Roman" w:cs="Calibri"/>
      <w:sz w:val="18"/>
      <w:szCs w:val="18"/>
      <w:lang w:val="ru-RU" w:eastAsia="ru-RU"/>
    </w:rPr>
  </w:style>
  <w:style w:type="paragraph" w:customStyle="1" w:styleId="168">
    <w:name w:val="xl9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69">
    <w:name w:val="xl9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0">
    <w:name w:val="xl9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1">
    <w:name w:val="xl10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000000"/>
      <w:sz w:val="20"/>
      <w:szCs w:val="20"/>
      <w:lang w:val="ru-RU" w:eastAsia="ru-RU"/>
    </w:rPr>
  </w:style>
  <w:style w:type="paragraph" w:customStyle="1" w:styleId="172">
    <w:name w:val="xl10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3">
    <w:name w:val="xl10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4">
    <w:name w:val="xl10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5">
    <w:name w:val="xl104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6">
    <w:name w:val="xl105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7">
    <w:name w:val="xl106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8">
    <w:name w:val="xl10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8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9">
    <w:name w:val="xl10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0">
    <w:name w:val="xl10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1">
    <w:name w:val="xl110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2">
    <w:name w:val="xl111"/>
    <w:basedOn w:val="1"/>
    <w:qFormat/>
    <w:uiPriority w:val="0"/>
    <w:pPr>
      <w:pBdr>
        <w:top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3">
    <w:name w:val="xl11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2F2F2"/>
      <w:spacing w:beforeAutospacing="1" w:afterAutospacing="1"/>
      <w:ind w:left="0" w:firstLine="0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4">
    <w:name w:val="xl11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5">
    <w:name w:val="xl11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6">
    <w:name w:val="xl115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7">
    <w:name w:val="xl11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8">
    <w:name w:val="xl117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9">
    <w:name w:val="xl11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190">
    <w:name w:val="xl11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91">
    <w:name w:val="xl120"/>
    <w:basedOn w:val="1"/>
    <w:qFormat/>
    <w:uiPriority w:val="0"/>
    <w:pPr>
      <w:shd w:val="clear" w:color="000000" w:fill="FFFFFF"/>
      <w:spacing w:beforeAutospacing="1" w:afterAutospacing="1"/>
      <w:ind w:left="0" w:firstLine="0"/>
      <w:textAlignment w:val="top"/>
    </w:pPr>
    <w:rPr>
      <w:rFonts w:ascii="Sylfaen" w:hAnsi="Sylfaen" w:eastAsia="Times New Roman"/>
      <w:sz w:val="18"/>
      <w:szCs w:val="18"/>
      <w:lang w:val="ru-RU" w:eastAsia="ru-RU"/>
    </w:rPr>
  </w:style>
  <w:style w:type="paragraph" w:customStyle="1" w:styleId="192">
    <w:name w:val="xl121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93">
    <w:name w:val="xl122"/>
    <w:basedOn w:val="1"/>
    <w:qFormat/>
    <w:uiPriority w:val="0"/>
    <w:pPr>
      <w:pBdr>
        <w:top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94">
    <w:name w:val="xl123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195">
    <w:name w:val="xl12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196">
    <w:name w:val="xl12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2F2F2"/>
      <w:spacing w:beforeAutospacing="1" w:afterAutospacing="1"/>
      <w:ind w:left="0" w:firstLine="0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197">
    <w:name w:val="xl12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000000"/>
      <w:sz w:val="18"/>
      <w:szCs w:val="18"/>
      <w:lang w:val="ru-RU" w:eastAsia="ru-RU"/>
    </w:rPr>
  </w:style>
  <w:style w:type="paragraph" w:customStyle="1" w:styleId="198">
    <w:name w:val="xl127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99">
    <w:name w:val="xl128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200">
    <w:name w:val="xl129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201">
    <w:name w:val="xl130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202">
    <w:name w:val="xl13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Arial" w:hAnsi="Arial" w:eastAsia="Times New Roman" w:cs="Arial"/>
      <w:sz w:val="18"/>
      <w:szCs w:val="18"/>
      <w:lang w:val="ru-RU" w:eastAsia="ru-RU"/>
    </w:rPr>
  </w:style>
  <w:style w:type="paragraph" w:customStyle="1" w:styleId="203">
    <w:name w:val="xl132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204">
    <w:name w:val="xl13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333333"/>
      <w:sz w:val="18"/>
      <w:szCs w:val="18"/>
      <w:lang w:val="ru-RU" w:eastAsia="ru-RU"/>
    </w:rPr>
  </w:style>
  <w:style w:type="paragraph" w:customStyle="1" w:styleId="205">
    <w:name w:val="xl134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206">
    <w:name w:val="xl13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Autospacing="1" w:afterAutospacing="1"/>
      <w:ind w:left="0" w:firstLine="0"/>
      <w:textAlignment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207">
    <w:name w:val="xl13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208">
    <w:name w:val="xl137"/>
    <w:basedOn w:val="1"/>
    <w:qFormat/>
    <w:uiPriority w:val="0"/>
    <w:pPr>
      <w:spacing w:beforeAutospacing="1" w:afterAutospacing="1"/>
      <w:ind w:left="0" w:firstLine="0"/>
      <w:jc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209">
    <w:name w:val="msonormal"/>
    <w:basedOn w:val="1"/>
    <w:qFormat/>
    <w:uiPriority w:val="0"/>
    <w:pPr>
      <w:spacing w:beforeAutospacing="1" w:afterAutospacing="1"/>
      <w:ind w:left="0" w:firstLine="0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customStyle="1" w:styleId="210">
    <w:name w:val="Index 11"/>
    <w:basedOn w:val="1"/>
    <w:qFormat/>
    <w:uiPriority w:val="0"/>
    <w:pPr>
      <w:spacing w:before="0" w:after="0" w:line="100" w:lineRule="atLeast"/>
      <w:ind w:left="240" w:hanging="240"/>
    </w:pPr>
    <w:rPr>
      <w:rFonts w:ascii="Times Armenian" w:hAnsi="Times Armenian" w:eastAsia="Times New Roman"/>
      <w:kern w:val="2"/>
      <w:sz w:val="16"/>
      <w:szCs w:val="16"/>
      <w:lang w:val="ru-RU" w:eastAsia="ru-RU" w:bidi="ru-RU"/>
    </w:rPr>
  </w:style>
  <w:style w:type="paragraph" w:customStyle="1" w:styleId="211">
    <w:name w:val="Index Heading1"/>
    <w:basedOn w:val="1"/>
    <w:qFormat/>
    <w:uiPriority w:val="0"/>
    <w:pPr>
      <w:spacing w:before="0" w:after="0" w:line="100" w:lineRule="atLeast"/>
      <w:ind w:left="0" w:firstLine="0"/>
    </w:pPr>
    <w:rPr>
      <w:rFonts w:ascii="Times New Roman" w:hAnsi="Times New Roman" w:eastAsia="Times New Roman"/>
      <w:kern w:val="2"/>
      <w:sz w:val="20"/>
      <w:szCs w:val="20"/>
      <w:lang w:val="ru-RU" w:eastAsia="ru-RU" w:bidi="ru-RU"/>
    </w:rPr>
  </w:style>
  <w:style w:type="paragraph" w:customStyle="1" w:styleId="212">
    <w:name w:val="Указатель 12"/>
    <w:basedOn w:val="1"/>
    <w:qFormat/>
    <w:uiPriority w:val="0"/>
    <w:pPr>
      <w:spacing w:before="0" w:after="0" w:line="100" w:lineRule="atLeast"/>
      <w:ind w:left="240" w:hanging="240"/>
    </w:pPr>
    <w:rPr>
      <w:rFonts w:ascii="Times Armenian" w:hAnsi="Times Armenian" w:eastAsia="Times New Roman"/>
      <w:kern w:val="2"/>
      <w:sz w:val="16"/>
      <w:szCs w:val="16"/>
      <w:lang w:eastAsia="ar-SA"/>
    </w:rPr>
  </w:style>
  <w:style w:type="paragraph" w:customStyle="1" w:styleId="213">
    <w:name w:val="Char14"/>
    <w:basedOn w:val="1"/>
    <w:qFormat/>
    <w:uiPriority w:val="0"/>
    <w:pPr>
      <w:spacing w:before="0" w:after="160" w:line="240" w:lineRule="exact"/>
      <w:ind w:left="0" w:firstLine="0"/>
    </w:pPr>
    <w:rPr>
      <w:rFonts w:ascii="Verdana" w:hAnsi="Verdana" w:eastAsia="Times New Roman" w:cs="Verdana"/>
      <w:sz w:val="20"/>
      <w:szCs w:val="20"/>
    </w:rPr>
  </w:style>
  <w:style w:type="paragraph" w:customStyle="1" w:styleId="214">
    <w:name w:val="msonospacing_mr_css_attr"/>
    <w:basedOn w:val="1"/>
    <w:qFormat/>
    <w:uiPriority w:val="0"/>
    <w:pPr>
      <w:spacing w:beforeAutospacing="1" w:afterAutospacing="1"/>
      <w:ind w:left="0" w:firstLine="0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customStyle="1" w:styleId="215">
    <w:name w:val="Table Contents"/>
    <w:basedOn w:val="1"/>
    <w:qFormat/>
    <w:uiPriority w:val="0"/>
    <w:pPr>
      <w:widowControl w:val="0"/>
      <w:suppressLineNumbers/>
      <w:spacing w:before="0" w:after="0"/>
      <w:ind w:left="0" w:firstLine="0"/>
    </w:pPr>
    <w:rPr>
      <w:rFonts w:ascii="Times New Roman" w:hAnsi="Times New Roman" w:eastAsia="Times New Roman"/>
      <w:sz w:val="24"/>
      <w:szCs w:val="24"/>
    </w:rPr>
  </w:style>
  <w:style w:type="paragraph" w:customStyle="1" w:styleId="216">
    <w:name w:val="Table Heading"/>
    <w:basedOn w:val="21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B86F-84C2-4226-9943-8F2445E89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87</Pages>
  <Words>5904</Words>
  <Characters>33654</Characters>
  <Lines>280</Lines>
  <Paragraphs>78</Paragraphs>
  <TotalTime>0</TotalTime>
  <ScaleCrop>false</ScaleCrop>
  <LinksUpToDate>false</LinksUpToDate>
  <CharactersWithSpaces>39480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2021-06-28T12:08:00Z</dcterms:created>
  <dc:creator>Gor Vardanyan</dc:creator>
  <cp:keywords>https https https https https https https https https https //mul2-minfin.gov.am/tasks/335569/oneclick/0c33142ec370ebb2c84c6dc51082936d064fc1952547b901c58d58baf6b2c4d7.docx?token=86a94a82e5ae5972ffcf6e3bfab8dab3</cp:keywords>
  <cp:lastModifiedBy>Admin</cp:lastModifiedBy>
  <cp:lastPrinted>2021-04-06T07:47:00Z</cp:lastPrinted>
  <dcterms:modified xsi:type="dcterms:W3CDTF">2024-05-03T17:44:39Z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71DB87A6BBAA41BBB095E22597FAA06A_12</vt:lpwstr>
  </property>
</Properties>
</file>