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386E6B" w:rsidRDefault="0022631D" w:rsidP="00AC663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386E6B" w:rsidRDefault="0022631D" w:rsidP="00AC663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86E6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386E6B" w:rsidRDefault="0022631D" w:rsidP="00AC6633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86E6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386E6B" w:rsidRDefault="00AC6633" w:rsidP="00AC6633">
      <w:pPr>
        <w:pBdr>
          <w:bottom w:val="single" w:sz="4" w:space="1" w:color="auto"/>
        </w:pBd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&lt;&lt;Վանաձորի բժշկական կենտրոն&gt;&gt;ՓԲԸ-ն</w:t>
      </w:r>
      <w:r w:rsidR="0022631D"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որը գտնվում է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ք Վանաձոր </w:t>
      </w:r>
      <w:r w:rsidRPr="00386E6B">
        <w:rPr>
          <w:rFonts w:ascii="Sylfaen" w:hAnsi="Sylfaen"/>
          <w:sz w:val="20"/>
          <w:lang w:val="hy-AM"/>
        </w:rPr>
        <w:t>Գ</w:t>
      </w:r>
      <w:r w:rsidRPr="00386E6B">
        <w:rPr>
          <w:rFonts w:ascii="Sylfaen" w:eastAsia="MS Mincho" w:hAnsi="MS Mincho" w:cs="MS Mincho"/>
          <w:sz w:val="20"/>
          <w:lang w:val="hy-AM"/>
        </w:rPr>
        <w:t>․</w:t>
      </w:r>
      <w:r w:rsidRPr="00386E6B">
        <w:rPr>
          <w:rFonts w:ascii="Sylfaen" w:hAnsi="Sylfaen" w:cs="Sylfaen"/>
          <w:sz w:val="20"/>
          <w:lang w:val="hy-AM"/>
        </w:rPr>
        <w:t>Նժդեհի</w:t>
      </w:r>
      <w:r w:rsidRPr="00386E6B">
        <w:rPr>
          <w:rFonts w:ascii="Sylfaen" w:hAnsi="Sylfaen"/>
          <w:sz w:val="20"/>
          <w:lang w:val="hy-AM"/>
        </w:rPr>
        <w:t xml:space="preserve"> 2/42 </w:t>
      </w:r>
      <w:r w:rsidR="0022631D"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ր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դեղորայքի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ՎԲԿ-ԳՀԱՊՁԲ-22/6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արդյունքումկնքված պայմանագրի մասին տեղեկատվությունը`</w:t>
      </w:r>
    </w:p>
    <w:p w:rsidR="0022631D" w:rsidRPr="00386E6B" w:rsidRDefault="0022631D" w:rsidP="00AC6633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4"/>
        <w:gridCol w:w="168"/>
        <w:gridCol w:w="215"/>
        <w:gridCol w:w="284"/>
        <w:gridCol w:w="774"/>
        <w:gridCol w:w="146"/>
        <w:gridCol w:w="144"/>
        <w:gridCol w:w="212"/>
        <w:gridCol w:w="283"/>
        <w:gridCol w:w="290"/>
        <w:gridCol w:w="572"/>
        <w:gridCol w:w="254"/>
        <w:gridCol w:w="18"/>
        <w:gridCol w:w="190"/>
        <w:gridCol w:w="377"/>
        <w:gridCol w:w="226"/>
        <w:gridCol w:w="8"/>
        <w:gridCol w:w="170"/>
        <w:gridCol w:w="872"/>
        <w:gridCol w:w="153"/>
        <w:gridCol w:w="67"/>
        <w:gridCol w:w="14"/>
        <w:gridCol w:w="616"/>
        <w:gridCol w:w="107"/>
        <w:gridCol w:w="187"/>
        <w:gridCol w:w="132"/>
        <w:gridCol w:w="22"/>
        <w:gridCol w:w="273"/>
        <w:gridCol w:w="459"/>
        <w:gridCol w:w="39"/>
        <w:gridCol w:w="636"/>
        <w:gridCol w:w="234"/>
        <w:gridCol w:w="186"/>
        <w:gridCol w:w="135"/>
        <w:gridCol w:w="120"/>
        <w:gridCol w:w="1439"/>
        <w:gridCol w:w="376"/>
      </w:tblGrid>
      <w:tr w:rsidR="0022631D" w:rsidRPr="00386E6B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386E6B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386E6B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386E6B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226 500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226 500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388 800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388 800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2.4% 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1,0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Arial" w:hAnsi="Arial" w:cs="Arial"/>
                <w:sz w:val="18"/>
                <w:szCs w:val="18"/>
              </w:rPr>
              <w:lastRenderedPageBreak/>
              <w:t>AC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1 140 000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1 140 000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AC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AC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20% 30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օգտագործման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օգտագործման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դոզա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892 500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892 500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5%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2 700 000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2 700 000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0,1% 1,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332 640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332 640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>) 1%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141 680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141 680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1%-5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1%-5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Բենզիլպենիցիլին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1.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34 320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34 320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Բենզիլպենիցիլին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Բենզիլպենիցիլին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Բետադին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71 440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71 440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հեշտոցային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հեշտոցային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Բիսակոդիլ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97 800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97 800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լիոֆիլացված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լիոֆիլացված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1 386 000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1 386 000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80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168 000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168 000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Գլիցերին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գր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178 600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178 600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Գլիցերին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2,1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գր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225 150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225 150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2.11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2.11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10%  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.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147 400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147 400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40% 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400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400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874 500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874 500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2 184 000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2 184 000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4 000 000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4 000 000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180 000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180 000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75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8 750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8 750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891 000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891 000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675 000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675 000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110 000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110 000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772 200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772 200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պարունակող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համակցություն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2 058 000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2 058 000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(III)-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հիդրօքսիդի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դեքստրանային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համալիր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(III)-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հիդրօքսիդի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դեքստրանային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համալիր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1 104 900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1 104 900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0,18 %-1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0,18 %-1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պատիճ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լուշույթ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պատրաստելու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լուշույթ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պատրաստելու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120 250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120 250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լիոֆիլիզացված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լիոֆիլիզացված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փաթեթ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786 500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786 500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հեղուկ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շնչարական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նարկոզի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հեղուկ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շնչարական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նարկոզի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17 350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17 350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քսուկ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քսուկ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1 623 600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1 623 600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8 052 000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8 052 000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 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2%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4%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10% 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lastRenderedPageBreak/>
              <w:t xml:space="preserve">10% - 5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Կալցիումի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lastRenderedPageBreak/>
              <w:t xml:space="preserve">10% - 5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63 580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63 580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հանուկոգեթուրմ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հանուկոգեթուրմ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210 000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210 000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412 000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412 000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1 273 500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1 273 500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375 000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375 000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Կետոպրոֆեն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1 125 300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1 125 300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Կետոպրոֆեն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Կետոպրոֆեն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B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B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Е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386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Е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386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1 800 000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1 800 000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5365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5365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5 365 000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5 365 000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44 800 000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44 800 000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ռենտգենոկոնտրաստ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նյութ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ռենտգենոկոնտրաստ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նյութ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9590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33 565 000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33 565 000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2850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/0.3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2850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/0.3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0,6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29 070 000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29 070 000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5700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 0.6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5700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 0.6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8,4% —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3 050 000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3 050 000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0.9%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17800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96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0.9% 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44025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44025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7 924 500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7 924 500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0.9%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15 480 000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15 480 000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2 614 000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2 614 000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34160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34160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7 515 200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7 515 200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1%- 50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2 400 000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2 400 000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կիթ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կիթ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2600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11450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11450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2 862 500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2 862 500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  <w:r w:rsidRPr="00386E6B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  <w:r w:rsidRPr="00386E6B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750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2 550 000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2 550 000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750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750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32470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32470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6 494 000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6 494 000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0.005%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0,05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0,05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37850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37850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1 324 750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1 324 750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,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,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22631D" w:rsidRPr="00386E6B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4551B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Sylfaen" w:hAnsi="Sylfaen"/>
                <w:b/>
                <w:sz w:val="14"/>
                <w:szCs w:val="14"/>
                <w:lang w:val="hy-AM"/>
              </w:rPr>
              <w:t>,,Գնումների մասին,, ՀՀ օրենքի 18-րդ հոդվածի 1-ին կետի  3-րդ մաս</w:t>
            </w:r>
          </w:p>
        </w:tc>
      </w:tr>
      <w:tr w:rsidR="0022631D" w:rsidRPr="00386E6B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A4551B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17/12/2022թ</w:t>
            </w: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4505" w:rsidRPr="00386E6B" w:rsidTr="00E34505">
        <w:trPr>
          <w:gridAfter w:val="1"/>
          <w:wAfter w:w="376" w:type="dxa"/>
          <w:trHeight w:val="605"/>
        </w:trPr>
        <w:tc>
          <w:tcPr>
            <w:tcW w:w="4174" w:type="dxa"/>
            <w:gridSpan w:val="13"/>
            <w:vMerge w:val="restart"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4505" w:rsidRPr="00386E6B" w:rsidTr="00E34505">
        <w:trPr>
          <w:gridAfter w:val="24"/>
          <w:wAfter w:w="7038" w:type="dxa"/>
          <w:trHeight w:val="365"/>
        </w:trPr>
        <w:tc>
          <w:tcPr>
            <w:tcW w:w="4174" w:type="dxa"/>
            <w:gridSpan w:val="13"/>
            <w:vMerge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4505" w:rsidRPr="00386E6B" w:rsidTr="00E34505">
        <w:trPr>
          <w:gridAfter w:val="1"/>
          <w:wAfter w:w="376" w:type="dxa"/>
          <w:trHeight w:val="83"/>
        </w:trPr>
        <w:tc>
          <w:tcPr>
            <w:tcW w:w="10836" w:type="dxa"/>
            <w:gridSpan w:val="36"/>
            <w:shd w:val="clear" w:color="auto" w:fill="auto"/>
            <w:vAlign w:val="center"/>
          </w:tcPr>
          <w:tbl>
            <w:tblPr>
              <w:tblW w:w="8720" w:type="dxa"/>
              <w:tblLayout w:type="fixed"/>
              <w:tblLook w:val="04A0"/>
            </w:tblPr>
            <w:tblGrid>
              <w:gridCol w:w="960"/>
              <w:gridCol w:w="3560"/>
              <w:gridCol w:w="1258"/>
              <w:gridCol w:w="1559"/>
              <w:gridCol w:w="1383"/>
            </w:tblGrid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Հ/Հ</w:t>
                  </w:r>
                </w:p>
              </w:tc>
              <w:tc>
                <w:tcPr>
                  <w:tcW w:w="3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Մասնակցի անվանումը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Գինն առանց ԱԱՀ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ԱԱՀ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Ընդհանուր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36 266,67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188100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37 620,00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225 720,00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355583,33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71 116,67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426 700,00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469 500,00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391875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78 375,00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624375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749 250,00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125 400,00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752 400,00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1 425 000,00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2126250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2 551 500,00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2245500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449 100,00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2 694 600,00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2265750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453 150,00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2 718 900,00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183564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36 712,80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220 276,80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246240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49 248,00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295 488,00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79315,5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15 863,10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95 178,60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18 975,00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113 850,00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79097,08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15 819,42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94 916,50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80898,75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16 179,75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97 078,50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88516,67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17 703,33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106 220,00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21 432,00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128 592,00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51616,67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10 323,33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61 940,00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80141,67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16 028,33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96 170,00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82858,33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16 571,67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99 430,00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20 212,00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121 272,00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1212166,7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242 433,33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1778000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355 600,00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2 133 600,00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1920566,7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384 113,33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2 304 680,00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2352000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2 822 400,00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1 920 000,00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2360833,3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472 166,67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2 833 000,00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865833,33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173 166,67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2 650 000,00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134750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26 950,00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161 700,00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163800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32 760,00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196 560,00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159995,83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31 999,17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191 995,00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262 200,00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211325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42 265,00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253 590,00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216914,25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43 382,85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260 297,10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56 406,00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338 436,00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92033,33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18 406,67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110 440,00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169166,67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33 833,33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169833,33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33 966,67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203 800,00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2383333,3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&lt;&lt;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Տոնուս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&gt;&gt;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2583333,3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2828333,3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4 360 000,00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3708333,3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741 666,67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4 450 000,00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128200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25 640,00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153 840,00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155 400,00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52 440,00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897333,33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179 466,67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1 076 800,00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3 040 000,00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5 760 000,00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3 916,67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4 300,00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37070,83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7 414,17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44 485,00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8 916,67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159466,67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31 893,33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191 360,00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34 433,33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206 600,00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1 090 200,00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913483,33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182 696,67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1 096 180,00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1 324 800,00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1 296 000,00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1 728 000,00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260775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52 155,00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312 930,00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280250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56 050,00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336 300,00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290700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58 140,00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348 840,00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1 709 400,00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2024400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404 880,00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2 429 280,00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793750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952 500,00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190 500,00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1 143 000,00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1582208,3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316 441,67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1 898 650,00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1771650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354 330,00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2 125 980,00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1862666,7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372 533,33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2 235 200,00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3 160,00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18 960,00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636250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127 250,00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1041666,7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2966666,7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3 560 000,00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3 750 000,00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766666,67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1041666,7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1 374 000,00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16583333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16583333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12 480,00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74 880,00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12 540,00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75 240,00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1 386,80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8 320,80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8 712,00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151 666,67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13 200 000,00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36666667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7 333 333,33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44 000 000,00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2 835,00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17 010,00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19016,67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3 803,33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22 820,00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6 520,00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39 120,00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1 266 666,67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7 600 000,00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1223000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244 600,00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1 467 600,00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259 600,00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1 557 600,00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4 680 000,00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6744000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1 348 800,00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8 092 800,00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6940080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1 388 016,00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8 328 096,00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6398000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1 279 600,00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7 677 600,00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103950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20 790,00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124 740,00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119875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23 975,00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143 850,00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232960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46 592,00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279 552,00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234080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46 816,00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280 896,00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60 480,00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362 880,00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383933,33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76 786,67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460 720,00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617911,17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123 582,23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741 493,40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1 329 000,00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22310,75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4 462,15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26 772,90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29991,67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5 998,33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35 990,00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41083,33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8 216,67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9 633,33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19 833,33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1 305 000,00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Թրաստ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հայ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ռուսական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ՀՁ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860250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172 050,00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1 032 300,00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968750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193 750,00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1 162 500,00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1 764 000,00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1 666 666,67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10 000 000,00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610 200,00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569250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113 850,00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683 100,00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4023750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804 750,00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4 828 500,00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9120500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1 824 100,00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10 944 600,00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30730667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6 146 133,33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36 876 800,00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6 240 000,00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37 440 000,00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3 840 000,00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50666667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10 133 333,33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60 800 000,00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21177917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4 235 583,33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25 413 500,00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23975000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4 795 000,00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28 770 000,00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47150833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9 430 166,67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56 581 000,00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20456667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4 091 333,33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24 548 000,00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42528333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8 505 666,67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51 034 000,00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2 928 000,00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2554375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510 875,00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3 065 250,00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2684000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536 800,00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3 220 800,00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2818333,3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3 382 000,00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3026000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605 200,00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3 631 200,00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8 722 000,00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7154062,5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1 430 812,50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8 584 875,00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18160313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3 632 062,50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21 792 375,00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2 580 000,00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15 480 000,00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14706000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2 941 200,00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17 647 200,00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32185500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6 437 100,00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38 622 600,00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2123875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424 775,00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2 548 650,00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2352600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470 520,00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2 823 120,00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5835666,7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1 167 133,33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7 002 800,00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6490400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1 298 080,00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7 788 480,00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1 995 000,00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Թրաստ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հայ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ռուսական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ՀՁ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2 088 000,00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364 500,00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2 187 000,00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2 385 000,00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3 780 000,00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366346,67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73 269,33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439 616,00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666666,67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176713,33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35 342,67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212 056,00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179616,67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35 923,33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215 540,00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2767083,3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553 416,67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3 320 500,00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&lt;&lt;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Տոնուս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&gt;&gt;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1317500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263 500,00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1910375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382 075,00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2 292 450,00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3977575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795 515,00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4 773 090,00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4004633,3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800 926,67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4 805 560,00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4302275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860 455,00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5 162 730,00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4599916,7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919 983,33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5 519 900,00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4870500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974 100,00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5 844 600,00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7846916,7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1 569 383,33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9 416 300,00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1435000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287 000,00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1 722 000,00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901460,83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180 292,17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1 081 753,00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962020,83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192 404,17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1 154 425,00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1009333,3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201 866,67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1 211 200,00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1230125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246 025,00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1 476 150,00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1249050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249 810,00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1 498 860,00</w:t>
                  </w:r>
                </w:p>
              </w:tc>
            </w:tr>
          </w:tbl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386E6B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386E6B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Հայտով ներկայացված</w:t>
            </w: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փաստաթղթերի </w:t>
            </w: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386E6B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386E6B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4D078F" w:rsidRPr="00386E6B" w:rsidRDefault="004D078F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4D078F" w:rsidRPr="00386E6B" w:rsidRDefault="004D078F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386E6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386E6B" w:rsidTr="00012170">
        <w:trPr>
          <w:trHeight w:val="289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346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18/01/2022թ</w:t>
            </w:r>
          </w:p>
        </w:tc>
      </w:tr>
      <w:tr w:rsidR="0022631D" w:rsidRPr="00386E6B" w:rsidTr="00012170">
        <w:trPr>
          <w:trHeight w:val="92"/>
        </w:trPr>
        <w:tc>
          <w:tcPr>
            <w:tcW w:w="4975" w:type="dxa"/>
            <w:gridSpan w:val="1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386E6B" w:rsidTr="00012170">
        <w:trPr>
          <w:trHeight w:val="92"/>
        </w:trPr>
        <w:tc>
          <w:tcPr>
            <w:tcW w:w="4975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18/01/2022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23/01/2022</w:t>
            </w:r>
          </w:p>
        </w:tc>
      </w:tr>
      <w:tr w:rsidR="0022631D" w:rsidRPr="00386E6B" w:rsidTr="00012170">
        <w:trPr>
          <w:trHeight w:val="344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D6643"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25/01/2022</w:t>
            </w:r>
          </w:p>
        </w:tc>
      </w:tr>
      <w:tr w:rsidR="00AD6643" w:rsidRPr="00386E6B" w:rsidTr="00AD6643">
        <w:trPr>
          <w:trHeight w:val="344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643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D6643" w:rsidRPr="00386E6B" w:rsidRDefault="00AD6643"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25/01/2022</w:t>
            </w:r>
          </w:p>
        </w:tc>
      </w:tr>
      <w:tr w:rsidR="00AD6643" w:rsidRPr="00386E6B" w:rsidTr="00AD6643">
        <w:trPr>
          <w:trHeight w:val="344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643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D6643" w:rsidRPr="00386E6B" w:rsidRDefault="00AD6643"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25/01/2022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386E6B"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172" w:type="dxa"/>
            <w:gridSpan w:val="2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386E6B" w:rsidTr="00386E6B">
        <w:trPr>
          <w:trHeight w:val="237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3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386E6B" w:rsidTr="00386E6B">
        <w:trPr>
          <w:trHeight w:val="238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3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386E6B" w:rsidTr="00386E6B">
        <w:trPr>
          <w:trHeight w:val="263"/>
        </w:trPr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9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317B34" w:rsidRPr="00386E6B" w:rsidTr="00386E6B">
        <w:trPr>
          <w:trHeight w:val="146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7,9,83,86,87  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«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Արմենֆարմ</w:t>
            </w: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 xml:space="preserve">» 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-7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3843000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3843000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30,105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&lt;&lt;Տոնուս-Լես&gt;&gt;ՍՊԸ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-8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4681000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4681000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82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,,ֆարմ Թրաստ,,հայ-ռուսական ՀՁ 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558000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558000</w:t>
            </w:r>
          </w:p>
        </w:tc>
      </w:tr>
      <w:tr w:rsidR="00712CC5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32,92,93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,,Վագա ֆարմ,,ՍՊԸ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712CC5" w:rsidRPr="00386E6B" w:rsidRDefault="00712CC5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="003A3AD7"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</w:t>
            </w:r>
            <w:r w:rsidR="00B54CB9"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50001500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50001500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105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,,Ռիխտեր-Լամբրոն,,ՍՊԸ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208000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208000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,,ՋԻԱՐՋԻ,,ՍՊԸ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7677600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7677600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4,5,13,14,17,22,35,45,47,48,49,58,61,69,73,91,101,102,108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,,Նատալի ֆարմ,,ՍՊԸ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43819562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43819562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1,94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,,Լիկվոր,,ՍՊԸ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3138000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3138000</w:t>
            </w:r>
          </w:p>
        </w:tc>
      </w:tr>
      <w:tr w:rsidR="00B54CB9" w:rsidRPr="00386E6B" w:rsidTr="00386E6B">
        <w:trPr>
          <w:trHeight w:val="687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72,74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,,ԼԵՅԿՈ,,ՍՊԸ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510020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510020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12,19,60,106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,,Թեոֆարմա Իմպորտ,,ՍՊԸ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-6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21 616 590 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21 616 590 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20,40,42,50,52,55,68,78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,,Էյ Բի Սի ֆարմացիա,,ՍՊԸ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5 043 000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5 043 000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2,3,11,26,28,31,37,46,53,64,70,88,90,95,97,98,99,100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,,Արֆարմացիա,,ՓԲԸ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43064192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43064192</w:t>
            </w:r>
          </w:p>
        </w:tc>
      </w:tr>
      <w:tr w:rsidR="0022631D" w:rsidRPr="00386E6B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386E6B" w:rsidTr="004D4227">
        <w:trPr>
          <w:trHeight w:val="12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4D4227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7,9,83,86,87  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«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Արմենֆարմ</w:t>
            </w: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 xml:space="preserve">» 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</w:t>
            </w:r>
            <w:r w:rsidRPr="00386E6B">
              <w:rPr>
                <w:rFonts w:ascii="Sylfaen" w:hAnsi="Sylfaen"/>
                <w:sz w:val="16"/>
                <w:szCs w:val="16"/>
                <w:lang w:val="ru-RU"/>
              </w:rPr>
              <w:t>,</w:t>
            </w:r>
            <w:r w:rsidRPr="00386E6B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86E6B">
              <w:rPr>
                <w:rFonts w:ascii="Sylfaen" w:hAnsi="Sylfaen"/>
                <w:sz w:val="16"/>
                <w:szCs w:val="16"/>
                <w:lang w:val="ru-RU"/>
              </w:rPr>
              <w:t>Չարենցի 42/13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3B0ADE" w:rsidP="00DE3708">
            <w:pPr>
              <w:spacing w:before="0" w:after="0"/>
              <w:rPr>
                <w:rFonts w:ascii="Sylfaen" w:hAnsi="Sylfaen" w:cs="Arial"/>
                <w:sz w:val="16"/>
                <w:szCs w:val="16"/>
              </w:rPr>
            </w:pPr>
            <w:hyperlink r:id="rId8" w:history="1">
              <w:r w:rsidR="004D4227" w:rsidRPr="00386E6B">
                <w:rPr>
                  <w:rStyle w:val="af4"/>
                  <w:rFonts w:ascii="Sylfaen" w:hAnsi="Sylfaen" w:cs="Arial"/>
                  <w:color w:val="auto"/>
                  <w:sz w:val="16"/>
                  <w:szCs w:val="16"/>
                </w:rPr>
                <w:t>armenpharmllc@gmail.com</w:t>
              </w:r>
            </w:hyperlink>
          </w:p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010572892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1150004876416456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00039741</w:t>
            </w:r>
          </w:p>
        </w:tc>
      </w:tr>
      <w:tr w:rsidR="004D4227" w:rsidRPr="00386E6B" w:rsidTr="00B8173D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30,105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&lt;&lt;Տոնուս-Լես&gt;&gt;ՍՊԸ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tender@tonusles.</w:t>
            </w:r>
            <w:r w:rsidRPr="00386E6B">
              <w:rPr>
                <w:rFonts w:ascii="Sylfaen" w:hAnsi="Sylfaen" w:cs="Arial"/>
                <w:sz w:val="16"/>
                <w:szCs w:val="16"/>
              </w:rPr>
              <w:t>am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</w:t>
            </w:r>
            <w:r w:rsidRPr="00386E6B">
              <w:rPr>
                <w:rFonts w:ascii="Sylfaen" w:hAnsi="Sylfaen" w:cs="Arial"/>
                <w:sz w:val="16"/>
                <w:szCs w:val="16"/>
              </w:rPr>
              <w:t>6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 xml:space="preserve">0 </w:t>
            </w:r>
            <w:r w:rsidRPr="00386E6B">
              <w:rPr>
                <w:rFonts w:ascii="Sylfaen" w:hAnsi="Sylfaen" w:cs="Arial"/>
                <w:sz w:val="16"/>
                <w:szCs w:val="16"/>
              </w:rPr>
              <w:t>48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-</w:t>
            </w:r>
            <w:r w:rsidRPr="00386E6B">
              <w:rPr>
                <w:rFonts w:ascii="Sylfaen" w:hAnsi="Sylfaen" w:cs="Arial"/>
                <w:sz w:val="16"/>
                <w:szCs w:val="16"/>
              </w:rPr>
              <w:t>00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-</w:t>
            </w:r>
            <w:r w:rsidRPr="00386E6B">
              <w:rPr>
                <w:rFonts w:ascii="Sylfaen" w:hAnsi="Sylfaen" w:cs="Arial"/>
                <w:sz w:val="16"/>
                <w:szCs w:val="16"/>
              </w:rPr>
              <w:t>8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u w:val="single"/>
                <w:lang w:val="hy-AM"/>
              </w:rPr>
              <w:t>Ք Երևան Վարշավյան 2/1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7126CE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2050022046961001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00064506</w:t>
            </w:r>
          </w:p>
        </w:tc>
      </w:tr>
      <w:tr w:rsidR="00C227E9" w:rsidRPr="00386E6B" w:rsidTr="00650286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,,ֆարմ Թրաստ,,հայ-ռուսական ՀՁ 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  <w:lang w:val="hy-AM"/>
              </w:rPr>
            </w:pP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</w:rPr>
              <w:t>ք</w:t>
            </w:r>
            <w:r w:rsidRPr="00386E6B">
              <w:rPr>
                <w:rFonts w:eastAsia="Calibri"/>
                <w:color w:val="auto"/>
                <w:sz w:val="16"/>
                <w:szCs w:val="16"/>
              </w:rPr>
              <w:t xml:space="preserve">. </w:t>
            </w: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</w:rPr>
              <w:t>Երևան</w:t>
            </w:r>
            <w:r w:rsidRPr="00386E6B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  <w:lang w:val="hy-AM"/>
              </w:rPr>
              <w:t>Մամիկոնյաց 48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  <w:lang w:val="en-US"/>
              </w:rPr>
            </w:pPr>
            <w:r w:rsidRPr="00386E6B">
              <w:rPr>
                <w:rFonts w:eastAsia="Calibri"/>
                <w:color w:val="auto"/>
                <w:sz w:val="16"/>
                <w:szCs w:val="16"/>
                <w:lang w:val="en-US"/>
              </w:rPr>
              <w:t>albaghyan@mail.ru</w:t>
            </w:r>
          </w:p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86E6B">
              <w:rPr>
                <w:rFonts w:eastAsia="Calibri"/>
                <w:color w:val="auto"/>
                <w:sz w:val="16"/>
                <w:szCs w:val="16"/>
                <w:lang w:val="en-US"/>
              </w:rPr>
              <w:t>010 203414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2050022022941000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pStyle w:val="Default"/>
              <w:jc w:val="center"/>
              <w:rPr>
                <w:rFonts w:ascii="Sylfaen" w:eastAsia="Calibri" w:hAnsi="Sylfaen"/>
                <w:color w:val="auto"/>
                <w:sz w:val="16"/>
                <w:szCs w:val="16"/>
                <w:lang w:val="hy-AM"/>
              </w:rPr>
            </w:pPr>
            <w:r w:rsidRPr="00386E6B">
              <w:rPr>
                <w:rFonts w:ascii="Sylfaen" w:eastAsia="Calibri" w:hAnsi="Sylfaen"/>
                <w:color w:val="auto"/>
                <w:sz w:val="16"/>
                <w:szCs w:val="16"/>
                <w:lang w:val="hy-AM"/>
              </w:rPr>
              <w:t>00043772</w:t>
            </w:r>
          </w:p>
        </w:tc>
      </w:tr>
      <w:tr w:rsidR="004D4227" w:rsidRPr="00386E6B" w:rsidTr="0033385B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32,92,93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,,Վագա ֆարմ,,ՍՊԸ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Ֆիզկուլտուրնիկների 8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vagapharm@web.am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73.99.40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163008152163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01536316</w:t>
            </w:r>
          </w:p>
        </w:tc>
      </w:tr>
      <w:tr w:rsidR="00C227E9" w:rsidRPr="00386E6B" w:rsidTr="00167FB8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105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,,Ռիխտեր-Լամբրոն,,ՍՊԸ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Արշակունյաց 2-րդ նրբ տուն 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tender@lambronpharm.am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8108(28)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1660004154880100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02542882</w:t>
            </w:r>
          </w:p>
        </w:tc>
      </w:tr>
      <w:tr w:rsidR="004D4227" w:rsidRPr="00386E6B" w:rsidTr="000B656C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,,ՋԻԱՐՋԻ,,ՍՊԸ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Garg.llc@mail.ru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</w:t>
            </w:r>
            <w:r w:rsidRPr="00386E6B">
              <w:rPr>
                <w:rFonts w:ascii="Sylfaen" w:hAnsi="Sylfaen" w:cs="Arial"/>
                <w:sz w:val="16"/>
                <w:szCs w:val="16"/>
              </w:rPr>
              <w:t>94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386E6B">
              <w:rPr>
                <w:rFonts w:ascii="Sylfaen" w:hAnsi="Sylfaen" w:cs="Arial"/>
                <w:sz w:val="16"/>
                <w:szCs w:val="16"/>
              </w:rPr>
              <w:t>277-400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u w:val="single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u w:val="single"/>
                <w:lang w:val="hy-AM"/>
              </w:rPr>
              <w:t>Աբովյան 23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7126CE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19300391619700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02835324</w:t>
            </w:r>
          </w:p>
        </w:tc>
      </w:tr>
      <w:tr w:rsidR="00C227E9" w:rsidRPr="00386E6B" w:rsidTr="00143EB5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4,5,13,14,17,22,35,45,47,48,49,58,61,69,73,91,101,102,108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,,Նատալի ֆարմ,,ՍՊԸ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Օհանովի փող 15/1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natalipharm@bk.ru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010744212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sz w:val="16"/>
                <w:szCs w:val="16"/>
              </w:rPr>
              <w:t>1570005065330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01222567</w:t>
            </w:r>
          </w:p>
        </w:tc>
      </w:tr>
      <w:tr w:rsidR="00F74DBF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1,94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,,Լիկվոր,,ՍՊԸ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ք. Երևան, Քոչինյան 7/9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marketing@liqvor.com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01201697</w:t>
            </w:r>
          </w:p>
        </w:tc>
      </w:tr>
      <w:tr w:rsidR="00666B87" w:rsidRPr="00386E6B" w:rsidTr="00155FE4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72,74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,,ԼԵՅԿՈ,,ՍՊԸ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Ք Երևան Ֆուչիկի 27/14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leykoalex@g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m</w:t>
            </w:r>
            <w:r w:rsidRPr="00386E6B">
              <w:rPr>
                <w:rFonts w:ascii="Sylfaen" w:hAnsi="Sylfaen" w:cs="Arial"/>
                <w:sz w:val="16"/>
                <w:szCs w:val="16"/>
              </w:rPr>
              <w:t>ail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.com</w:t>
            </w:r>
          </w:p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010 35 03 03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</w:rPr>
              <w:t>11817000357800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01224924</w:t>
            </w:r>
          </w:p>
        </w:tc>
      </w:tr>
      <w:tr w:rsidR="00C227E9" w:rsidRPr="00386E6B" w:rsidTr="00BB3692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12,19,60,106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,,Թեոֆարմա Իմպորտ,,ՍՊԸ 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Գ Շերա</w:t>
            </w: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մի 92/3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ru-RU"/>
              </w:rPr>
              <w:t>shogakat.bagdasaryan@mail.ru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010 720880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220513330294000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00471216</w:t>
            </w:r>
          </w:p>
        </w:tc>
      </w:tr>
      <w:tr w:rsidR="00C227E9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20,40,42,50,52,55,68,78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,,Էյ Բի Սի ֆարմացիա,,ՍՊԸ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Ք Երևան Կիևյն 2/8</w:t>
            </w:r>
          </w:p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091001366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a.movsesyan@abc-pharm.com</w:t>
            </w:r>
          </w:p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</w:rPr>
              <w:t>2052022184211001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00129804</w:t>
            </w:r>
          </w:p>
        </w:tc>
      </w:tr>
      <w:tr w:rsidR="00C227E9" w:rsidRPr="00386E6B" w:rsidTr="007941F3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2,3,11,26,28,31,37,46,53,64,70,88,90,95,97,98,99,100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,,Արֆարմացիա,,ՓԲԸ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Րաֆֆու 111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tender@arpharm.am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060 75 99 99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163008100220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02505735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386E6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86E6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</w:t>
            </w:r>
            <w:r w:rsidR="003C7F3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թյունը հրապարակվելուց հետո</w:t>
            </w:r>
            <w:r w:rsidR="003C7F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10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3C7F3A" w:rsidRPr="003C7F3A" w:rsidRDefault="0022631D" w:rsidP="003C7F3A">
            <w:pPr>
              <w:shd w:val="clear" w:color="auto" w:fill="EBECEF"/>
              <w:spacing w:line="266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C7F3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Պատվիրատուի պատասխանատու ստորաբաժանման ղեկավարի էլեկտրոնային փոստի պաշտոնական հասցեն է-</w:t>
            </w:r>
            <w:r w:rsidR="003C7F3A" w:rsidRPr="003C7F3A">
              <w:rPr>
                <w:rFonts w:ascii="Sylfaen" w:eastAsia="Times New Roman" w:hAnsi="Sylfaen" w:cs="Arial"/>
                <w:sz w:val="19"/>
                <w:szCs w:val="19"/>
                <w:lang w:val="hy-AM" w:eastAsia="ru-RU"/>
              </w:rPr>
              <w:t xml:space="preserve"> </w:t>
            </w:r>
            <w:r w:rsidR="003C7F3A" w:rsidRPr="003C7F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artem8877@gmail.com</w:t>
            </w: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386E6B">
        <w:trPr>
          <w:trHeight w:val="475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386E6B">
        <w:trPr>
          <w:trHeight w:val="427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2631D" w:rsidRPr="00386E6B" w:rsidTr="00386E6B">
        <w:trPr>
          <w:trHeight w:val="427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="004D078F" w:rsidRPr="00386E6B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386E6B" w:rsidTr="00E4188B">
        <w:trPr>
          <w:trHeight w:val="47"/>
        </w:trPr>
        <w:tc>
          <w:tcPr>
            <w:tcW w:w="33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386E6B" w:rsidRPr="00386E6B" w:rsidTr="00386E6B">
        <w:trPr>
          <w:trHeight w:val="44"/>
        </w:trPr>
        <w:tc>
          <w:tcPr>
            <w:tcW w:w="3330" w:type="dxa"/>
            <w:gridSpan w:val="10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Հերմինե Անդրեասյան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098643667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</w:rPr>
              <w:t>HermineA85@mail.ru</w:t>
            </w:r>
          </w:p>
        </w:tc>
      </w:tr>
    </w:tbl>
    <w:p w:rsidR="00386E6B" w:rsidRPr="00386E6B" w:rsidRDefault="00386E6B" w:rsidP="00386E6B">
      <w:pPr>
        <w:pStyle w:val="3"/>
        <w:spacing w:after="240"/>
        <w:ind w:firstLine="709"/>
        <w:rPr>
          <w:rFonts w:ascii="Sylfaen" w:hAnsi="Sylfaen" w:cs="Sylfaen"/>
          <w:b/>
          <w:i/>
          <w:sz w:val="16"/>
          <w:szCs w:val="16"/>
          <w:lang w:val="hy-AM"/>
        </w:rPr>
      </w:pPr>
    </w:p>
    <w:p w:rsidR="00386E6B" w:rsidRPr="00386E6B" w:rsidRDefault="00386E6B" w:rsidP="00386E6B">
      <w:pPr>
        <w:pStyle w:val="3"/>
        <w:spacing w:after="240"/>
        <w:ind w:firstLine="709"/>
        <w:rPr>
          <w:rFonts w:ascii="Sylfaen" w:hAnsi="Sylfaen"/>
          <w:i/>
          <w:szCs w:val="22"/>
          <w:lang w:val="af-ZA"/>
        </w:rPr>
      </w:pPr>
      <w:r w:rsidRPr="00386E6B">
        <w:rPr>
          <w:rFonts w:ascii="Sylfaen" w:hAnsi="Sylfaen" w:cs="Sylfaen"/>
          <w:b/>
          <w:i/>
          <w:sz w:val="16"/>
          <w:szCs w:val="16"/>
          <w:lang w:val="af-ZA"/>
        </w:rPr>
        <w:t xml:space="preserve"> </w:t>
      </w:r>
      <w:r w:rsidRPr="00386E6B">
        <w:rPr>
          <w:rFonts w:ascii="Sylfaen" w:hAnsi="Sylfaen" w:cs="Sylfaen"/>
          <w:i/>
          <w:szCs w:val="22"/>
          <w:lang w:val="af-ZA"/>
        </w:rPr>
        <w:t>Պատվիրատու</w:t>
      </w:r>
      <w:r w:rsidRPr="00386E6B">
        <w:rPr>
          <w:rFonts w:ascii="Sylfaen" w:hAnsi="Sylfaen"/>
          <w:i/>
          <w:szCs w:val="22"/>
          <w:lang w:val="af-ZA"/>
        </w:rPr>
        <w:t xml:space="preserve">` </w:t>
      </w:r>
      <w:r w:rsidRPr="00386E6B">
        <w:rPr>
          <w:rFonts w:ascii="Sylfaen" w:hAnsi="Sylfaen"/>
          <w:i/>
          <w:szCs w:val="22"/>
          <w:lang w:val="hy-AM"/>
        </w:rPr>
        <w:t>Վանաձորի  բշժկական կենտրոն ՓԲԸ</w:t>
      </w:r>
    </w:p>
    <w:p w:rsidR="0022631D" w:rsidRPr="00386E6B" w:rsidRDefault="0022631D" w:rsidP="00AC6633">
      <w:pPr>
        <w:spacing w:before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386E6B" w:rsidRDefault="001021B0" w:rsidP="00AC6633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386E6B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E1" w:rsidRDefault="003159E1" w:rsidP="0022631D">
      <w:pPr>
        <w:spacing w:before="0" w:after="0"/>
      </w:pPr>
      <w:r>
        <w:separator/>
      </w:r>
    </w:p>
  </w:endnote>
  <w:endnote w:type="continuationSeparator" w:id="1">
    <w:p w:rsidR="003159E1" w:rsidRDefault="003159E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i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E1" w:rsidRDefault="003159E1" w:rsidP="0022631D">
      <w:pPr>
        <w:spacing w:before="0" w:after="0"/>
      </w:pPr>
      <w:r>
        <w:separator/>
      </w:r>
    </w:p>
  </w:footnote>
  <w:footnote w:type="continuationSeparator" w:id="1">
    <w:p w:rsidR="003159E1" w:rsidRDefault="003159E1" w:rsidP="0022631D">
      <w:pPr>
        <w:spacing w:before="0" w:after="0"/>
      </w:pPr>
      <w:r>
        <w:continuationSeparator/>
      </w:r>
    </w:p>
  </w:footnote>
  <w:footnote w:id="2">
    <w:p w:rsidR="00AD6643" w:rsidRPr="00541A77" w:rsidRDefault="00AD664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D6643" w:rsidRPr="002D0BF6" w:rsidRDefault="00AD664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D6643" w:rsidRPr="0087136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D6643" w:rsidRPr="002D0BF6" w:rsidRDefault="00AD664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AD155"/>
    <w:multiLevelType w:val="hybridMultilevel"/>
    <w:tmpl w:val="374DE7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46B384"/>
    <w:multiLevelType w:val="hybridMultilevel"/>
    <w:tmpl w:val="486F6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161BB4"/>
    <w:multiLevelType w:val="hybridMultilevel"/>
    <w:tmpl w:val="F8F41F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5314ED4"/>
    <w:multiLevelType w:val="hybridMultilevel"/>
    <w:tmpl w:val="C54A5F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AB5F45"/>
    <w:multiLevelType w:val="hybridMultilevel"/>
    <w:tmpl w:val="2ED05A0C"/>
    <w:lvl w:ilvl="0" w:tplc="D06674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8A64531"/>
    <w:multiLevelType w:val="singleLevel"/>
    <w:tmpl w:val="5A143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AE4312"/>
    <w:multiLevelType w:val="hybridMultilevel"/>
    <w:tmpl w:val="6BB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6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7A38E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BE4370"/>
    <w:multiLevelType w:val="hybridMultilevel"/>
    <w:tmpl w:val="B86EDA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0759E"/>
    <w:multiLevelType w:val="hybridMultilevel"/>
    <w:tmpl w:val="93747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B6FB2"/>
    <w:multiLevelType w:val="hybridMultilevel"/>
    <w:tmpl w:val="94261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BF7A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63365"/>
    <w:multiLevelType w:val="hybridMultilevel"/>
    <w:tmpl w:val="5D46BE30"/>
    <w:lvl w:ilvl="0" w:tplc="3C3C1F3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4C7993"/>
    <w:multiLevelType w:val="hybridMultilevel"/>
    <w:tmpl w:val="AA9A7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06A0276"/>
    <w:multiLevelType w:val="hybridMultilevel"/>
    <w:tmpl w:val="310CDF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0F6363"/>
    <w:multiLevelType w:val="hybridMultilevel"/>
    <w:tmpl w:val="CACBDA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BB326C"/>
    <w:multiLevelType w:val="hybridMultilevel"/>
    <w:tmpl w:val="9F5C1D0C"/>
    <w:lvl w:ilvl="0" w:tplc="EDBE4F0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84FC9"/>
    <w:multiLevelType w:val="hybridMultilevel"/>
    <w:tmpl w:val="476C4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6708E"/>
    <w:multiLevelType w:val="hybridMultilevel"/>
    <w:tmpl w:val="9F5C1D0C"/>
    <w:lvl w:ilvl="0" w:tplc="EDBE4F0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9390"/>
    <w:multiLevelType w:val="hybridMultilevel"/>
    <w:tmpl w:val="52DAD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D66213"/>
    <w:multiLevelType w:val="hybridMultilevel"/>
    <w:tmpl w:val="6BB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132D"/>
    <w:multiLevelType w:val="hybridMultilevel"/>
    <w:tmpl w:val="7D76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66613"/>
    <w:multiLevelType w:val="hybridMultilevel"/>
    <w:tmpl w:val="8CF708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24"/>
  </w:num>
  <w:num w:numId="7">
    <w:abstractNumId w:val="17"/>
  </w:num>
  <w:num w:numId="8">
    <w:abstractNumId w:val="5"/>
  </w:num>
  <w:num w:numId="9">
    <w:abstractNumId w:val="12"/>
  </w:num>
  <w:num w:numId="10">
    <w:abstractNumId w:val="20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21"/>
  </w:num>
  <w:num w:numId="18">
    <w:abstractNumId w:val="23"/>
  </w:num>
  <w:num w:numId="19">
    <w:abstractNumId w:val="6"/>
  </w:num>
  <w:num w:numId="20">
    <w:abstractNumId w:val="1"/>
  </w:num>
  <w:num w:numId="21">
    <w:abstractNumId w:val="18"/>
  </w:num>
  <w:num w:numId="22">
    <w:abstractNumId w:val="25"/>
  </w:num>
  <w:num w:numId="23">
    <w:abstractNumId w:val="22"/>
  </w:num>
  <w:num w:numId="24">
    <w:abstractNumId w:val="2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54B64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159E1"/>
    <w:rsid w:val="00317B34"/>
    <w:rsid w:val="00371B1D"/>
    <w:rsid w:val="00386E6B"/>
    <w:rsid w:val="003A3AD7"/>
    <w:rsid w:val="003B0ADE"/>
    <w:rsid w:val="003B2758"/>
    <w:rsid w:val="003C7F3A"/>
    <w:rsid w:val="003E3D40"/>
    <w:rsid w:val="003E6978"/>
    <w:rsid w:val="00433E3C"/>
    <w:rsid w:val="00472069"/>
    <w:rsid w:val="00474C2F"/>
    <w:rsid w:val="004764CD"/>
    <w:rsid w:val="004875E0"/>
    <w:rsid w:val="004D078F"/>
    <w:rsid w:val="004D4227"/>
    <w:rsid w:val="004E376E"/>
    <w:rsid w:val="00503BCC"/>
    <w:rsid w:val="00546023"/>
    <w:rsid w:val="005737F9"/>
    <w:rsid w:val="005D5FBD"/>
    <w:rsid w:val="00607C9A"/>
    <w:rsid w:val="00646760"/>
    <w:rsid w:val="00666B87"/>
    <w:rsid w:val="00690ECB"/>
    <w:rsid w:val="00694849"/>
    <w:rsid w:val="006A38B4"/>
    <w:rsid w:val="006B2E21"/>
    <w:rsid w:val="006C0266"/>
    <w:rsid w:val="006E0D92"/>
    <w:rsid w:val="006E1A83"/>
    <w:rsid w:val="006F2779"/>
    <w:rsid w:val="007060FC"/>
    <w:rsid w:val="007126CE"/>
    <w:rsid w:val="00712CC5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4551B"/>
    <w:rsid w:val="00AA32E4"/>
    <w:rsid w:val="00AC6633"/>
    <w:rsid w:val="00AD07B9"/>
    <w:rsid w:val="00AD59DC"/>
    <w:rsid w:val="00AD6643"/>
    <w:rsid w:val="00B54CB9"/>
    <w:rsid w:val="00B75762"/>
    <w:rsid w:val="00B91DE2"/>
    <w:rsid w:val="00B94EA2"/>
    <w:rsid w:val="00BA03B0"/>
    <w:rsid w:val="00BB0A93"/>
    <w:rsid w:val="00BD3D4E"/>
    <w:rsid w:val="00BF1465"/>
    <w:rsid w:val="00BF4745"/>
    <w:rsid w:val="00C227E9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3708"/>
    <w:rsid w:val="00E243EA"/>
    <w:rsid w:val="00E33A25"/>
    <w:rsid w:val="00E34505"/>
    <w:rsid w:val="00E4188B"/>
    <w:rsid w:val="00E54C4D"/>
    <w:rsid w:val="00E56328"/>
    <w:rsid w:val="00EA01A2"/>
    <w:rsid w:val="00EA568C"/>
    <w:rsid w:val="00EA767F"/>
    <w:rsid w:val="00EB59EE"/>
    <w:rsid w:val="00EF16D0"/>
    <w:rsid w:val="00F04422"/>
    <w:rsid w:val="00F10AFE"/>
    <w:rsid w:val="00F31004"/>
    <w:rsid w:val="00F64167"/>
    <w:rsid w:val="00F6673B"/>
    <w:rsid w:val="00F74DBF"/>
    <w:rsid w:val="00F77AAD"/>
    <w:rsid w:val="00F916C4"/>
    <w:rsid w:val="00FB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4505"/>
    <w:pPr>
      <w:keepNext/>
      <w:spacing w:before="0" w:after="0"/>
      <w:ind w:left="0" w:firstLine="0"/>
      <w:jc w:val="center"/>
      <w:outlineLvl w:val="1"/>
    </w:pPr>
    <w:rPr>
      <w:rFonts w:ascii="Times Armenian" w:eastAsia="Times New Roman" w:hAnsi="Times Armenian"/>
      <w:b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34505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34505"/>
    <w:pPr>
      <w:keepNext/>
      <w:spacing w:before="0" w:after="0"/>
      <w:ind w:left="0" w:firstLine="720"/>
      <w:jc w:val="center"/>
      <w:outlineLvl w:val="4"/>
    </w:pPr>
    <w:rPr>
      <w:rFonts w:ascii="Times Armenian" w:eastAsia="Times New Roman" w:hAnsi="Times Armenian"/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E34505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E34505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rsid w:val="00E34505"/>
    <w:rPr>
      <w:rFonts w:ascii="Times Armenian" w:eastAsia="Times New Roman" w:hAnsi="Times Armenian" w:cs="Times New Roman"/>
      <w:b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34505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E34505"/>
    <w:rPr>
      <w:rFonts w:ascii="Times Armenian" w:eastAsia="Times New Roman" w:hAnsi="Times Armenian" w:cs="Times New Roman"/>
      <w:b/>
      <w:snapToGrid w:val="0"/>
      <w:szCs w:val="20"/>
    </w:rPr>
  </w:style>
  <w:style w:type="character" w:customStyle="1" w:styleId="80">
    <w:name w:val="Заголовок 8 Знак"/>
    <w:basedOn w:val="a0"/>
    <w:link w:val="8"/>
    <w:rsid w:val="00E34505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E3450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a">
    <w:name w:val="header"/>
    <w:basedOn w:val="a"/>
    <w:link w:val="ab"/>
    <w:rsid w:val="00E34505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b">
    <w:name w:val="Верхний колонтитул Знак"/>
    <w:basedOn w:val="a0"/>
    <w:link w:val="aa"/>
    <w:rsid w:val="00E3450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Body Text"/>
    <w:basedOn w:val="a"/>
    <w:link w:val="ad"/>
    <w:rsid w:val="00E34505"/>
    <w:pPr>
      <w:spacing w:before="0" w:after="0"/>
      <w:ind w:left="0" w:firstLine="0"/>
    </w:pPr>
    <w:rPr>
      <w:rFonts w:ascii="Arial LatArm" w:eastAsia="Times New Roman" w:hAnsi="Arial LatArm"/>
      <w:szCs w:val="20"/>
    </w:rPr>
  </w:style>
  <w:style w:type="character" w:customStyle="1" w:styleId="ad">
    <w:name w:val="Основной текст Знак"/>
    <w:basedOn w:val="a0"/>
    <w:link w:val="ac"/>
    <w:rsid w:val="00E34505"/>
    <w:rPr>
      <w:rFonts w:ascii="Arial LatArm" w:eastAsia="Times New Roman" w:hAnsi="Arial LatArm" w:cs="Times New Roman"/>
      <w:szCs w:val="20"/>
    </w:rPr>
  </w:style>
  <w:style w:type="paragraph" w:styleId="ae">
    <w:name w:val="Body Text Indent"/>
    <w:basedOn w:val="a"/>
    <w:link w:val="af"/>
    <w:rsid w:val="00E34505"/>
    <w:pPr>
      <w:spacing w:before="0" w:after="0" w:line="360" w:lineRule="auto"/>
      <w:ind w:left="1004" w:firstLine="436"/>
      <w:jc w:val="both"/>
    </w:pPr>
    <w:rPr>
      <w:rFonts w:ascii="Arial LatArm" w:eastAsia="Times New Roman" w:hAnsi="Arial LatArm"/>
      <w:szCs w:val="20"/>
    </w:rPr>
  </w:style>
  <w:style w:type="character" w:customStyle="1" w:styleId="af">
    <w:name w:val="Основной текст с отступом Знак"/>
    <w:basedOn w:val="a0"/>
    <w:link w:val="ae"/>
    <w:rsid w:val="00E34505"/>
    <w:rPr>
      <w:rFonts w:ascii="Arial LatArm" w:eastAsia="Times New Roman" w:hAnsi="Arial LatArm" w:cs="Times New Roman"/>
      <w:szCs w:val="20"/>
    </w:rPr>
  </w:style>
  <w:style w:type="paragraph" w:styleId="21">
    <w:name w:val="Body Text Indent 2"/>
    <w:basedOn w:val="a"/>
    <w:link w:val="22"/>
    <w:rsid w:val="00E34505"/>
    <w:pPr>
      <w:spacing w:before="120" w:after="0" w:line="360" w:lineRule="auto"/>
      <w:ind w:left="0" w:firstLine="426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34505"/>
    <w:rPr>
      <w:rFonts w:ascii="Times Armenian" w:eastAsia="Times New Roman" w:hAnsi="Times Armenian" w:cs="Times New Roman"/>
      <w:sz w:val="24"/>
      <w:szCs w:val="20"/>
    </w:rPr>
  </w:style>
  <w:style w:type="paragraph" w:styleId="3">
    <w:name w:val="Body Text Indent 3"/>
    <w:basedOn w:val="a"/>
    <w:link w:val="30"/>
    <w:rsid w:val="00E34505"/>
    <w:pPr>
      <w:spacing w:before="0" w:after="0" w:line="360" w:lineRule="auto"/>
      <w:ind w:left="720" w:firstLine="0"/>
    </w:pPr>
    <w:rPr>
      <w:rFonts w:ascii="Times Armenian" w:eastAsia="Times New Roman" w:hAnsi="Times Armenian"/>
      <w:szCs w:val="20"/>
      <w:lang w:val="en-AU"/>
    </w:rPr>
  </w:style>
  <w:style w:type="character" w:customStyle="1" w:styleId="30">
    <w:name w:val="Основной текст с отступом 3 Знак"/>
    <w:basedOn w:val="a0"/>
    <w:link w:val="3"/>
    <w:rsid w:val="00E34505"/>
    <w:rPr>
      <w:rFonts w:ascii="Times Armenian" w:eastAsia="Times New Roman" w:hAnsi="Times Armenian" w:cs="Times New Roman"/>
      <w:szCs w:val="20"/>
      <w:lang w:val="en-AU"/>
    </w:rPr>
  </w:style>
  <w:style w:type="paragraph" w:styleId="23">
    <w:name w:val="Body Text 2"/>
    <w:basedOn w:val="a"/>
    <w:link w:val="24"/>
    <w:rsid w:val="00E34505"/>
    <w:pPr>
      <w:spacing w:before="0" w:after="0" w:line="360" w:lineRule="auto"/>
      <w:ind w:left="0" w:firstLine="0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24">
    <w:name w:val="Основной текст 2 Знак"/>
    <w:basedOn w:val="a0"/>
    <w:link w:val="23"/>
    <w:rsid w:val="00E34505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1">
    <w:name w:val="Body Text 3"/>
    <w:basedOn w:val="a"/>
    <w:link w:val="32"/>
    <w:rsid w:val="00E34505"/>
    <w:pPr>
      <w:spacing w:before="0" w:after="0" w:line="360" w:lineRule="auto"/>
      <w:ind w:left="0" w:firstLine="0"/>
      <w:jc w:val="both"/>
    </w:pPr>
    <w:rPr>
      <w:rFonts w:ascii="Arial LatArm" w:eastAsia="Times New Roman" w:hAnsi="Arial LatArm"/>
      <w:szCs w:val="20"/>
    </w:rPr>
  </w:style>
  <w:style w:type="character" w:customStyle="1" w:styleId="32">
    <w:name w:val="Основной текст 3 Знак"/>
    <w:basedOn w:val="a0"/>
    <w:link w:val="31"/>
    <w:rsid w:val="00E34505"/>
    <w:rPr>
      <w:rFonts w:ascii="Arial LatArm" w:eastAsia="Times New Roman" w:hAnsi="Arial LatArm" w:cs="Times New Roman"/>
      <w:szCs w:val="20"/>
    </w:rPr>
  </w:style>
  <w:style w:type="paragraph" w:customStyle="1" w:styleId="CharChar">
    <w:name w:val="Char Char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E3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link w:val="normChar"/>
    <w:rsid w:val="00E34505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E3450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Char1Char">
    <w:name w:val="Char Char1 Char Знак Знак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+1"/>
    <w:basedOn w:val="a"/>
    <w:next w:val="a"/>
    <w:rsid w:val="00E34505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  <w:style w:type="paragraph" w:customStyle="1" w:styleId="Char">
    <w:name w:val="Char"/>
    <w:basedOn w:val="a"/>
    <w:semiHidden/>
    <w:rsid w:val="00E34505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af1">
    <w:name w:val="Знак Знак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rsid w:val="00E34505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E34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E34505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E34505"/>
    <w:rPr>
      <w:rFonts w:ascii="Tahoma" w:hAnsi="Tahoma" w:cs="Tahoma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34505"/>
  </w:style>
  <w:style w:type="character" w:styleId="af5">
    <w:name w:val="Strong"/>
    <w:basedOn w:val="a0"/>
    <w:qFormat/>
    <w:rsid w:val="00E34505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E34505"/>
    <w:rPr>
      <w:color w:val="800080"/>
      <w:u w:val="single"/>
    </w:rPr>
  </w:style>
  <w:style w:type="paragraph" w:customStyle="1" w:styleId="font5">
    <w:name w:val="font5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font6">
    <w:name w:val="font6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67">
    <w:name w:val="xl67"/>
    <w:basedOn w:val="a"/>
    <w:rsid w:val="00E34505"/>
    <w:pP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E34505"/>
    <w:pP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3">
    <w:name w:val="xl7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4">
    <w:name w:val="xl7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5">
    <w:name w:val="xl7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76">
    <w:name w:val="xl7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7">
    <w:name w:val="xl7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8">
    <w:name w:val="xl7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79">
    <w:name w:val="xl7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80">
    <w:name w:val="xl8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81">
    <w:name w:val="xl8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82">
    <w:name w:val="xl8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83">
    <w:name w:val="xl8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85">
    <w:name w:val="xl8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87">
    <w:name w:val="xl8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Sylfaen" w:eastAsia="Times New Roman" w:hAnsi="Sylfaen"/>
      <w:sz w:val="16"/>
      <w:szCs w:val="16"/>
      <w:lang w:val="ru-RU" w:eastAsia="ru-RU"/>
    </w:rPr>
  </w:style>
  <w:style w:type="paragraph" w:customStyle="1" w:styleId="xl89">
    <w:name w:val="xl8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1">
    <w:name w:val="xl9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2">
    <w:name w:val="xl9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3">
    <w:name w:val="xl9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4">
    <w:name w:val="xl9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6">
    <w:name w:val="xl9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7">
    <w:name w:val="xl9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98">
    <w:name w:val="xl9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101">
    <w:name w:val="xl10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103">
    <w:name w:val="xl10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Sylfaen" w:eastAsia="Times New Roman" w:hAnsi="Sylfaen"/>
      <w:sz w:val="16"/>
      <w:szCs w:val="16"/>
      <w:lang w:val="ru-RU" w:eastAsia="ru-RU"/>
    </w:rPr>
  </w:style>
  <w:style w:type="paragraph" w:customStyle="1" w:styleId="xl105">
    <w:name w:val="xl10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107">
    <w:name w:val="xl107"/>
    <w:basedOn w:val="a"/>
    <w:rsid w:val="00E345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E345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b/>
      <w:bCs/>
      <w:sz w:val="16"/>
      <w:szCs w:val="16"/>
      <w:lang w:val="ru-RU" w:eastAsia="ru-RU"/>
    </w:rPr>
  </w:style>
  <w:style w:type="paragraph" w:customStyle="1" w:styleId="Default">
    <w:name w:val="Default"/>
    <w:rsid w:val="00E34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E34505"/>
    <w:pPr>
      <w:spacing w:before="0" w:after="0"/>
      <w:ind w:left="0" w:firstLine="0"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05"/>
    <w:rPr>
      <w:rFonts w:ascii="Consolas" w:hAnsi="Consolas" w:cs="Consolas"/>
      <w:sz w:val="20"/>
      <w:szCs w:val="20"/>
      <w:lang w:val="ru-RU"/>
    </w:rPr>
  </w:style>
  <w:style w:type="paragraph" w:customStyle="1" w:styleId="font7">
    <w:name w:val="font7"/>
    <w:basedOn w:val="a"/>
    <w:rsid w:val="00E34505"/>
    <w:pPr>
      <w:spacing w:before="100" w:beforeAutospacing="1" w:after="100" w:afterAutospacing="1"/>
      <w:ind w:left="0" w:firstLine="0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E34505"/>
    <w:pPr>
      <w:spacing w:before="100" w:beforeAutospacing="1" w:after="100" w:afterAutospacing="1"/>
      <w:ind w:left="0" w:firstLine="0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E34505"/>
    <w:pPr>
      <w:spacing w:before="100" w:beforeAutospacing="1" w:after="100" w:afterAutospacing="1"/>
      <w:ind w:left="0" w:firstLine="0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font10">
    <w:name w:val="font10"/>
    <w:basedOn w:val="a"/>
    <w:rsid w:val="00E34505"/>
    <w:pPr>
      <w:spacing w:before="100" w:beforeAutospacing="1" w:after="100" w:afterAutospacing="1"/>
      <w:ind w:left="0" w:firstLine="0"/>
    </w:pPr>
    <w:rPr>
      <w:rFonts w:eastAsia="Times New Roman"/>
      <w:color w:val="000000"/>
      <w:sz w:val="18"/>
      <w:szCs w:val="18"/>
      <w:lang w:val="ru-RU" w:eastAsia="ru-RU"/>
    </w:rPr>
  </w:style>
  <w:style w:type="paragraph" w:customStyle="1" w:styleId="font11">
    <w:name w:val="font11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font12">
    <w:name w:val="font12"/>
    <w:basedOn w:val="a"/>
    <w:rsid w:val="00E34505"/>
    <w:pPr>
      <w:spacing w:before="100" w:beforeAutospacing="1" w:after="100" w:afterAutospacing="1"/>
      <w:ind w:left="0" w:firstLine="0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font13">
    <w:name w:val="font13"/>
    <w:basedOn w:val="a"/>
    <w:rsid w:val="00E34505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E3450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E34505"/>
    <w:pP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0">
    <w:name w:val="xl14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1">
    <w:name w:val="xl14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E34505"/>
    <w:pP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48">
    <w:name w:val="xl148"/>
    <w:basedOn w:val="a"/>
    <w:rsid w:val="00E34505"/>
    <w:pP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val="ru-RU" w:eastAsia="ru-RU"/>
    </w:rPr>
  </w:style>
  <w:style w:type="paragraph" w:customStyle="1" w:styleId="xl150">
    <w:name w:val="xl150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1">
    <w:name w:val="xl15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irillic" w:eastAsia="Times New Roman" w:hAnsi="Arial Cirillic"/>
      <w:color w:val="000000"/>
      <w:sz w:val="16"/>
      <w:szCs w:val="16"/>
      <w:lang w:val="ru-RU" w:eastAsia="ru-RU"/>
    </w:rPr>
  </w:style>
  <w:style w:type="paragraph" w:customStyle="1" w:styleId="xl152">
    <w:name w:val="xl152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55">
    <w:name w:val="xl155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8">
    <w:name w:val="xl158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E34505"/>
    <w:pP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"/>
    <w:rsid w:val="00E34505"/>
    <w:pPr>
      <w:pBdr>
        <w:bottom w:val="single" w:sz="8" w:space="0" w:color="3D3D3D"/>
        <w:right w:val="single" w:sz="8" w:space="0" w:color="3D3D3D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xl162">
    <w:name w:val="xl162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67">
    <w:name w:val="xl167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72">
    <w:name w:val="xl17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74">
    <w:name w:val="xl17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xl175">
    <w:name w:val="xl175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9">
    <w:name w:val="xl17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80">
    <w:name w:val="xl18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3">
    <w:name w:val="xl63"/>
    <w:basedOn w:val="a"/>
    <w:rsid w:val="00E34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14"/>
      <w:szCs w:val="14"/>
      <w:lang w:val="ru-RU" w:eastAsia="ru-RU"/>
    </w:rPr>
  </w:style>
  <w:style w:type="paragraph" w:customStyle="1" w:styleId="xl64">
    <w:name w:val="xl64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5">
    <w:name w:val="xl65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npharml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5994</Words>
  <Characters>34171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16</cp:revision>
  <cp:lastPrinted>2021-04-06T07:47:00Z</cp:lastPrinted>
  <dcterms:created xsi:type="dcterms:W3CDTF">2022-02-14T06:40:00Z</dcterms:created>
  <dcterms:modified xsi:type="dcterms:W3CDTF">2022-02-14T08:18:00Z</dcterms:modified>
</cp:coreProperties>
</file>