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C38" w:rsidRPr="002C1C38" w:rsidRDefault="002C1C38" w:rsidP="002C1C38">
      <w:pPr>
        <w:pStyle w:val="a3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Cs w:val="18"/>
        </w:rPr>
      </w:pPr>
    </w:p>
    <w:p w:rsidR="002C1C38" w:rsidRPr="002C1C38" w:rsidRDefault="002C1C38" w:rsidP="002C1C38">
      <w:pPr>
        <w:pStyle w:val="a3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Cs w:val="18"/>
        </w:rPr>
      </w:pPr>
      <w:r w:rsidRPr="002C1C38">
        <w:rPr>
          <w:rFonts w:ascii="GHEA Grapalat" w:hAnsi="GHEA Grapalat"/>
          <w:i w:val="0"/>
          <w:szCs w:val="18"/>
        </w:rPr>
        <w:t>ОБЪЯВЛЕНИЕ</w:t>
      </w:r>
    </w:p>
    <w:p w:rsidR="002C1C38" w:rsidRPr="002C1C38" w:rsidRDefault="002C1C38" w:rsidP="002C1C38">
      <w:pPr>
        <w:pStyle w:val="a3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Cs w:val="18"/>
        </w:rPr>
      </w:pPr>
      <w:r w:rsidRPr="002C1C38">
        <w:rPr>
          <w:rFonts w:ascii="GHEA Grapalat" w:hAnsi="GHEA Grapalat"/>
          <w:i w:val="0"/>
          <w:szCs w:val="18"/>
        </w:rPr>
        <w:t>ОБ ОСУЩЕСТВЛЕНИИ ЗАКУПОК У ОДНОГО ЛИЦА ВСЛЕДСТВИЕ ВОЗНИКНОВЕНИЯ ЧРЕЗВЫЧАЙНОЙ ИЛИ ИНОЙ НЕПРЕДВИДЕННОЙ СИТУАЦИИ</w:t>
      </w:r>
    </w:p>
    <w:p w:rsidR="002C1C38" w:rsidRPr="002C1C38" w:rsidRDefault="002C1C38" w:rsidP="002C1C38">
      <w:pPr>
        <w:pStyle w:val="a3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Cs w:val="18"/>
        </w:rPr>
      </w:pPr>
      <w:r w:rsidRPr="002C1C38">
        <w:rPr>
          <w:rFonts w:ascii="GHEA Grapalat" w:hAnsi="GHEA Grapalat"/>
          <w:i w:val="0"/>
          <w:szCs w:val="18"/>
        </w:rPr>
        <w:t xml:space="preserve">Настоящий текст объявления утвержден решением Оценочной комиссии от </w:t>
      </w:r>
      <w:r>
        <w:rPr>
          <w:rFonts w:ascii="GHEA Grapalat" w:hAnsi="GHEA Grapalat"/>
          <w:i w:val="0"/>
          <w:szCs w:val="18"/>
        </w:rPr>
        <w:t xml:space="preserve">28 </w:t>
      </w:r>
      <w:r w:rsidR="00311C45">
        <w:rPr>
          <w:rFonts w:ascii="GHEA Grapalat" w:hAnsi="GHEA Grapalat"/>
          <w:i w:val="0"/>
          <w:szCs w:val="18"/>
        </w:rPr>
        <w:t>марта</w:t>
      </w:r>
      <w:r w:rsidRPr="002C1C38">
        <w:rPr>
          <w:rFonts w:ascii="GHEA Grapalat" w:hAnsi="GHEA Grapalat"/>
          <w:i w:val="0"/>
          <w:szCs w:val="18"/>
        </w:rPr>
        <w:t xml:space="preserve"> 2019  года № 2</w:t>
      </w:r>
    </w:p>
    <w:p w:rsidR="002C1C38" w:rsidRPr="002C1C38" w:rsidRDefault="002C1C38" w:rsidP="002C1C38">
      <w:pPr>
        <w:pStyle w:val="a3"/>
        <w:spacing w:after="160" w:line="240" w:lineRule="auto"/>
        <w:ind w:left="567" w:right="565" w:firstLine="0"/>
        <w:jc w:val="center"/>
        <w:rPr>
          <w:rFonts w:ascii="GHEA Grapalat" w:hAnsi="GHEA Grapalat"/>
          <w:i w:val="0"/>
          <w:szCs w:val="18"/>
        </w:rPr>
      </w:pPr>
      <w:r w:rsidRPr="002C1C38">
        <w:rPr>
          <w:rFonts w:ascii="GHEA Grapalat" w:hAnsi="GHEA Grapalat"/>
          <w:i w:val="0"/>
          <w:szCs w:val="18"/>
        </w:rPr>
        <w:t xml:space="preserve">Код процедуры </w:t>
      </w:r>
      <w:r w:rsidR="00311C45">
        <w:rPr>
          <w:rFonts w:ascii="GHEA Grapalat" w:hAnsi="GHEA Grapalat"/>
          <w:i w:val="0"/>
          <w:szCs w:val="18"/>
          <w:lang w:val="en-US"/>
        </w:rPr>
        <w:t>KMMM</w:t>
      </w:r>
      <w:r w:rsidR="00311C45" w:rsidRPr="00311C45">
        <w:rPr>
          <w:rFonts w:ascii="GHEA Grapalat" w:hAnsi="GHEA Grapalat"/>
          <w:i w:val="0"/>
          <w:szCs w:val="18"/>
        </w:rPr>
        <w:t>-</w:t>
      </w:r>
      <w:r w:rsidR="00311C45">
        <w:rPr>
          <w:rFonts w:ascii="GHEA Grapalat" w:hAnsi="GHEA Grapalat"/>
          <w:i w:val="0"/>
          <w:szCs w:val="18"/>
          <w:lang w:val="en-US"/>
        </w:rPr>
        <w:t>HMA</w:t>
      </w:r>
      <w:r w:rsidR="00311C45" w:rsidRPr="00311C45">
        <w:rPr>
          <w:rFonts w:ascii="GHEA Grapalat" w:hAnsi="GHEA Grapalat"/>
          <w:i w:val="0"/>
          <w:szCs w:val="18"/>
        </w:rPr>
        <w:t>-</w:t>
      </w:r>
      <w:proofErr w:type="spellStart"/>
      <w:r w:rsidR="00311C45">
        <w:rPr>
          <w:rFonts w:ascii="GHEA Grapalat" w:hAnsi="GHEA Grapalat"/>
          <w:i w:val="0"/>
          <w:szCs w:val="18"/>
          <w:lang w:val="en-US"/>
        </w:rPr>
        <w:t>APDzB</w:t>
      </w:r>
      <w:proofErr w:type="spellEnd"/>
      <w:r w:rsidR="00311C45" w:rsidRPr="00311C45">
        <w:rPr>
          <w:rFonts w:ascii="GHEA Grapalat" w:hAnsi="GHEA Grapalat"/>
          <w:i w:val="0"/>
          <w:szCs w:val="18"/>
        </w:rPr>
        <w:t>-</w:t>
      </w:r>
      <w:r w:rsidR="00311C45">
        <w:rPr>
          <w:rFonts w:ascii="GHEA Grapalat" w:hAnsi="GHEA Grapalat"/>
          <w:i w:val="0"/>
          <w:szCs w:val="18"/>
          <w:lang w:val="en-US"/>
        </w:rPr>
        <w:t>SNUND</w:t>
      </w:r>
      <w:r w:rsidR="00311C45" w:rsidRPr="00311C45">
        <w:rPr>
          <w:rFonts w:ascii="GHEA Grapalat" w:hAnsi="GHEA Grapalat"/>
          <w:i w:val="0"/>
          <w:szCs w:val="18"/>
        </w:rPr>
        <w:t>-19/2</w:t>
      </w:r>
    </w:p>
    <w:p w:rsidR="002C1C38" w:rsidRPr="002C1C38" w:rsidRDefault="002C1C38" w:rsidP="002C1C38">
      <w:pPr>
        <w:pStyle w:val="a3"/>
        <w:spacing w:line="240" w:lineRule="auto"/>
        <w:ind w:firstLine="567"/>
        <w:jc w:val="left"/>
        <w:rPr>
          <w:rFonts w:ascii="GHEA Grapalat" w:hAnsi="GHEA Grapalat"/>
          <w:i w:val="0"/>
          <w:szCs w:val="18"/>
        </w:rPr>
      </w:pPr>
      <w:r w:rsidRPr="002C1C38">
        <w:rPr>
          <w:rFonts w:ascii="GHEA Grapalat" w:hAnsi="GHEA Grapalat"/>
          <w:i w:val="0"/>
          <w:szCs w:val="18"/>
        </w:rPr>
        <w:t xml:space="preserve">Заказчик </w:t>
      </w:r>
      <w:r w:rsidR="00311C45">
        <w:rPr>
          <w:rFonts w:ascii="GHEA Grapalat" w:hAnsi="GHEA Grapalat"/>
          <w:i w:val="0"/>
          <w:szCs w:val="18"/>
        </w:rPr>
        <w:t>«</w:t>
      </w:r>
      <w:proofErr w:type="spellStart"/>
      <w:r w:rsidR="00311C45">
        <w:rPr>
          <w:rFonts w:ascii="GHEA Grapalat" w:hAnsi="GHEA Grapalat"/>
          <w:i w:val="0"/>
          <w:szCs w:val="18"/>
        </w:rPr>
        <w:t>Мргашен</w:t>
      </w:r>
      <w:proofErr w:type="spellEnd"/>
      <w:r w:rsidR="00311C45">
        <w:rPr>
          <w:rFonts w:ascii="GHEA Grapalat" w:hAnsi="GHEA Grapalat"/>
          <w:i w:val="0"/>
          <w:szCs w:val="18"/>
        </w:rPr>
        <w:t xml:space="preserve"> Детский сад »ГНКО</w:t>
      </w:r>
      <w:r w:rsidRPr="002C1C38">
        <w:rPr>
          <w:rFonts w:ascii="GHEA Grapalat" w:hAnsi="GHEA Grapalat"/>
          <w:i w:val="0"/>
          <w:szCs w:val="18"/>
        </w:rPr>
        <w:t xml:space="preserve">, находящийся по адресу: </w:t>
      </w:r>
      <w:proofErr w:type="spellStart"/>
      <w:r w:rsidR="00311C45">
        <w:rPr>
          <w:rFonts w:ascii="GHEA Grapalat" w:hAnsi="GHEA Grapalat"/>
          <w:i w:val="0"/>
          <w:szCs w:val="18"/>
        </w:rPr>
        <w:t>Котайкский</w:t>
      </w:r>
      <w:proofErr w:type="spellEnd"/>
      <w:r w:rsidR="00311C45">
        <w:rPr>
          <w:rFonts w:ascii="GHEA Grapalat" w:hAnsi="GHEA Grapalat"/>
          <w:i w:val="0"/>
          <w:szCs w:val="18"/>
        </w:rPr>
        <w:t xml:space="preserve"> </w:t>
      </w:r>
      <w:proofErr w:type="spellStart"/>
      <w:r w:rsidR="00311C45">
        <w:rPr>
          <w:rFonts w:ascii="GHEA Grapalat" w:hAnsi="GHEA Grapalat"/>
          <w:i w:val="0"/>
          <w:szCs w:val="18"/>
        </w:rPr>
        <w:t>марз</w:t>
      </w:r>
      <w:proofErr w:type="spellEnd"/>
      <w:r w:rsidR="00311C45">
        <w:rPr>
          <w:rFonts w:ascii="GHEA Grapalat" w:hAnsi="GHEA Grapalat"/>
          <w:i w:val="0"/>
          <w:szCs w:val="18"/>
        </w:rPr>
        <w:t xml:space="preserve"> Респ</w:t>
      </w:r>
      <w:bookmarkStart w:id="0" w:name="_GoBack"/>
      <w:bookmarkEnd w:id="0"/>
      <w:r w:rsidR="00311C45">
        <w:rPr>
          <w:rFonts w:ascii="GHEA Grapalat" w:hAnsi="GHEA Grapalat"/>
          <w:i w:val="0"/>
          <w:szCs w:val="18"/>
        </w:rPr>
        <w:t xml:space="preserve">ублики Армения, с. </w:t>
      </w:r>
      <w:proofErr w:type="spellStart"/>
      <w:r w:rsidR="00311C45">
        <w:rPr>
          <w:rFonts w:ascii="GHEA Grapalat" w:hAnsi="GHEA Grapalat"/>
          <w:i w:val="0"/>
          <w:szCs w:val="18"/>
        </w:rPr>
        <w:t>Мргашен</w:t>
      </w:r>
      <w:proofErr w:type="spellEnd"/>
      <w:r w:rsidR="00311C45">
        <w:rPr>
          <w:rFonts w:ascii="GHEA Grapalat" w:hAnsi="GHEA Grapalat"/>
          <w:i w:val="0"/>
          <w:szCs w:val="18"/>
        </w:rPr>
        <w:t xml:space="preserve"> 2 </w:t>
      </w:r>
      <w:proofErr w:type="spellStart"/>
      <w:proofErr w:type="gramStart"/>
      <w:r w:rsidR="00311C45">
        <w:rPr>
          <w:rFonts w:ascii="GHEA Grapalat" w:hAnsi="GHEA Grapalat"/>
          <w:i w:val="0"/>
          <w:szCs w:val="18"/>
        </w:rPr>
        <w:t>шт</w:t>
      </w:r>
      <w:proofErr w:type="spellEnd"/>
      <w:proofErr w:type="gramEnd"/>
      <w:r w:rsidR="00311C45">
        <w:rPr>
          <w:rFonts w:ascii="GHEA Grapalat" w:hAnsi="GHEA Grapalat"/>
          <w:i w:val="0"/>
          <w:szCs w:val="18"/>
        </w:rPr>
        <w:t xml:space="preserve"> 1 </w:t>
      </w:r>
      <w:proofErr w:type="spellStart"/>
      <w:r w:rsidR="00311C45">
        <w:rPr>
          <w:rFonts w:ascii="GHEA Grapalat" w:hAnsi="GHEA Grapalat"/>
          <w:i w:val="0"/>
          <w:szCs w:val="18"/>
        </w:rPr>
        <w:t>шт</w:t>
      </w:r>
      <w:proofErr w:type="spellEnd"/>
      <w:r w:rsidR="00311C45">
        <w:rPr>
          <w:rFonts w:ascii="GHEA Grapalat" w:hAnsi="GHEA Grapalat"/>
          <w:i w:val="0"/>
          <w:szCs w:val="18"/>
        </w:rPr>
        <w:t xml:space="preserve"> 2</w:t>
      </w:r>
      <w:r w:rsidRPr="002C1C38">
        <w:rPr>
          <w:rFonts w:ascii="GHEA Grapalat" w:hAnsi="GHEA Grapalat"/>
          <w:i w:val="0"/>
          <w:szCs w:val="18"/>
        </w:rPr>
        <w:t>,с целью осуществления закупок у одного лица вследствие возникновения чрезвычайной или иной непредвиденной ситуации, установленной пунктом 2 части 1 статьи 23 Закона Республики Армения "О закупках", объявляет процедуру (далее — процедура), которая проводится одним этапом.</w:t>
      </w:r>
    </w:p>
    <w:p w:rsidR="002C1C38" w:rsidRPr="002C1C38" w:rsidRDefault="002C1C38" w:rsidP="002C1C38">
      <w:pPr>
        <w:pStyle w:val="a3"/>
        <w:spacing w:line="240" w:lineRule="auto"/>
        <w:ind w:firstLine="567"/>
        <w:rPr>
          <w:rFonts w:ascii="GHEA Grapalat" w:hAnsi="GHEA Grapalat"/>
          <w:i w:val="0"/>
          <w:szCs w:val="18"/>
        </w:rPr>
      </w:pPr>
      <w:r w:rsidRPr="002C1C38">
        <w:rPr>
          <w:rFonts w:ascii="GHEA Grapalat" w:hAnsi="GHEA Grapalat"/>
          <w:i w:val="0"/>
          <w:szCs w:val="18"/>
        </w:rPr>
        <w:t xml:space="preserve">Участнику, отобранному по итогам процедуры, в установленном порядке будет предложено заключить договор на поставку </w:t>
      </w:r>
      <w:r w:rsidR="00311C45" w:rsidRPr="00311C45">
        <w:rPr>
          <w:rFonts w:ascii="GHEA Grapalat" w:hAnsi="GHEA Grapalat"/>
          <w:i w:val="0"/>
        </w:rPr>
        <w:t>продуктов питания</w:t>
      </w:r>
      <w:r w:rsidRPr="002C1C38">
        <w:rPr>
          <w:rFonts w:ascii="GHEA Grapalat" w:hAnsi="GHEA Grapalat"/>
          <w:i w:val="0"/>
          <w:szCs w:val="18"/>
        </w:rPr>
        <w:t xml:space="preserve"> (далее — договор)</w:t>
      </w:r>
      <w:proofErr w:type="gramStart"/>
      <w:r w:rsidRPr="002C1C38">
        <w:rPr>
          <w:rFonts w:ascii="GHEA Grapalat" w:hAnsi="GHEA Grapalat"/>
          <w:i w:val="0"/>
          <w:szCs w:val="18"/>
        </w:rPr>
        <w:t>.</w:t>
      </w:r>
      <w:proofErr w:type="gramEnd"/>
      <w:r w:rsidRPr="002C1C38">
        <w:rPr>
          <w:rFonts w:ascii="GHEA Grapalat" w:hAnsi="GHEA Grapalat"/>
          <w:i w:val="0"/>
          <w:szCs w:val="18"/>
        </w:rPr>
        <w:t xml:space="preserve">                                                               </w:t>
      </w:r>
      <w:proofErr w:type="gramStart"/>
      <w:r w:rsidRPr="002C1C38">
        <w:rPr>
          <w:rFonts w:ascii="GHEA Grapalat" w:hAnsi="GHEA Grapalat"/>
          <w:i w:val="0"/>
          <w:szCs w:val="18"/>
        </w:rPr>
        <w:t>н</w:t>
      </w:r>
      <w:proofErr w:type="gramEnd"/>
      <w:r w:rsidRPr="002C1C38">
        <w:rPr>
          <w:rFonts w:ascii="GHEA Grapalat" w:hAnsi="GHEA Grapalat"/>
          <w:i w:val="0"/>
          <w:szCs w:val="18"/>
        </w:rPr>
        <w:t>аименование</w:t>
      </w:r>
      <w:r w:rsidRPr="002C1C38">
        <w:rPr>
          <w:rFonts w:ascii="Sylfaen" w:hAnsi="Sylfaen"/>
          <w:i w:val="0"/>
          <w:szCs w:val="18"/>
        </w:rPr>
        <w:t> </w:t>
      </w:r>
      <w:r w:rsidRPr="002C1C38">
        <w:rPr>
          <w:rFonts w:ascii="GHEA Grapalat" w:hAnsi="GHEA Grapalat"/>
          <w:i w:val="0"/>
          <w:szCs w:val="18"/>
        </w:rPr>
        <w:t>товара</w:t>
      </w:r>
    </w:p>
    <w:p w:rsidR="002C1C38" w:rsidRPr="002C1C38" w:rsidRDefault="002C1C38" w:rsidP="002C1C38">
      <w:pPr>
        <w:pStyle w:val="a3"/>
        <w:spacing w:after="160" w:line="240" w:lineRule="auto"/>
        <w:ind w:firstLine="567"/>
        <w:rPr>
          <w:rFonts w:ascii="GHEA Grapalat" w:hAnsi="GHEA Grapalat"/>
          <w:i w:val="0"/>
          <w:szCs w:val="18"/>
        </w:rPr>
      </w:pPr>
      <w:r w:rsidRPr="002C1C38">
        <w:rPr>
          <w:rFonts w:ascii="GHEA Grapalat" w:hAnsi="GHEA Grapalat"/>
          <w:i w:val="0"/>
          <w:szCs w:val="18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настоящей процедуре.</w:t>
      </w:r>
    </w:p>
    <w:p w:rsidR="002C1C38" w:rsidRPr="002C1C38" w:rsidRDefault="002C1C38" w:rsidP="002C1C38">
      <w:pPr>
        <w:spacing w:after="160"/>
        <w:ind w:firstLine="567"/>
        <w:jc w:val="both"/>
        <w:rPr>
          <w:rFonts w:ascii="GHEA Grapalat" w:hAnsi="GHEA Grapalat"/>
          <w:sz w:val="20"/>
          <w:szCs w:val="18"/>
        </w:rPr>
      </w:pPr>
      <w:r w:rsidRPr="002C1C38">
        <w:rPr>
          <w:rFonts w:ascii="GHEA Grapalat" w:hAnsi="GHEA Grapalat"/>
          <w:sz w:val="20"/>
          <w:szCs w:val="18"/>
        </w:rPr>
        <w:t>Квалификационные критерии, предъявляемые к лицам, не имеющим права на участие в процедуре,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2C1C38" w:rsidRPr="002C1C38" w:rsidRDefault="002C1C38" w:rsidP="002C1C38">
      <w:pPr>
        <w:pStyle w:val="a3"/>
        <w:spacing w:after="160" w:line="240" w:lineRule="auto"/>
        <w:ind w:firstLine="567"/>
        <w:rPr>
          <w:rFonts w:ascii="GHEA Grapalat" w:hAnsi="GHEA Grapalat"/>
          <w:i w:val="0"/>
          <w:szCs w:val="18"/>
        </w:rPr>
      </w:pPr>
      <w:r w:rsidRPr="002C1C38">
        <w:rPr>
          <w:rFonts w:ascii="GHEA Grapalat" w:hAnsi="GHEA Grapalat"/>
          <w:i w:val="0"/>
          <w:szCs w:val="18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2C1C38" w:rsidRPr="002C1C38" w:rsidRDefault="002C1C38" w:rsidP="002C1C38">
      <w:pPr>
        <w:pStyle w:val="a3"/>
        <w:spacing w:after="160" w:line="240" w:lineRule="auto"/>
        <w:ind w:firstLine="567"/>
        <w:rPr>
          <w:rFonts w:ascii="GHEA Grapalat" w:hAnsi="GHEA Grapalat"/>
          <w:i w:val="0"/>
          <w:szCs w:val="18"/>
        </w:rPr>
      </w:pPr>
      <w:r w:rsidRPr="002C1C38">
        <w:rPr>
          <w:rFonts w:ascii="GHEA Grapalat" w:hAnsi="GHEA Grapalat"/>
          <w:i w:val="0"/>
          <w:szCs w:val="18"/>
        </w:rPr>
        <w:t xml:space="preserve">Для получения приглашения на процедуру в документарной форме необходимо обратиться к заказчику до </w:t>
      </w:r>
      <w:r w:rsidR="00311C45">
        <w:rPr>
          <w:rFonts w:ascii="GHEA Grapalat" w:hAnsi="GHEA Grapalat"/>
          <w:i w:val="0"/>
          <w:szCs w:val="18"/>
        </w:rPr>
        <w:t>10:00</w:t>
      </w:r>
      <w:r w:rsidRPr="002C1C38">
        <w:rPr>
          <w:rFonts w:ascii="GHEA Grapalat" w:hAnsi="GHEA Grapalat"/>
          <w:i w:val="0"/>
          <w:szCs w:val="18"/>
        </w:rPr>
        <w:t xml:space="preserve"> часов 2 дня </w:t>
      </w:r>
      <w:proofErr w:type="gramStart"/>
      <w:r w:rsidRPr="002C1C38">
        <w:rPr>
          <w:rFonts w:ascii="GHEA Grapalat" w:hAnsi="GHEA Grapalat"/>
          <w:i w:val="0"/>
          <w:szCs w:val="18"/>
        </w:rPr>
        <w:t>с даты опубликования</w:t>
      </w:r>
      <w:proofErr w:type="gramEnd"/>
      <w:r w:rsidRPr="002C1C38">
        <w:rPr>
          <w:rFonts w:ascii="GHEA Grapalat" w:hAnsi="GHEA Grapalat"/>
          <w:i w:val="0"/>
          <w:szCs w:val="18"/>
        </w:rPr>
        <w:t xml:space="preserve"> настоящего объявления. При этом</w:t>
      </w:r>
      <w:proofErr w:type="gramStart"/>
      <w:r w:rsidRPr="002C1C38">
        <w:rPr>
          <w:rFonts w:ascii="GHEA Grapalat" w:hAnsi="GHEA Grapalat"/>
          <w:i w:val="0"/>
          <w:szCs w:val="18"/>
        </w:rPr>
        <w:t>,</w:t>
      </w:r>
      <w:proofErr w:type="gramEnd"/>
      <w:r w:rsidRPr="002C1C38">
        <w:rPr>
          <w:rFonts w:ascii="GHEA Grapalat" w:hAnsi="GHEA Grapalat"/>
          <w:i w:val="0"/>
          <w:szCs w:val="18"/>
        </w:rPr>
        <w:t xml:space="preserve"> для получения приглашения в документарной форме заказчику должно быть представлено письменное заявление. Заказчик обеспечивает бесплатное предоставление приглашения в документарной форме.</w:t>
      </w:r>
    </w:p>
    <w:p w:rsidR="002C1C38" w:rsidRPr="002C1C38" w:rsidRDefault="002C1C38" w:rsidP="002C1C38">
      <w:pPr>
        <w:pStyle w:val="a3"/>
        <w:spacing w:after="160" w:line="240" w:lineRule="auto"/>
        <w:ind w:firstLine="567"/>
        <w:rPr>
          <w:rFonts w:ascii="GHEA Grapalat" w:hAnsi="GHEA Grapalat"/>
          <w:i w:val="0"/>
          <w:szCs w:val="18"/>
        </w:rPr>
      </w:pPr>
      <w:r w:rsidRPr="002C1C38">
        <w:rPr>
          <w:rFonts w:ascii="GHEA Grapalat" w:hAnsi="GHEA Grapalat"/>
          <w:i w:val="0"/>
          <w:szCs w:val="18"/>
        </w:rPr>
        <w:t xml:space="preserve"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следующего за днем получения заявления. </w:t>
      </w:r>
    </w:p>
    <w:p w:rsidR="002C1C38" w:rsidRPr="002C1C38" w:rsidRDefault="002C1C38" w:rsidP="002C1C38">
      <w:pPr>
        <w:pStyle w:val="a3"/>
        <w:spacing w:after="160" w:line="240" w:lineRule="auto"/>
        <w:ind w:firstLine="567"/>
        <w:rPr>
          <w:rFonts w:ascii="GHEA Grapalat" w:hAnsi="GHEA Grapalat"/>
          <w:i w:val="0"/>
          <w:szCs w:val="18"/>
        </w:rPr>
      </w:pPr>
      <w:r w:rsidRPr="002C1C38">
        <w:rPr>
          <w:rFonts w:ascii="GHEA Grapalat" w:hAnsi="GHEA Grapalat"/>
          <w:i w:val="0"/>
          <w:szCs w:val="18"/>
        </w:rPr>
        <w:t xml:space="preserve">Неполучение приглашения не ограничивает права участника на участие в настоящей процедуре. </w:t>
      </w:r>
    </w:p>
    <w:p w:rsidR="002C1C38" w:rsidRPr="002C1C38" w:rsidRDefault="002C1C38" w:rsidP="002C1C38">
      <w:pPr>
        <w:pStyle w:val="a3"/>
        <w:spacing w:line="240" w:lineRule="auto"/>
        <w:ind w:firstLine="567"/>
        <w:rPr>
          <w:rFonts w:ascii="GHEA Grapalat" w:hAnsi="GHEA Grapalat"/>
          <w:i w:val="0"/>
          <w:szCs w:val="18"/>
        </w:rPr>
      </w:pPr>
      <w:r w:rsidRPr="002C1C38">
        <w:rPr>
          <w:rFonts w:ascii="GHEA Grapalat" w:hAnsi="GHEA Grapalat"/>
          <w:i w:val="0"/>
          <w:szCs w:val="18"/>
        </w:rPr>
        <w:t xml:space="preserve">Заявки на процедуру необходимо подать по адресу: </w:t>
      </w:r>
      <w:proofErr w:type="spellStart"/>
      <w:r w:rsidR="00311C45">
        <w:rPr>
          <w:rFonts w:ascii="GHEA Grapalat" w:hAnsi="GHEA Grapalat"/>
          <w:i w:val="0"/>
          <w:szCs w:val="18"/>
        </w:rPr>
        <w:t>Котайкский</w:t>
      </w:r>
      <w:proofErr w:type="spellEnd"/>
      <w:r w:rsidR="00311C45">
        <w:rPr>
          <w:rFonts w:ascii="GHEA Grapalat" w:hAnsi="GHEA Grapalat"/>
          <w:i w:val="0"/>
          <w:szCs w:val="18"/>
        </w:rPr>
        <w:t xml:space="preserve"> </w:t>
      </w:r>
      <w:proofErr w:type="spellStart"/>
      <w:r w:rsidR="00311C45">
        <w:rPr>
          <w:rFonts w:ascii="GHEA Grapalat" w:hAnsi="GHEA Grapalat"/>
          <w:i w:val="0"/>
          <w:szCs w:val="18"/>
        </w:rPr>
        <w:t>марз</w:t>
      </w:r>
      <w:proofErr w:type="spellEnd"/>
      <w:r w:rsidR="00311C45">
        <w:rPr>
          <w:rFonts w:ascii="GHEA Grapalat" w:hAnsi="GHEA Grapalat"/>
          <w:i w:val="0"/>
          <w:szCs w:val="18"/>
        </w:rPr>
        <w:t xml:space="preserve"> Республики Армения, с. </w:t>
      </w:r>
      <w:proofErr w:type="spellStart"/>
      <w:r w:rsidR="00311C45">
        <w:rPr>
          <w:rFonts w:ascii="GHEA Grapalat" w:hAnsi="GHEA Grapalat"/>
          <w:i w:val="0"/>
          <w:szCs w:val="18"/>
        </w:rPr>
        <w:t>Мргашен</w:t>
      </w:r>
      <w:proofErr w:type="spellEnd"/>
      <w:r w:rsidR="00311C45">
        <w:rPr>
          <w:rFonts w:ascii="GHEA Grapalat" w:hAnsi="GHEA Grapalat"/>
          <w:i w:val="0"/>
          <w:szCs w:val="18"/>
        </w:rPr>
        <w:t xml:space="preserve"> 2 </w:t>
      </w:r>
      <w:proofErr w:type="spellStart"/>
      <w:proofErr w:type="gramStart"/>
      <w:r w:rsidR="00311C45">
        <w:rPr>
          <w:rFonts w:ascii="GHEA Grapalat" w:hAnsi="GHEA Grapalat"/>
          <w:i w:val="0"/>
          <w:szCs w:val="18"/>
        </w:rPr>
        <w:t>шт</w:t>
      </w:r>
      <w:proofErr w:type="spellEnd"/>
      <w:proofErr w:type="gramEnd"/>
      <w:r w:rsidR="00311C45">
        <w:rPr>
          <w:rFonts w:ascii="GHEA Grapalat" w:hAnsi="GHEA Grapalat"/>
          <w:i w:val="0"/>
          <w:szCs w:val="18"/>
        </w:rPr>
        <w:t xml:space="preserve"> 1 </w:t>
      </w:r>
      <w:proofErr w:type="spellStart"/>
      <w:r w:rsidR="00311C45">
        <w:rPr>
          <w:rFonts w:ascii="GHEA Grapalat" w:hAnsi="GHEA Grapalat"/>
          <w:i w:val="0"/>
          <w:szCs w:val="18"/>
        </w:rPr>
        <w:t>шт</w:t>
      </w:r>
      <w:proofErr w:type="spellEnd"/>
      <w:r w:rsidR="00311C45">
        <w:rPr>
          <w:rFonts w:ascii="GHEA Grapalat" w:hAnsi="GHEA Grapalat"/>
          <w:i w:val="0"/>
          <w:szCs w:val="18"/>
        </w:rPr>
        <w:t xml:space="preserve"> 2</w:t>
      </w:r>
      <w:r w:rsidRPr="002C1C38">
        <w:rPr>
          <w:rFonts w:ascii="GHEA Grapalat" w:hAnsi="GHEA Grapalat"/>
          <w:i w:val="0"/>
          <w:szCs w:val="18"/>
        </w:rPr>
        <w:t xml:space="preserve">, в документарной форме, до </w:t>
      </w:r>
      <w:r w:rsidR="00311C45">
        <w:rPr>
          <w:rFonts w:ascii="GHEA Grapalat" w:hAnsi="GHEA Grapalat"/>
          <w:i w:val="0"/>
          <w:szCs w:val="18"/>
        </w:rPr>
        <w:t>10:00</w:t>
      </w:r>
      <w:r w:rsidRPr="002C1C38">
        <w:rPr>
          <w:rFonts w:ascii="GHEA Grapalat" w:hAnsi="GHEA Grapalat"/>
          <w:i w:val="0"/>
          <w:szCs w:val="18"/>
        </w:rPr>
        <w:t xml:space="preserve">часов 2ого  дня с даты опубликования настоящего объявления. Заявки могут быть поданы кроме </w:t>
      </w:r>
      <w:proofErr w:type="gramStart"/>
      <w:r w:rsidRPr="002C1C38">
        <w:rPr>
          <w:rFonts w:ascii="GHEA Grapalat" w:hAnsi="GHEA Grapalat"/>
          <w:i w:val="0"/>
          <w:szCs w:val="18"/>
        </w:rPr>
        <w:t>армянского</w:t>
      </w:r>
      <w:proofErr w:type="gramEnd"/>
      <w:r w:rsidRPr="002C1C38">
        <w:rPr>
          <w:rFonts w:ascii="GHEA Grapalat" w:hAnsi="GHEA Grapalat"/>
          <w:i w:val="0"/>
          <w:szCs w:val="18"/>
        </w:rPr>
        <w:t xml:space="preserve"> также на английском или русском языке. </w:t>
      </w:r>
    </w:p>
    <w:p w:rsidR="002C1C38" w:rsidRPr="002C1C38" w:rsidRDefault="002C1C38" w:rsidP="002C1C38">
      <w:pPr>
        <w:pStyle w:val="a3"/>
        <w:spacing w:after="160" w:line="240" w:lineRule="auto"/>
        <w:ind w:firstLine="567"/>
        <w:rPr>
          <w:rFonts w:ascii="GHEA Grapalat" w:hAnsi="GHEA Grapalat"/>
          <w:i w:val="0"/>
          <w:szCs w:val="18"/>
        </w:rPr>
      </w:pPr>
      <w:r w:rsidRPr="002C1C38">
        <w:rPr>
          <w:rFonts w:ascii="GHEA Grapalat" w:hAnsi="GHEA Grapalat"/>
          <w:i w:val="0"/>
          <w:szCs w:val="18"/>
        </w:rPr>
        <w:t xml:space="preserve">Вскрытие заявок будет проводиться по адресу: </w:t>
      </w:r>
      <w:proofErr w:type="spellStart"/>
      <w:r w:rsidR="00311C45">
        <w:rPr>
          <w:rFonts w:ascii="GHEA Grapalat" w:hAnsi="GHEA Grapalat"/>
          <w:i w:val="0"/>
          <w:szCs w:val="18"/>
        </w:rPr>
        <w:t>Котайкский</w:t>
      </w:r>
      <w:proofErr w:type="spellEnd"/>
      <w:r w:rsidR="00311C45">
        <w:rPr>
          <w:rFonts w:ascii="GHEA Grapalat" w:hAnsi="GHEA Grapalat"/>
          <w:i w:val="0"/>
          <w:szCs w:val="18"/>
        </w:rPr>
        <w:t xml:space="preserve"> </w:t>
      </w:r>
      <w:proofErr w:type="spellStart"/>
      <w:r w:rsidR="00311C45">
        <w:rPr>
          <w:rFonts w:ascii="GHEA Grapalat" w:hAnsi="GHEA Grapalat"/>
          <w:i w:val="0"/>
          <w:szCs w:val="18"/>
        </w:rPr>
        <w:t>марз</w:t>
      </w:r>
      <w:proofErr w:type="spellEnd"/>
      <w:r w:rsidR="00311C45">
        <w:rPr>
          <w:rFonts w:ascii="GHEA Grapalat" w:hAnsi="GHEA Grapalat"/>
          <w:i w:val="0"/>
          <w:szCs w:val="18"/>
        </w:rPr>
        <w:t xml:space="preserve"> Республики Армения, с. </w:t>
      </w:r>
      <w:proofErr w:type="spellStart"/>
      <w:r w:rsidR="00311C45">
        <w:rPr>
          <w:rFonts w:ascii="GHEA Grapalat" w:hAnsi="GHEA Grapalat"/>
          <w:i w:val="0"/>
          <w:szCs w:val="18"/>
        </w:rPr>
        <w:t>Мргашен</w:t>
      </w:r>
      <w:proofErr w:type="spellEnd"/>
      <w:r w:rsidR="00311C45">
        <w:rPr>
          <w:rFonts w:ascii="GHEA Grapalat" w:hAnsi="GHEA Grapalat"/>
          <w:i w:val="0"/>
          <w:szCs w:val="18"/>
        </w:rPr>
        <w:t xml:space="preserve"> 2 </w:t>
      </w:r>
      <w:proofErr w:type="spellStart"/>
      <w:proofErr w:type="gramStart"/>
      <w:r w:rsidR="00311C45">
        <w:rPr>
          <w:rFonts w:ascii="GHEA Grapalat" w:hAnsi="GHEA Grapalat"/>
          <w:i w:val="0"/>
          <w:szCs w:val="18"/>
        </w:rPr>
        <w:t>шт</w:t>
      </w:r>
      <w:proofErr w:type="spellEnd"/>
      <w:proofErr w:type="gramEnd"/>
      <w:r w:rsidR="00311C45">
        <w:rPr>
          <w:rFonts w:ascii="GHEA Grapalat" w:hAnsi="GHEA Grapalat"/>
          <w:i w:val="0"/>
          <w:szCs w:val="18"/>
        </w:rPr>
        <w:t xml:space="preserve"> 1 </w:t>
      </w:r>
      <w:proofErr w:type="spellStart"/>
      <w:r w:rsidR="00311C45">
        <w:rPr>
          <w:rFonts w:ascii="GHEA Grapalat" w:hAnsi="GHEA Grapalat"/>
          <w:i w:val="0"/>
          <w:szCs w:val="18"/>
        </w:rPr>
        <w:t>шт</w:t>
      </w:r>
      <w:proofErr w:type="spellEnd"/>
      <w:r w:rsidR="00311C45">
        <w:rPr>
          <w:rFonts w:ascii="GHEA Grapalat" w:hAnsi="GHEA Grapalat"/>
          <w:i w:val="0"/>
          <w:szCs w:val="18"/>
        </w:rPr>
        <w:t xml:space="preserve"> 2</w:t>
      </w:r>
      <w:r w:rsidRPr="002C1C38">
        <w:rPr>
          <w:rFonts w:ascii="GHEA Grapalat" w:hAnsi="GHEA Grapalat"/>
          <w:i w:val="0"/>
          <w:szCs w:val="18"/>
        </w:rPr>
        <w:t xml:space="preserve">, в </w:t>
      </w:r>
      <w:r w:rsidR="00311C45">
        <w:rPr>
          <w:rFonts w:ascii="GHEA Grapalat" w:hAnsi="GHEA Grapalat"/>
          <w:i w:val="0"/>
          <w:szCs w:val="18"/>
        </w:rPr>
        <w:t>10:00 часов, "0</w:t>
      </w:r>
      <w:r w:rsidR="00311C45" w:rsidRPr="00311C45">
        <w:rPr>
          <w:rFonts w:ascii="GHEA Grapalat" w:hAnsi="GHEA Grapalat"/>
          <w:i w:val="0"/>
          <w:szCs w:val="18"/>
        </w:rPr>
        <w:t>1</w:t>
      </w:r>
      <w:r w:rsidRPr="002C1C38">
        <w:rPr>
          <w:rFonts w:ascii="GHEA Grapalat" w:hAnsi="GHEA Grapalat"/>
          <w:i w:val="0"/>
          <w:szCs w:val="18"/>
        </w:rPr>
        <w:t>" "</w:t>
      </w:r>
      <w:r w:rsidR="00311C45">
        <w:rPr>
          <w:rFonts w:ascii="GHEA Grapalat" w:hAnsi="GHEA Grapalat"/>
          <w:i w:val="0"/>
          <w:szCs w:val="18"/>
        </w:rPr>
        <w:t>апреля</w:t>
      </w:r>
      <w:r>
        <w:rPr>
          <w:rFonts w:ascii="GHEA Grapalat" w:hAnsi="GHEA Grapalat"/>
          <w:i w:val="0"/>
          <w:szCs w:val="18"/>
        </w:rPr>
        <w:t>" "</w:t>
      </w:r>
      <w:r w:rsidRPr="002C1C38">
        <w:rPr>
          <w:rFonts w:ascii="GHEA Grapalat" w:hAnsi="GHEA Grapalat"/>
          <w:i w:val="0"/>
          <w:szCs w:val="18"/>
        </w:rPr>
        <w:t xml:space="preserve">2019". </w:t>
      </w:r>
    </w:p>
    <w:p w:rsidR="002C1C38" w:rsidRPr="002C1C38" w:rsidRDefault="002C1C38" w:rsidP="002C1C38">
      <w:pPr>
        <w:pStyle w:val="a3"/>
        <w:spacing w:after="160" w:line="240" w:lineRule="auto"/>
        <w:ind w:firstLine="567"/>
        <w:rPr>
          <w:rFonts w:ascii="GHEA Grapalat" w:hAnsi="GHEA Grapalat"/>
          <w:i w:val="0"/>
          <w:szCs w:val="18"/>
        </w:rPr>
      </w:pPr>
      <w:r w:rsidRPr="002C1C38">
        <w:rPr>
          <w:rFonts w:ascii="GHEA Grapalat" w:hAnsi="GHEA Grapalat"/>
          <w:i w:val="0"/>
          <w:szCs w:val="18"/>
        </w:rPr>
        <w:t xml:space="preserve">Жалобы относительно настоящей процедуры должны быть поданы в Совет по обжалованию закупок по адресу: ул. </w:t>
      </w:r>
      <w:proofErr w:type="spellStart"/>
      <w:r w:rsidRPr="002C1C38">
        <w:rPr>
          <w:rFonts w:ascii="GHEA Grapalat" w:hAnsi="GHEA Grapalat"/>
          <w:i w:val="0"/>
          <w:szCs w:val="18"/>
        </w:rPr>
        <w:t>Мелик-Адамяна</w:t>
      </w:r>
      <w:proofErr w:type="spellEnd"/>
      <w:r w:rsidRPr="002C1C38">
        <w:rPr>
          <w:rFonts w:ascii="GHEA Grapalat" w:hAnsi="GHEA Grapalat"/>
          <w:i w:val="0"/>
          <w:szCs w:val="18"/>
        </w:rPr>
        <w:t xml:space="preserve"> 1, Ереван. Обжалование осуществляется в порядке, установленном приглашением на настоящую процедуру. Для подачи жалобы требуется внесение платежа в размере 30 000 (тридцать тысяч) </w:t>
      </w:r>
      <w:proofErr w:type="spellStart"/>
      <w:r w:rsidRPr="002C1C38">
        <w:rPr>
          <w:rFonts w:ascii="GHEA Grapalat" w:hAnsi="GHEA Grapalat"/>
          <w:i w:val="0"/>
          <w:szCs w:val="18"/>
        </w:rPr>
        <w:t>драмов</w:t>
      </w:r>
      <w:proofErr w:type="spellEnd"/>
      <w:r w:rsidRPr="002C1C38">
        <w:rPr>
          <w:rFonts w:ascii="GHEA Grapalat" w:hAnsi="GHEA Grapalat"/>
          <w:i w:val="0"/>
          <w:szCs w:val="18"/>
        </w:rPr>
        <w:t xml:space="preserve">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2C1C38" w:rsidRPr="00311C45" w:rsidRDefault="002C1C38" w:rsidP="002C1C38">
      <w:pPr>
        <w:pStyle w:val="a3"/>
        <w:spacing w:line="240" w:lineRule="auto"/>
        <w:ind w:firstLine="567"/>
        <w:rPr>
          <w:rFonts w:ascii="GHEA Grapalat" w:hAnsi="GHEA Grapalat"/>
          <w:i w:val="0"/>
          <w:szCs w:val="18"/>
        </w:rPr>
      </w:pPr>
      <w:r w:rsidRPr="002C1C38">
        <w:rPr>
          <w:rFonts w:ascii="GHEA Grapalat" w:hAnsi="GHEA Grapalat"/>
          <w:i w:val="0"/>
          <w:szCs w:val="18"/>
        </w:rPr>
        <w:t>Для получения дополнительной информации, связанной с настоящим объявлением, можно обратиться к секретарю Оценочной комиссии</w:t>
      </w:r>
      <w:r w:rsidRPr="00311C45">
        <w:rPr>
          <w:rFonts w:ascii="GHEA Grapalat" w:hAnsi="GHEA Grapalat"/>
          <w:i w:val="0"/>
          <w:szCs w:val="18"/>
        </w:rPr>
        <w:t xml:space="preserve"> </w:t>
      </w:r>
      <w:r w:rsidR="00311C45" w:rsidRPr="00311C45">
        <w:rPr>
          <w:rFonts w:ascii="GHEA Grapalat" w:hAnsi="GHEA Grapalat"/>
          <w:i w:val="0"/>
        </w:rPr>
        <w:t>К.</w:t>
      </w:r>
      <w:r w:rsidR="00311C45" w:rsidRPr="00311C45">
        <w:rPr>
          <w:rFonts w:ascii="GHEA Grapalat" w:hAnsi="GHEA Grapalat"/>
          <w:i w:val="0"/>
        </w:rPr>
        <w:t xml:space="preserve"> </w:t>
      </w:r>
      <w:proofErr w:type="spellStart"/>
      <w:r w:rsidR="00311C45" w:rsidRPr="00311C45">
        <w:rPr>
          <w:rFonts w:ascii="GHEA Grapalat" w:hAnsi="GHEA Grapalat"/>
          <w:i w:val="0"/>
        </w:rPr>
        <w:t>Айрапетяану</w:t>
      </w:r>
      <w:proofErr w:type="spellEnd"/>
    </w:p>
    <w:p w:rsidR="002C1C38" w:rsidRPr="002C1C38" w:rsidRDefault="002C1C38" w:rsidP="002C1C38">
      <w:pPr>
        <w:pStyle w:val="a3"/>
        <w:spacing w:line="240" w:lineRule="auto"/>
        <w:ind w:left="3119" w:firstLine="0"/>
        <w:rPr>
          <w:rFonts w:ascii="GHEA Grapalat" w:hAnsi="GHEA Grapalat"/>
          <w:i w:val="0"/>
          <w:szCs w:val="18"/>
        </w:rPr>
      </w:pPr>
    </w:p>
    <w:p w:rsidR="002C1C38" w:rsidRPr="00A761BE" w:rsidRDefault="002C1C38" w:rsidP="002C1C38">
      <w:pPr>
        <w:pStyle w:val="a3"/>
        <w:spacing w:line="240" w:lineRule="auto"/>
        <w:ind w:firstLine="0"/>
        <w:rPr>
          <w:rFonts w:ascii="GHEA Grapalat" w:hAnsi="GHEA Grapalat"/>
          <w:i w:val="0"/>
          <w:sz w:val="18"/>
          <w:szCs w:val="18"/>
        </w:rPr>
      </w:pPr>
    </w:p>
    <w:p w:rsidR="002C1C38" w:rsidRPr="00A761BE" w:rsidRDefault="002C1C38" w:rsidP="002C1C38">
      <w:pPr>
        <w:pStyle w:val="a3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</w:rPr>
      </w:pPr>
      <w:r w:rsidRPr="00A761BE">
        <w:rPr>
          <w:rFonts w:ascii="GHEA Grapalat" w:hAnsi="GHEA Grapalat"/>
          <w:i w:val="0"/>
          <w:sz w:val="18"/>
          <w:szCs w:val="18"/>
        </w:rPr>
        <w:t xml:space="preserve">Телефон </w:t>
      </w:r>
      <w:r>
        <w:rPr>
          <w:rFonts w:ascii="GHEA Grapalat" w:hAnsi="GHEA Grapalat"/>
          <w:i w:val="0"/>
          <w:sz w:val="18"/>
          <w:szCs w:val="18"/>
          <w:u w:val="single"/>
        </w:rPr>
        <w:t>+37410244974</w:t>
      </w:r>
    </w:p>
    <w:p w:rsidR="002C1C38" w:rsidRPr="002C1C38" w:rsidRDefault="002C1C38" w:rsidP="002C1C38">
      <w:pPr>
        <w:pStyle w:val="a3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</w:rPr>
      </w:pPr>
      <w:r w:rsidRPr="00A761BE">
        <w:rPr>
          <w:rFonts w:ascii="GHEA Grapalat" w:hAnsi="GHEA Grapalat"/>
          <w:i w:val="0"/>
          <w:sz w:val="18"/>
          <w:szCs w:val="18"/>
        </w:rPr>
        <w:t>Электронная почта</w:t>
      </w:r>
      <w:r>
        <w:rPr>
          <w:rFonts w:ascii="GHEA Grapalat" w:hAnsi="GHEA Grapalat"/>
          <w:i w:val="0"/>
          <w:sz w:val="18"/>
          <w:szCs w:val="18"/>
        </w:rPr>
        <w:t xml:space="preserve"> </w:t>
      </w:r>
      <w:hyperlink r:id="rId7" w:history="1">
        <w:r w:rsidRPr="009F5222">
          <w:rPr>
            <w:rStyle w:val="aa"/>
            <w:rFonts w:ascii="GHEA Grapalat" w:hAnsi="GHEA Grapalat"/>
            <w:i w:val="0"/>
            <w:sz w:val="18"/>
            <w:szCs w:val="18"/>
          </w:rPr>
          <w:t>protender.itender@gmail.com</w:t>
        </w:r>
      </w:hyperlink>
      <w:r>
        <w:rPr>
          <w:rFonts w:ascii="GHEA Grapalat" w:hAnsi="GHEA Grapalat"/>
          <w:i w:val="0"/>
          <w:sz w:val="18"/>
          <w:szCs w:val="18"/>
        </w:rPr>
        <w:t xml:space="preserve"> </w:t>
      </w:r>
    </w:p>
    <w:p w:rsidR="002C1C38" w:rsidRPr="00A761BE" w:rsidRDefault="002C1C38" w:rsidP="002C1C38">
      <w:pPr>
        <w:pStyle w:val="a3"/>
        <w:spacing w:line="240" w:lineRule="auto"/>
        <w:ind w:firstLine="0"/>
        <w:jc w:val="left"/>
        <w:rPr>
          <w:sz w:val="18"/>
          <w:szCs w:val="18"/>
        </w:rPr>
      </w:pPr>
      <w:r w:rsidRPr="00A761BE">
        <w:rPr>
          <w:rFonts w:ascii="GHEA Grapalat" w:hAnsi="GHEA Grapalat"/>
          <w:i w:val="0"/>
          <w:sz w:val="18"/>
          <w:szCs w:val="18"/>
        </w:rPr>
        <w:t xml:space="preserve">Заказчик </w:t>
      </w:r>
      <w:r w:rsidR="00311C45">
        <w:rPr>
          <w:rFonts w:ascii="GHEA Grapalat" w:hAnsi="GHEA Grapalat"/>
          <w:i w:val="0"/>
          <w:sz w:val="18"/>
          <w:szCs w:val="18"/>
        </w:rPr>
        <w:t>«</w:t>
      </w:r>
      <w:proofErr w:type="spellStart"/>
      <w:r w:rsidR="00311C45">
        <w:rPr>
          <w:rFonts w:ascii="GHEA Grapalat" w:hAnsi="GHEA Grapalat"/>
          <w:i w:val="0"/>
          <w:sz w:val="18"/>
          <w:szCs w:val="18"/>
        </w:rPr>
        <w:t>Мргашен</w:t>
      </w:r>
      <w:proofErr w:type="spellEnd"/>
      <w:r w:rsidR="00311C45">
        <w:rPr>
          <w:rFonts w:ascii="GHEA Grapalat" w:hAnsi="GHEA Grapalat"/>
          <w:i w:val="0"/>
          <w:sz w:val="18"/>
          <w:szCs w:val="18"/>
        </w:rPr>
        <w:t xml:space="preserve"> Детский сад »ГНКО</w:t>
      </w:r>
    </w:p>
    <w:p w:rsidR="002E2323" w:rsidRPr="002C1C38" w:rsidRDefault="002E2323" w:rsidP="002C1C38">
      <w:pPr>
        <w:rPr>
          <w:sz w:val="20"/>
          <w:szCs w:val="18"/>
        </w:rPr>
      </w:pPr>
    </w:p>
    <w:sectPr w:rsidR="002E2323" w:rsidRPr="002C1C38" w:rsidSect="002C1C38">
      <w:pgSz w:w="11906" w:h="16838" w:code="9"/>
      <w:pgMar w:top="142" w:right="566" w:bottom="1418" w:left="709" w:header="561" w:footer="56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4CB" w:rsidRDefault="00B024CB" w:rsidP="002C1C38">
      <w:r>
        <w:separator/>
      </w:r>
    </w:p>
  </w:endnote>
  <w:endnote w:type="continuationSeparator" w:id="0">
    <w:p w:rsidR="00B024CB" w:rsidRDefault="00B024CB" w:rsidP="002C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4CB" w:rsidRDefault="00B024CB" w:rsidP="002C1C38">
      <w:r>
        <w:separator/>
      </w:r>
    </w:p>
  </w:footnote>
  <w:footnote w:type="continuationSeparator" w:id="0">
    <w:p w:rsidR="00B024CB" w:rsidRDefault="00B024CB" w:rsidP="002C1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C9E"/>
    <w:rsid w:val="002C1C38"/>
    <w:rsid w:val="002E2323"/>
    <w:rsid w:val="00311C45"/>
    <w:rsid w:val="00857C9E"/>
    <w:rsid w:val="00B0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"/>
    <w:basedOn w:val="a"/>
    <w:link w:val="a4"/>
    <w:rsid w:val="002C1C3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2C1C38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paragraph" w:styleId="a5">
    <w:name w:val="Body Text"/>
    <w:basedOn w:val="a"/>
    <w:link w:val="a6"/>
    <w:rsid w:val="002C1C38"/>
    <w:pPr>
      <w:spacing w:after="120"/>
    </w:pPr>
  </w:style>
  <w:style w:type="character" w:customStyle="1" w:styleId="a6">
    <w:name w:val="Основной текст Знак"/>
    <w:basedOn w:val="a0"/>
    <w:link w:val="a5"/>
    <w:rsid w:val="002C1C3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footnote text"/>
    <w:basedOn w:val="a"/>
    <w:link w:val="a8"/>
    <w:semiHidden/>
    <w:rsid w:val="002C1C38"/>
    <w:rPr>
      <w:rFonts w:ascii="Times Armenian" w:hAnsi="Times Armeni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C1C38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a9">
    <w:name w:val="footnote reference"/>
    <w:semiHidden/>
    <w:rsid w:val="002C1C38"/>
    <w:rPr>
      <w:vertAlign w:val="superscript"/>
    </w:rPr>
  </w:style>
  <w:style w:type="character" w:styleId="aa">
    <w:name w:val="Hyperlink"/>
    <w:basedOn w:val="a0"/>
    <w:uiPriority w:val="99"/>
    <w:unhideWhenUsed/>
    <w:rsid w:val="002C1C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Char, Char Char Char Char"/>
    <w:basedOn w:val="a"/>
    <w:link w:val="a4"/>
    <w:rsid w:val="002C1C38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a4">
    <w:name w:val="Основной текст с отступом Знак"/>
    <w:aliases w:val=" Char Знак, Char Char Char Char Знак"/>
    <w:basedOn w:val="a0"/>
    <w:link w:val="a3"/>
    <w:rsid w:val="002C1C38"/>
    <w:rPr>
      <w:rFonts w:ascii="Arial LatArm" w:eastAsia="Times New Roman" w:hAnsi="Arial LatArm" w:cs="Times New Roman"/>
      <w:i/>
      <w:sz w:val="20"/>
      <w:szCs w:val="20"/>
      <w:lang w:eastAsia="ru-RU" w:bidi="ru-RU"/>
    </w:rPr>
  </w:style>
  <w:style w:type="paragraph" w:styleId="a5">
    <w:name w:val="Body Text"/>
    <w:basedOn w:val="a"/>
    <w:link w:val="a6"/>
    <w:rsid w:val="002C1C38"/>
    <w:pPr>
      <w:spacing w:after="120"/>
    </w:pPr>
  </w:style>
  <w:style w:type="character" w:customStyle="1" w:styleId="a6">
    <w:name w:val="Основной текст Знак"/>
    <w:basedOn w:val="a0"/>
    <w:link w:val="a5"/>
    <w:rsid w:val="002C1C38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7">
    <w:name w:val="footnote text"/>
    <w:basedOn w:val="a"/>
    <w:link w:val="a8"/>
    <w:semiHidden/>
    <w:rsid w:val="002C1C38"/>
    <w:rPr>
      <w:rFonts w:ascii="Times Armenian" w:hAnsi="Times Armeni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2C1C38"/>
    <w:rPr>
      <w:rFonts w:ascii="Times Armenian" w:eastAsia="Times New Roman" w:hAnsi="Times Armenian" w:cs="Times New Roman"/>
      <w:sz w:val="20"/>
      <w:szCs w:val="20"/>
      <w:lang w:eastAsia="ru-RU" w:bidi="ru-RU"/>
    </w:rPr>
  </w:style>
  <w:style w:type="character" w:styleId="a9">
    <w:name w:val="footnote reference"/>
    <w:semiHidden/>
    <w:rsid w:val="002C1C38"/>
    <w:rPr>
      <w:vertAlign w:val="superscript"/>
    </w:rPr>
  </w:style>
  <w:style w:type="character" w:styleId="aa">
    <w:name w:val="Hyperlink"/>
    <w:basedOn w:val="a0"/>
    <w:uiPriority w:val="99"/>
    <w:unhideWhenUsed/>
    <w:rsid w:val="002C1C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ender.itender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2019-02-28T09:43:00Z</dcterms:created>
  <dcterms:modified xsi:type="dcterms:W3CDTF">2019-03-28T06:01:00Z</dcterms:modified>
</cp:coreProperties>
</file>