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2B53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  <w:bookmarkStart w:id="3" w:name="_GoBack"/>
      <w:bookmarkEnd w:id="3"/>
      <w:bookmarkStart w:id="0" w:name="_Hlk229478402"/>
      <w:r>
        <w:rPr>
          <w:rFonts w:ascii="GHEA Grapalat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08FFF66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4F45A347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3D95AF9D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տեքստը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հաստատված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գնահատող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հանձնաժողովի</w:t>
      </w:r>
    </w:p>
    <w:p w14:paraId="327EE530">
      <w:pPr>
        <w:keepNext/>
        <w:jc w:val="center"/>
        <w:outlineLvl w:val="2"/>
        <w:rPr>
          <w:rFonts w:ascii="GHEA Grapalat" w:hAnsi="GHEA Grapalat"/>
          <w:b/>
          <w:bCs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>20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26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թվականի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հունիսի  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>24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>-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ի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թիվ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>1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որոշմամբ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և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հրապարակվում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է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</w:p>
    <w:p w14:paraId="492B4365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մասին</w:t>
      </w:r>
      <w:r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ՀՀ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օրենքի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29-</w:t>
      </w:r>
      <w:r>
        <w:rPr>
          <w:rFonts w:ascii="GHEA Grapalat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հոդվածի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համաձայն</w:t>
      </w:r>
    </w:p>
    <w:p w14:paraId="1BC5552E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</w:p>
    <w:p w14:paraId="7C61973B">
      <w:pPr>
        <w:ind w:firstLine="720"/>
        <w:jc w:val="center"/>
        <w:rPr>
          <w:rFonts w:ascii="GHEA Grapalat" w:hAnsi="GHEA Grapalat"/>
          <w:i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 w:eastAsia="ru-RU"/>
        </w:rPr>
        <w:t xml:space="preserve">Ընթացակարգի ծածկագիրը  </w:t>
      </w:r>
      <w:r>
        <w:rPr>
          <w:rFonts w:ascii="GHEA Grapalat" w:hAnsi="GHEA Grapalat"/>
          <w:b/>
          <w:bCs/>
          <w:sz w:val="22"/>
          <w:szCs w:val="22"/>
          <w:lang w:val="af-ZA"/>
        </w:rPr>
        <w:t>«ՌՀՀ-ԳՀԱՊՁԲ-26/36»</w:t>
      </w:r>
    </w:p>
    <w:p w14:paraId="46F3A440">
      <w:pPr>
        <w:keepNext/>
        <w:jc w:val="center"/>
        <w:outlineLvl w:val="2"/>
        <w:rPr>
          <w:rFonts w:ascii="GHEA Grapalat" w:hAnsi="GHEA Grapalat" w:cs="Sylfaen"/>
          <w:u w:val="single"/>
          <w:lang w:val="af-ZA" w:eastAsia="ru-RU"/>
        </w:rPr>
      </w:pPr>
    </w:p>
    <w:p w14:paraId="0BF101CC">
      <w:pPr>
        <w:ind w:firstLine="720"/>
        <w:jc w:val="both"/>
        <w:rPr>
          <w:rFonts w:ascii="GHEA Grapalat" w:hAnsi="GHEA Grapalat" w:cs="Arial Armenian"/>
          <w:sz w:val="22"/>
          <w:szCs w:val="22"/>
          <w:lang w:val="af-ZA" w:eastAsia="ru-RU"/>
        </w:rPr>
      </w:pPr>
      <w:r>
        <w:rPr>
          <w:rFonts w:ascii="GHEA Grapalat" w:hAnsi="GHEA Grapalat"/>
          <w:b/>
          <w:sz w:val="22"/>
          <w:szCs w:val="22"/>
          <w:lang w:val="af-ZA"/>
        </w:rPr>
        <w:t>ԲԿ ՄԿԿ Ռուս-Հայկական  համալսարան</w:t>
      </w:r>
      <w:r>
        <w:rPr>
          <w:rFonts w:ascii="GHEA Grapalat" w:hAnsi="GHEA Grapalat"/>
          <w:b/>
          <w:sz w:val="22"/>
          <w:szCs w:val="22"/>
          <w:lang w:val="hy-AM"/>
        </w:rPr>
        <w:t>ի</w:t>
      </w:r>
      <w:r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կարիքների համար </w:t>
      </w:r>
      <w:r>
        <w:rPr>
          <w:rFonts w:ascii="GHEA Grapalat" w:hAnsi="GHEA Grapalat" w:cs="Sylfaen"/>
          <w:b/>
          <w:sz w:val="22"/>
          <w:szCs w:val="22"/>
        </w:rPr>
        <w:t>համակարգչային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b/>
          <w:sz w:val="22"/>
          <w:szCs w:val="22"/>
        </w:rPr>
        <w:t>ձայնային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և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ռադիո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</w:rPr>
        <w:t>սարքավորումների</w:t>
      </w:r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ձեռքբերման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 xml:space="preserve">նպատակով կազմակերպված </w:t>
      </w:r>
      <w:r>
        <w:rPr>
          <w:rFonts w:ascii="GHEA Grapalat" w:hAnsi="GHEA Grapalat"/>
          <w:b/>
          <w:bCs/>
          <w:sz w:val="22"/>
          <w:szCs w:val="22"/>
          <w:lang w:val="af-ZA"/>
        </w:rPr>
        <w:t>«ՌՀՀ-ԳՀԱՊՁԲ-26/36»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պատճառները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և կատարված </w:t>
      </w:r>
      <w:r>
        <w:rPr>
          <w:rFonts w:ascii="GHEA Grapalat" w:hAnsi="GHEA Grapalat" w:cs="Sylfaen"/>
          <w:sz w:val="22"/>
          <w:szCs w:val="22"/>
          <w:lang w:val="af-ZA" w:eastAsia="ru-RU"/>
        </w:rPr>
        <w:t>փոփոխությունների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համառոտ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նկարագրությունը</w:t>
      </w:r>
      <w:r>
        <w:rPr>
          <w:rFonts w:ascii="GHEA Grapalat" w:hAnsi="GHEA Grapalat" w:cs="Arial Armenian"/>
          <w:sz w:val="22"/>
          <w:szCs w:val="22"/>
          <w:lang w:val="af-ZA" w:eastAsia="ru-RU"/>
        </w:rPr>
        <w:t>`</w:t>
      </w:r>
    </w:p>
    <w:p w14:paraId="44B6F1C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bookmarkStart w:id="1" w:name="_Hlk233197816"/>
      <w:bookmarkStart w:id="2" w:name="_Hlk233199029"/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 առաջացման պատճառ</w:t>
      </w:r>
      <w:r>
        <w:rPr>
          <w:rFonts w:ascii="GHEA Grapalat" w:hAnsi="GHEA Grapalat"/>
          <w:sz w:val="22"/>
          <w:szCs w:val="22"/>
          <w:lang w:val="af-ZA"/>
        </w:rPr>
        <w:t xml:space="preserve"> Ընթացակարգի հրավեր</w:t>
      </w:r>
      <w:r>
        <w:rPr>
          <w:rFonts w:ascii="GHEA Grapalat" w:hAnsi="GHEA Grapalat"/>
          <w:sz w:val="22"/>
          <w:szCs w:val="22"/>
          <w:lang w:val="hy-AM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մատակարարման ժամանակացույցում  և  հրավերի 1-ին մասի  1 կետ</w:t>
      </w:r>
      <w:r>
        <w:rPr>
          <w:rFonts w:ascii="GHEA Grapalat" w:hAnsi="GHEA Grapalat"/>
          <w:sz w:val="22"/>
          <w:szCs w:val="22"/>
          <w:lang w:val="hy-AM"/>
        </w:rPr>
        <w:t xml:space="preserve">ում` </w:t>
      </w:r>
      <w:r>
        <w:rPr>
          <w:rFonts w:ascii="GHEA Grapalat" w:hAnsi="GHEA Grapalat"/>
          <w:sz w:val="22"/>
          <w:szCs w:val="22"/>
          <w:lang w:val="af-ZA"/>
        </w:rPr>
        <w:t>4</w:t>
      </w:r>
      <w:r>
        <w:rPr>
          <w:rFonts w:ascii="GHEA Grapalat" w:hAnsi="GHEA Grapalat"/>
          <w:sz w:val="22"/>
          <w:szCs w:val="22"/>
          <w:lang w:val="hy-AM"/>
        </w:rPr>
        <w:t>-րդ</w:t>
      </w:r>
      <w:r>
        <w:rPr>
          <w:rFonts w:ascii="GHEA Grapalat" w:hAnsi="GHEA Grapalat"/>
          <w:sz w:val="22"/>
          <w:szCs w:val="22"/>
          <w:lang w:val="af-ZA"/>
        </w:rPr>
        <w:t xml:space="preserve"> չափաբաժնի մասով տեղի է ունեցել վրիպակ</w:t>
      </w:r>
      <w:r>
        <w:rPr>
          <w:rFonts w:ascii="GHEA Grapalat" w:hAnsi="GHEA Grapalat"/>
          <w:sz w:val="22"/>
          <w:szCs w:val="22"/>
          <w:lang w:val="hy-AM"/>
        </w:rPr>
        <w:t>:</w:t>
      </w:r>
      <w:r>
        <w:rPr>
          <w:rFonts w:ascii="GHEA Grapalat" w:hAnsi="GHEA Grapalat"/>
          <w:sz w:val="22"/>
          <w:szCs w:val="22"/>
          <w:lang w:val="af-ZA"/>
        </w:rPr>
        <w:t xml:space="preserve">   </w:t>
      </w:r>
    </w:p>
    <w:p w14:paraId="37DE9AB8">
      <w:pPr>
        <w:jc w:val="both"/>
        <w:rPr>
          <w:rFonts w:ascii="GHEA Grapalat" w:hAnsi="GHEA Grapalat"/>
          <w:sz w:val="22"/>
          <w:szCs w:val="22"/>
          <w:u w:val="single"/>
          <w:lang w:val="af-ZA" w:eastAsia="ru-RU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          </w:t>
      </w:r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</w:t>
      </w:r>
      <w:r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>նկարագրություն.</w:t>
      </w:r>
    </w:p>
    <w:p w14:paraId="1097E956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/>
          <w:sz w:val="22"/>
          <w:szCs w:val="22"/>
          <w:lang w:val="af-ZA"/>
        </w:rPr>
        <w:t>Ընթացակարգի հրավեր մատակարարման ժամանակացույցում`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4</w:t>
      </w:r>
      <w:r>
        <w:rPr>
          <w:rFonts w:ascii="GHEA Grapalat" w:hAnsi="GHEA Grapalat"/>
          <w:sz w:val="22"/>
          <w:szCs w:val="22"/>
          <w:lang w:val="hy-AM"/>
        </w:rPr>
        <w:t>-րդ</w:t>
      </w:r>
      <w:r>
        <w:rPr>
          <w:rFonts w:ascii="GHEA Grapalat" w:hAnsi="GHEA Grapalat"/>
          <w:sz w:val="22"/>
          <w:szCs w:val="22"/>
          <w:lang w:val="af-ZA"/>
        </w:rPr>
        <w:t xml:space="preserve"> չափաբաժնի մասով ներկայացված քանակը</w:t>
      </w:r>
      <w:r>
        <w:rPr>
          <w:rFonts w:ascii="GHEA Grapalat" w:hAnsi="GHEA Grapalat"/>
          <w:sz w:val="22"/>
          <w:szCs w:val="22"/>
          <w:lang w:val="hy-AM"/>
        </w:rPr>
        <w:t>` 90</w:t>
      </w:r>
      <w:r>
        <w:rPr>
          <w:rFonts w:ascii="GHEA Grapalat" w:hAnsi="GHEA Grapalat"/>
          <w:sz w:val="22"/>
          <w:szCs w:val="22"/>
          <w:lang w:val="af-ZA"/>
        </w:rPr>
        <w:t xml:space="preserve"> հատ</w:t>
      </w:r>
      <w:r>
        <w:rPr>
          <w:rFonts w:ascii="GHEA Grapalat" w:hAnsi="GHEA Grapalat"/>
          <w:sz w:val="22"/>
          <w:szCs w:val="22"/>
          <w:lang w:val="hy-AM"/>
        </w:rPr>
        <w:t>ը</w:t>
      </w:r>
      <w:r>
        <w:rPr>
          <w:rFonts w:ascii="GHEA Grapalat" w:hAnsi="GHEA Grapalat"/>
          <w:sz w:val="22"/>
          <w:szCs w:val="22"/>
          <w:lang w:val="af-ZA"/>
        </w:rPr>
        <w:t xml:space="preserve"> փոփոխ</w:t>
      </w:r>
      <w:r>
        <w:rPr>
          <w:rFonts w:ascii="GHEA Grapalat" w:hAnsi="GHEA Grapalat"/>
          <w:sz w:val="22"/>
          <w:szCs w:val="22"/>
          <w:lang w:val="hy-AM"/>
        </w:rPr>
        <w:t>վ</w:t>
      </w:r>
      <w:r>
        <w:rPr>
          <w:rFonts w:ascii="GHEA Grapalat" w:hAnsi="GHEA Grapalat"/>
          <w:sz w:val="22"/>
          <w:szCs w:val="22"/>
          <w:lang w:val="af-ZA"/>
        </w:rPr>
        <w:t>ել</w:t>
      </w:r>
      <w:r>
        <w:rPr>
          <w:rFonts w:ascii="GHEA Grapalat" w:hAnsi="GHEA Grapalat"/>
          <w:sz w:val="22"/>
          <w:szCs w:val="22"/>
          <w:lang w:val="hy-AM"/>
        </w:rPr>
        <w:t xml:space="preserve"> և սահմանվել է </w:t>
      </w:r>
      <w:r>
        <w:rPr>
          <w:rFonts w:ascii="GHEA Grapalat" w:hAnsi="GHEA Grapalat"/>
          <w:sz w:val="22"/>
          <w:szCs w:val="22"/>
          <w:lang w:val="af-ZA"/>
        </w:rPr>
        <w:t xml:space="preserve"> 85 հատ</w:t>
      </w:r>
      <w:r>
        <w:rPr>
          <w:rFonts w:ascii="GHEA Grapalat" w:hAnsi="GHEA Grapalat"/>
          <w:sz w:val="22"/>
          <w:szCs w:val="22"/>
          <w:lang w:val="hy-AM"/>
        </w:rPr>
        <w:t>: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>Հ</w:t>
      </w:r>
      <w:r>
        <w:rPr>
          <w:rFonts w:ascii="GHEA Grapalat" w:hAnsi="GHEA Grapalat"/>
          <w:sz w:val="22"/>
          <w:szCs w:val="22"/>
          <w:lang w:val="af-ZA"/>
        </w:rPr>
        <w:t>րավերի 1-ին մասի  1 կետ</w:t>
      </w:r>
      <w:r>
        <w:rPr>
          <w:rFonts w:ascii="GHEA Grapalat" w:hAnsi="GHEA Grapalat"/>
          <w:sz w:val="22"/>
          <w:szCs w:val="22"/>
          <w:lang w:val="hy-AM"/>
        </w:rPr>
        <w:t>ում</w:t>
      </w:r>
      <w:r>
        <w:rPr>
          <w:rFonts w:ascii="GHEA Grapalat" w:hAnsi="GHEA Grapalat"/>
          <w:sz w:val="22"/>
          <w:szCs w:val="22"/>
          <w:lang w:val="af-ZA"/>
        </w:rPr>
        <w:t xml:space="preserve">  4-րդ չափաբաժնի մասով</w:t>
      </w:r>
      <w:r>
        <w:rPr>
          <w:rFonts w:ascii="GHEA Grapalat" w:hAnsi="GHEA Grapalat"/>
          <w:sz w:val="22"/>
          <w:szCs w:val="22"/>
          <w:lang w:val="hy-AM"/>
        </w:rPr>
        <w:t>,</w:t>
      </w:r>
      <w:r>
        <w:rPr>
          <w:rFonts w:ascii="GHEA Grapalat" w:hAnsi="GHEA Grapalat"/>
          <w:sz w:val="22"/>
          <w:szCs w:val="22"/>
          <w:lang w:val="af-ZA"/>
        </w:rPr>
        <w:t xml:space="preserve">  գնման գինը սահման</w:t>
      </w:r>
      <w:r>
        <w:rPr>
          <w:rFonts w:ascii="GHEA Grapalat" w:hAnsi="GHEA Grapalat"/>
          <w:sz w:val="22"/>
          <w:szCs w:val="22"/>
          <w:lang w:val="hy-AM"/>
        </w:rPr>
        <w:t>վ</w:t>
      </w:r>
      <w:r>
        <w:rPr>
          <w:rFonts w:ascii="GHEA Grapalat" w:hAnsi="GHEA Grapalat"/>
          <w:sz w:val="22"/>
          <w:szCs w:val="22"/>
          <w:lang w:val="af-ZA"/>
        </w:rPr>
        <w:t xml:space="preserve">ել` </w:t>
      </w:r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 24 650 000,0   </w:t>
      </w:r>
      <w:r>
        <w:rPr>
          <w:rFonts w:ascii="GHEA Grapalat" w:hAnsi="GHEA Grapalat"/>
          <w:b/>
          <w:bCs/>
          <w:sz w:val="22"/>
          <w:szCs w:val="22"/>
          <w:lang w:val="hy-AM"/>
        </w:rPr>
        <w:t>ՀՀ դրամ</w:t>
      </w:r>
    </w:p>
    <w:bookmarkEnd w:id="1"/>
    <w:p w14:paraId="3CE29C7C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sz w:val="22"/>
          <w:szCs w:val="22"/>
          <w:lang w:val="af-ZA"/>
        </w:rPr>
        <w:t xml:space="preserve">Հայտերի ներկայացման վերջնաժամկետ սահմանել </w:t>
      </w:r>
      <w:r>
        <w:rPr>
          <w:rFonts w:ascii="GHEA Grapalat" w:hAnsi="GHEA Grapalat"/>
          <w:b/>
          <w:bCs/>
          <w:sz w:val="22"/>
          <w:szCs w:val="22"/>
          <w:lang w:val="af-ZA"/>
        </w:rPr>
        <w:t>2026թ. հուլիսի 07-ը, ժամը 15:00-ը:</w:t>
      </w:r>
    </w:p>
    <w:bookmarkEnd w:id="2"/>
    <w:p w14:paraId="00BB5344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         </w:t>
      </w:r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 հիմնավորում`</w:t>
      </w:r>
      <w:r>
        <w:rPr>
          <w:rFonts w:ascii="GHEA Grapalat" w:hAnsi="GHEA Grapalat" w:cs="Sylfaen"/>
          <w:b/>
          <w:sz w:val="22"/>
          <w:szCs w:val="22"/>
          <w:lang w:val="af-ZA"/>
        </w:rPr>
        <w:tab/>
      </w:r>
      <w:r>
        <w:rPr>
          <w:rFonts w:ascii="GHEA Grapalat" w:hAnsi="GHEA Grapalat"/>
          <w:sz w:val="22"/>
          <w:szCs w:val="22"/>
          <w:lang w:val="af-ZA"/>
        </w:rPr>
        <w:t>Գնումների մասին ՀՀ օրենքի 29-րդ հոդվածի համաձայն։</w:t>
      </w:r>
    </w:p>
    <w:p w14:paraId="2EDFE37F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A48DAB7">
      <w:pPr>
        <w:jc w:val="both"/>
        <w:rPr>
          <w:rFonts w:ascii="GHEA Grapalat" w:hAnsi="GHEA Grapalat"/>
          <w:sz w:val="22"/>
          <w:szCs w:val="22"/>
          <w:lang w:val="af-ZA" w:eastAsia="ru-RU"/>
        </w:rPr>
      </w:pP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Սույն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հայտարարության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հետ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կապված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լրացուցիչ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տեղեկություններ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ստանալու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համար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կարող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եք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>դիմել</w:t>
      </w:r>
      <w:r>
        <w:rPr>
          <w:rFonts w:ascii="GHEA Grapalat" w:hAnsi="GHEA Grapalat"/>
          <w:sz w:val="22"/>
          <w:szCs w:val="22"/>
          <w:lang w:val="af-ZA" w:eastAsia="ru-RU"/>
        </w:rPr>
        <w:t xml:space="preserve"> </w:t>
      </w:r>
    </w:p>
    <w:p w14:paraId="67FB7AB7">
      <w:pPr>
        <w:jc w:val="both"/>
        <w:rPr>
          <w:rFonts w:ascii="GHEA Grapalat" w:hAnsi="GHEA Grapalat" w:cs="Sylfaen"/>
          <w:b/>
          <w:bCs/>
          <w:sz w:val="22"/>
          <w:szCs w:val="22"/>
          <w:lang w:val="af-ZA" w:eastAsia="ru-RU"/>
        </w:rPr>
      </w:pPr>
      <w:r>
        <w:rPr>
          <w:rFonts w:ascii="GHEA Grapalat" w:hAnsi="GHEA Grapalat"/>
          <w:b/>
          <w:bCs/>
          <w:sz w:val="22"/>
          <w:szCs w:val="22"/>
          <w:lang w:val="af-ZA"/>
        </w:rPr>
        <w:t>«ՌՀՀ-ԳՀԱՊՁԲ-26/36»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ru-RU"/>
        </w:rPr>
        <w:t xml:space="preserve">ծածկագրով գնահատող հանձնաժողովի քարտուղար  </w:t>
      </w:r>
      <w:r>
        <w:rPr>
          <w:rFonts w:ascii="GHEA Grapalat" w:hAnsi="GHEA Grapalat" w:cs="Sylfaen"/>
          <w:b/>
          <w:bCs/>
          <w:sz w:val="22"/>
          <w:szCs w:val="22"/>
          <w:lang w:val="af-ZA" w:eastAsia="ru-RU"/>
        </w:rPr>
        <w:t>Ա.Համբարձումյանին:</w:t>
      </w:r>
    </w:p>
    <w:p w14:paraId="359FAF53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 w:eastAsia="ru-RU"/>
        </w:rPr>
      </w:pPr>
    </w:p>
    <w:p w14:paraId="4A15CBC2">
      <w:pPr>
        <w:pStyle w:val="6"/>
        <w:spacing w:line="240" w:lineRule="auto"/>
        <w:rPr>
          <w:rFonts w:ascii="GHEA Grapalat" w:hAnsi="GHEA Grapalat"/>
          <w:i w:val="0"/>
          <w:sz w:val="22"/>
          <w:szCs w:val="22"/>
          <w:lang w:val="hy-AM"/>
        </w:rPr>
      </w:pPr>
      <w:r>
        <w:rPr>
          <w:rFonts w:ascii="GHEA Grapalat" w:hAnsi="GHEA Grapalat"/>
          <w:i w:val="0"/>
          <w:sz w:val="22"/>
          <w:szCs w:val="22"/>
          <w:lang w:val="hy-AM"/>
        </w:rPr>
        <w:t xml:space="preserve">                             </w:t>
      </w:r>
      <w:r>
        <w:rPr>
          <w:rFonts w:ascii="GHEA Grapalat" w:hAnsi="GHEA Grapalat"/>
          <w:i w:val="0"/>
          <w:sz w:val="22"/>
          <w:szCs w:val="22"/>
          <w:lang w:val="af-ZA"/>
        </w:rPr>
        <w:t>Հեռախոս (</w:t>
      </w:r>
      <w:r>
        <w:rPr>
          <w:rFonts w:ascii="GHEA Grapalat" w:hAnsi="GHEA Grapalat"/>
          <w:i w:val="0"/>
          <w:sz w:val="22"/>
          <w:szCs w:val="22"/>
          <w:lang w:val="hy-AM"/>
        </w:rPr>
        <w:t>+374</w:t>
      </w:r>
      <w:r>
        <w:rPr>
          <w:rFonts w:ascii="GHEA Grapalat" w:hAnsi="GHEA Grapalat"/>
          <w:i w:val="0"/>
          <w:sz w:val="22"/>
          <w:szCs w:val="22"/>
          <w:lang w:val="af-ZA"/>
        </w:rPr>
        <w:t>)</w:t>
      </w:r>
      <w:r>
        <w:rPr>
          <w:rFonts w:ascii="GHEA Grapalat" w:hAnsi="GHEA Grapalat"/>
          <w:i w:val="0"/>
          <w:sz w:val="22"/>
          <w:szCs w:val="22"/>
          <w:lang w:val="hy-AM"/>
        </w:rPr>
        <w:t xml:space="preserve"> 98 24-50-14,</w:t>
      </w:r>
      <w:r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lang w:val="hy-AM"/>
        </w:rPr>
        <w:t>քաղ</w:t>
      </w:r>
      <w:r>
        <w:rPr>
          <w:rFonts w:ascii="Cambria Math" w:hAnsi="Cambria Math" w:cs="Cambria Math"/>
          <w:i w:val="0"/>
          <w:sz w:val="22"/>
          <w:szCs w:val="22"/>
          <w:lang w:val="hy-AM"/>
        </w:rPr>
        <w:t>․</w:t>
      </w:r>
      <w:r>
        <w:rPr>
          <w:rFonts w:ascii="GHEA Grapalat" w:hAnsi="GHEA Grapalat"/>
          <w:i w:val="0"/>
          <w:sz w:val="22"/>
          <w:szCs w:val="22"/>
          <w:lang w:val="hy-AM"/>
        </w:rPr>
        <w:t xml:space="preserve"> (+374 12) 26-28-90</w:t>
      </w:r>
    </w:p>
    <w:p w14:paraId="62566D32">
      <w:pPr>
        <w:pStyle w:val="6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Էլ. փոստ andranik.hambardzumyan@rau.am</w:t>
      </w:r>
    </w:p>
    <w:p w14:paraId="299660A3">
      <w:pPr>
        <w:pStyle w:val="6"/>
        <w:spacing w:line="240" w:lineRule="auto"/>
        <w:ind w:firstLine="0"/>
        <w:jc w:val="center"/>
        <w:rPr>
          <w:rFonts w:ascii="GHEA Grapalat" w:hAnsi="GHEA Grapalat"/>
          <w:b/>
          <w:bCs/>
          <w:i w:val="0"/>
          <w:sz w:val="24"/>
          <w:szCs w:val="24"/>
          <w:lang w:val="af-ZA"/>
        </w:rPr>
      </w:pPr>
      <w:r>
        <w:rPr>
          <w:rFonts w:ascii="GHEA Grapalat" w:hAnsi="GHEA Grapalat"/>
          <w:b/>
          <w:bCs/>
          <w:i w:val="0"/>
          <w:sz w:val="24"/>
          <w:szCs w:val="24"/>
          <w:lang w:val="af-ZA"/>
        </w:rPr>
        <w:t xml:space="preserve">Պատվիրատու` </w:t>
      </w:r>
      <w:bookmarkEnd w:id="0"/>
      <w:r>
        <w:rPr>
          <w:rFonts w:ascii="GHEA Grapalat" w:hAnsi="GHEA Grapalat"/>
          <w:b/>
          <w:bCs/>
          <w:i w:val="0"/>
          <w:sz w:val="24"/>
          <w:szCs w:val="24"/>
          <w:lang w:val="af-ZA"/>
        </w:rPr>
        <w:t>ԲԿ ՄԿԿ Ռուս-Հայկական  համալսարան</w:t>
      </w:r>
    </w:p>
    <w:sectPr>
      <w:pgSz w:w="12240" w:h="15840"/>
      <w:pgMar w:top="426" w:right="758" w:bottom="144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42"/>
    <w:rsid w:val="00005D3C"/>
    <w:rsid w:val="00064C42"/>
    <w:rsid w:val="00211C43"/>
    <w:rsid w:val="00227983"/>
    <w:rsid w:val="0053516C"/>
    <w:rsid w:val="005909C9"/>
    <w:rsid w:val="006C75FA"/>
    <w:rsid w:val="00715C4A"/>
    <w:rsid w:val="008210D9"/>
    <w:rsid w:val="009D5FE9"/>
    <w:rsid w:val="00A97453"/>
    <w:rsid w:val="00AB2CC5"/>
    <w:rsid w:val="00B93CA7"/>
    <w:rsid w:val="00BB4F75"/>
    <w:rsid w:val="00BE322B"/>
    <w:rsid w:val="00C0700A"/>
    <w:rsid w:val="00DE5CA3"/>
    <w:rsid w:val="00E11BBD"/>
    <w:rsid w:val="00E42430"/>
    <w:rsid w:val="4CC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7"/>
    <w:basedOn w:val="1"/>
    <w:next w:val="1"/>
    <w:link w:val="11"/>
    <w:qFormat/>
    <w:uiPriority w:val="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semiHidden/>
    <w:unhideWhenUsed/>
    <w:uiPriority w:val="99"/>
    <w:pPr>
      <w:spacing w:after="120"/>
    </w:pPr>
  </w:style>
  <w:style w:type="paragraph" w:styleId="6">
    <w:name w:val="Body Text Indent"/>
    <w:basedOn w:val="1"/>
    <w:link w:val="8"/>
    <w:qFormat/>
    <w:uiPriority w:val="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7">
    <w:name w:val="Body Text Indent 2"/>
    <w:basedOn w:val="1"/>
    <w:link w:val="9"/>
    <w:unhideWhenUsed/>
    <w:qFormat/>
    <w:uiPriority w:val="99"/>
    <w:pPr>
      <w:spacing w:after="120" w:line="480" w:lineRule="auto"/>
      <w:ind w:left="283"/>
    </w:pPr>
  </w:style>
  <w:style w:type="character" w:customStyle="1" w:styleId="8">
    <w:name w:val="Основной текст с отступом Знак"/>
    <w:basedOn w:val="3"/>
    <w:link w:val="6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9">
    <w:name w:val="Основной текст с отступом 2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Основной текст Знак"/>
    <w:basedOn w:val="3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Заголовок 7 Знак"/>
    <w:basedOn w:val="3"/>
    <w:link w:val="2"/>
    <w:qFormat/>
    <w:uiPriority w:val="0"/>
    <w:rPr>
      <w:rFonts w:ascii="Times Armenian" w:hAnsi="Times Armenian" w:eastAsia="Times New Roman" w:cs="Times New Roman"/>
      <w:b/>
      <w:sz w:val="20"/>
      <w:szCs w:val="20"/>
      <w:lang w:val="hy-AM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1287</Characters>
  <Lines>11</Lines>
  <Paragraphs>3</Paragraphs>
  <TotalTime>69</TotalTime>
  <ScaleCrop>false</ScaleCrop>
  <LinksUpToDate>false</LinksUpToDate>
  <CharactersWithSpaces>1571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2026-03-13T12:55:00Z</dcterms:created>
  <dc:creator>Andranik Hambardzumyan</dc:creator>
  <cp:lastModifiedBy>Aida Khachatryan</cp:lastModifiedBy>
  <dcterms:modified xsi:type="dcterms:W3CDTF">2026-06-24T17:36:49Z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EEF7BCFE2F2E41C2A012C2FA0D7D7533_13</vt:lpwstr>
  </property>
</Properties>
</file>